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F9BC2" w14:textId="5AEFAAB4" w:rsidR="002C6C32" w:rsidRPr="00456CBA" w:rsidRDefault="008F522D" w:rsidP="3008BFC4">
      <w:pPr>
        <w:jc w:val="center"/>
        <w:rPr>
          <w:b/>
          <w:bCs/>
          <w:szCs w:val="24"/>
        </w:rPr>
      </w:pPr>
      <w:r w:rsidRPr="00BD66CE">
        <w:rPr>
          <w:rFonts w:cs="Arial"/>
          <w:b/>
          <w:bCs/>
          <w:caps/>
          <w:szCs w:val="24"/>
        </w:rPr>
        <w:t>INDEPENDENT ASSESSMENT REPORT</w:t>
      </w:r>
    </w:p>
    <w:p w14:paraId="13471FAC" w14:textId="525F84FE" w:rsidR="00CD2DBC" w:rsidRPr="00456CBA" w:rsidRDefault="3008BFC4" w:rsidP="00EA59D3">
      <w:pPr>
        <w:rPr>
          <w:i/>
          <w:iCs/>
          <w:color w:val="4AA55B"/>
          <w:sz w:val="20"/>
        </w:rPr>
      </w:pPr>
      <w:r w:rsidRPr="00456CBA">
        <w:rPr>
          <w:i/>
          <w:iCs/>
          <w:color w:val="4AA55B"/>
          <w:sz w:val="20"/>
        </w:rPr>
        <w:t>(To be filled in</w:t>
      </w:r>
      <w:r w:rsidR="004E071F" w:rsidRPr="00456CBA">
        <w:rPr>
          <w:i/>
          <w:iCs/>
          <w:color w:val="4AA55B"/>
          <w:sz w:val="20"/>
        </w:rPr>
        <w:t xml:space="preserve"> </w:t>
      </w:r>
      <w:r w:rsidR="002543B6" w:rsidRPr="00456CBA">
        <w:rPr>
          <w:rFonts w:cs="Arial"/>
          <w:i/>
          <w:iCs/>
          <w:color w:val="4AA55B"/>
          <w:kern w:val="32"/>
          <w:sz w:val="20"/>
        </w:rPr>
        <w:t xml:space="preserve">and uploaded </w:t>
      </w:r>
      <w:r w:rsidR="002543B6" w:rsidRPr="00456CBA">
        <w:rPr>
          <w:rFonts w:cs="Arial"/>
          <w:i/>
          <w:color w:val="4AA55B"/>
          <w:sz w:val="20"/>
          <w:lang w:eastAsia="nl-BE"/>
        </w:rPr>
        <w:t>in the Portal Submission System</w:t>
      </w:r>
      <w:r w:rsidR="002543B6" w:rsidRPr="00456CBA">
        <w:rPr>
          <w:rFonts w:cs="Arial"/>
          <w:i/>
          <w:iCs/>
          <w:color w:val="4AA55B"/>
          <w:kern w:val="32"/>
          <w:sz w:val="20"/>
        </w:rPr>
        <w:t xml:space="preserve"> as part of the application</w:t>
      </w:r>
      <w:r w:rsidR="002543B6" w:rsidRPr="00456CBA">
        <w:rPr>
          <w:i/>
          <w:iCs/>
          <w:color w:val="4AA55B"/>
          <w:sz w:val="20"/>
        </w:rPr>
        <w:t>.</w:t>
      </w:r>
      <w:r w:rsidR="00C04A5F" w:rsidRPr="00456CBA">
        <w:rPr>
          <w:i/>
          <w:iCs/>
          <w:color w:val="4AA55B"/>
          <w:sz w:val="20"/>
        </w:rPr>
        <w:t>)</w:t>
      </w:r>
    </w:p>
    <w:p w14:paraId="0AFCDDDD" w14:textId="77777777" w:rsidR="00471A1A" w:rsidRDefault="00471A1A" w:rsidP="00471A1A">
      <w:pPr>
        <w:rPr>
          <w:highlight w:val="lightGray"/>
        </w:rPr>
      </w:pPr>
    </w:p>
    <w:p w14:paraId="23CD3072" w14:textId="207C45D0" w:rsidR="00471A1A" w:rsidRPr="00882C7A" w:rsidRDefault="00471A1A" w:rsidP="00471A1A">
      <w:pPr>
        <w:pStyle w:val="Heading1"/>
      </w:pPr>
      <w:bookmarkStart w:id="0" w:name="_Toc232970638"/>
      <w:bookmarkStart w:id="1" w:name="_Toc242629062"/>
      <w:r w:rsidRPr="00882C7A">
        <w:t>TERMS OF REFERENCE</w:t>
      </w:r>
      <w:bookmarkEnd w:id="0"/>
      <w:bookmarkEnd w:id="1"/>
    </w:p>
    <w:p w14:paraId="7F2D0D43" w14:textId="77777777" w:rsidR="0061571F" w:rsidRDefault="0061571F" w:rsidP="0061571F">
      <w:pPr>
        <w:rPr>
          <w:sz w:val="22"/>
        </w:rPr>
      </w:pPr>
      <w:bookmarkStart w:id="2" w:name="_Toc232970639"/>
    </w:p>
    <w:p w14:paraId="4B490C06" w14:textId="39D36DEE" w:rsidR="0061571F" w:rsidRPr="0061571F" w:rsidRDefault="0061571F" w:rsidP="0061571F">
      <w:pPr>
        <w:rPr>
          <w:szCs w:val="24"/>
        </w:rPr>
      </w:pPr>
      <w:r w:rsidRPr="0061571F">
        <w:rPr>
          <w:szCs w:val="24"/>
        </w:rPr>
        <w:t>This document sets out the ‘</w:t>
      </w:r>
      <w:r w:rsidRPr="0061571F">
        <w:rPr>
          <w:b/>
          <w:szCs w:val="24"/>
        </w:rPr>
        <w:t>Terms of Reference</w:t>
      </w:r>
      <w:r w:rsidRPr="0061571F">
        <w:rPr>
          <w:szCs w:val="24"/>
        </w:rPr>
        <w:t xml:space="preserve"> </w:t>
      </w:r>
      <w:r w:rsidRPr="0061571F">
        <w:rPr>
          <w:b/>
          <w:szCs w:val="24"/>
        </w:rPr>
        <w:t>(</w:t>
      </w:r>
      <w:proofErr w:type="spellStart"/>
      <w:r w:rsidRPr="0061571F">
        <w:rPr>
          <w:b/>
          <w:szCs w:val="24"/>
        </w:rPr>
        <w:t>ToR</w:t>
      </w:r>
      <w:proofErr w:type="spellEnd"/>
      <w:r w:rsidRPr="0061571F">
        <w:rPr>
          <w:b/>
          <w:szCs w:val="24"/>
        </w:rPr>
        <w:t>)</w:t>
      </w:r>
      <w:r w:rsidRPr="0061571F">
        <w:rPr>
          <w:szCs w:val="24"/>
        </w:rPr>
        <w:t>’ under which</w:t>
      </w:r>
    </w:p>
    <w:p w14:paraId="75FC91EB" w14:textId="086D06F5" w:rsidR="0061571F" w:rsidRPr="0061571F" w:rsidRDefault="0061571F" w:rsidP="0061571F">
      <w:pPr>
        <w:rPr>
          <w:i/>
          <w:szCs w:val="24"/>
        </w:rPr>
      </w:pPr>
      <w:r w:rsidRPr="0061571F">
        <w:rPr>
          <w:szCs w:val="24"/>
          <w:highlight w:val="yellow"/>
        </w:rPr>
        <w:t>&lt;full name and address of the organisation&gt;</w:t>
      </w:r>
      <w:r>
        <w:rPr>
          <w:szCs w:val="24"/>
        </w:rPr>
        <w:t xml:space="preserve"> (‘the organisation’)</w:t>
      </w:r>
    </w:p>
    <w:p w14:paraId="6CF22FBC" w14:textId="0ABAAFD1" w:rsidR="0061571F" w:rsidRPr="0061571F" w:rsidRDefault="0061571F" w:rsidP="0061571F">
      <w:pPr>
        <w:rPr>
          <w:szCs w:val="24"/>
        </w:rPr>
      </w:pPr>
      <w:r w:rsidRPr="0061571F">
        <w:rPr>
          <w:szCs w:val="24"/>
        </w:rPr>
        <w:t>agrees to engage</w:t>
      </w:r>
    </w:p>
    <w:p w14:paraId="221E256D" w14:textId="490DE456" w:rsidR="0061571F" w:rsidRPr="0061571F" w:rsidRDefault="0061571F" w:rsidP="0061571F">
      <w:pPr>
        <w:jc w:val="center"/>
        <w:rPr>
          <w:szCs w:val="24"/>
        </w:rPr>
      </w:pPr>
      <w:r w:rsidRPr="0061571F">
        <w:rPr>
          <w:szCs w:val="24"/>
        </w:rPr>
        <w:t>&lt;</w:t>
      </w:r>
      <w:r w:rsidRPr="0061571F">
        <w:rPr>
          <w:bCs/>
          <w:szCs w:val="24"/>
          <w:highlight w:val="yellow"/>
        </w:rPr>
        <w:t>insert legal name of the auditor</w:t>
      </w:r>
      <w:r w:rsidRPr="0061571F">
        <w:rPr>
          <w:szCs w:val="24"/>
        </w:rPr>
        <w:t>&gt; (‘the auditor’)</w:t>
      </w:r>
    </w:p>
    <w:p w14:paraId="1BA1B426" w14:textId="6FE62999" w:rsidR="0061571F" w:rsidRDefault="0061571F" w:rsidP="0061571F">
      <w:pPr>
        <w:rPr>
          <w:szCs w:val="24"/>
        </w:rPr>
      </w:pPr>
      <w:r>
        <w:rPr>
          <w:szCs w:val="24"/>
        </w:rPr>
        <w:t xml:space="preserve">to </w:t>
      </w:r>
      <w:r w:rsidR="009275F3">
        <w:rPr>
          <w:szCs w:val="24"/>
        </w:rPr>
        <w:t xml:space="preserve">produce an </w:t>
      </w:r>
      <w:r w:rsidR="009275F3" w:rsidRPr="009275F3">
        <w:rPr>
          <w:b/>
          <w:bCs/>
          <w:szCs w:val="24"/>
        </w:rPr>
        <w:t xml:space="preserve">independent assessment </w:t>
      </w:r>
      <w:r w:rsidRPr="009275F3">
        <w:rPr>
          <w:b/>
          <w:bCs/>
          <w:szCs w:val="24"/>
        </w:rPr>
        <w:t>report</w:t>
      </w:r>
      <w:r>
        <w:rPr>
          <w:szCs w:val="24"/>
        </w:rPr>
        <w:t xml:space="preserve"> </w:t>
      </w:r>
      <w:r w:rsidR="009275F3">
        <w:rPr>
          <w:szCs w:val="24"/>
        </w:rPr>
        <w:t xml:space="preserve">(‘Assessment Report’) </w:t>
      </w:r>
      <w:r w:rsidR="009275F3" w:rsidRPr="009275F3">
        <w:rPr>
          <w:b/>
          <w:bCs/>
          <w:szCs w:val="24"/>
        </w:rPr>
        <w:t>concerning</w:t>
      </w:r>
      <w:r w:rsidRPr="009275F3">
        <w:rPr>
          <w:b/>
          <w:bCs/>
          <w:szCs w:val="24"/>
        </w:rPr>
        <w:t xml:space="preserve"> the </w:t>
      </w:r>
      <w:r w:rsidRPr="009275F3">
        <w:rPr>
          <w:rFonts w:eastAsia="Calibri"/>
          <w:b/>
          <w:bCs/>
        </w:rPr>
        <w:t xml:space="preserve">fulfilment of the </w:t>
      </w:r>
      <w:r w:rsidRPr="00C473A1">
        <w:rPr>
          <w:rFonts w:eastAsia="Calibri"/>
          <w:b/>
          <w:bCs/>
        </w:rPr>
        <w:t xml:space="preserve">conditions for </w:t>
      </w:r>
      <w:bookmarkStart w:id="3" w:name="_Hlk234144122"/>
      <w:r w:rsidR="00215306" w:rsidRPr="00C473A1">
        <w:rPr>
          <w:rFonts w:eastAsia="Calibri"/>
          <w:b/>
          <w:bCs/>
        </w:rPr>
        <w:t>an EU</w:t>
      </w:r>
      <w:bookmarkEnd w:id="3"/>
      <w:r w:rsidRPr="00C473A1">
        <w:rPr>
          <w:rFonts w:eastAsia="Calibri"/>
          <w:b/>
          <w:bCs/>
        </w:rPr>
        <w:t xml:space="preserve"> humanitarian</w:t>
      </w:r>
      <w:r w:rsidRPr="009275F3">
        <w:rPr>
          <w:rFonts w:eastAsia="Calibri"/>
          <w:b/>
          <w:bCs/>
        </w:rPr>
        <w:t xml:space="preserve"> partnership certificate</w:t>
      </w:r>
      <w:r>
        <w:rPr>
          <w:szCs w:val="24"/>
        </w:rPr>
        <w:t>.</w:t>
      </w:r>
    </w:p>
    <w:p w14:paraId="333F297B" w14:textId="77777777" w:rsidR="006B122D" w:rsidRDefault="006B122D" w:rsidP="0061571F">
      <w:pPr>
        <w:rPr>
          <w:szCs w:val="24"/>
        </w:rPr>
      </w:pPr>
    </w:p>
    <w:p w14:paraId="63DF5A06" w14:textId="1927ADA8" w:rsidR="00896507" w:rsidRPr="006B122D" w:rsidRDefault="00896507" w:rsidP="00896507">
      <w:pPr>
        <w:rPr>
          <w:rFonts w:ascii="Verdana" w:hAnsi="Verdana"/>
          <w:b/>
          <w:bCs/>
          <w:sz w:val="22"/>
          <w:szCs w:val="18"/>
        </w:rPr>
      </w:pPr>
      <w:r w:rsidRPr="006B122D">
        <w:rPr>
          <w:b/>
          <w:bCs/>
          <w:sz w:val="22"/>
          <w:szCs w:val="18"/>
        </w:rPr>
        <w:t>Table of contents</w:t>
      </w:r>
    </w:p>
    <w:p w14:paraId="69EFB8FA" w14:textId="384A502A" w:rsidR="00882C7A" w:rsidRDefault="006B122D">
      <w:pPr>
        <w:pStyle w:val="TOC1"/>
        <w:tabs>
          <w:tab w:val="right" w:leader="dot" w:pos="9063"/>
        </w:tabs>
        <w:rPr>
          <w:rFonts w:asciiTheme="minorHAnsi" w:eastAsiaTheme="minorEastAsia" w:hAnsiTheme="minorHAnsi" w:cstheme="minorBidi"/>
          <w:noProof/>
          <w:kern w:val="2"/>
          <w:sz w:val="24"/>
          <w:szCs w:val="24"/>
          <w:lang w:val="en-IE"/>
          <w14:ligatures w14:val="standardContextual"/>
        </w:rPr>
      </w:pPr>
      <w:r>
        <w:rPr>
          <w:rStyle w:val="IntenseEmphasis"/>
          <w:b w:val="0"/>
          <w:bCs w:val="0"/>
          <w:i w:val="0"/>
          <w:iCs w:val="0"/>
          <w:color w:val="auto"/>
        </w:rPr>
        <w:fldChar w:fldCharType="begin"/>
      </w:r>
      <w:r>
        <w:rPr>
          <w:rStyle w:val="IntenseEmphasis"/>
          <w:b w:val="0"/>
          <w:bCs w:val="0"/>
          <w:i w:val="0"/>
          <w:iCs w:val="0"/>
          <w:color w:val="auto"/>
        </w:rPr>
        <w:instrText xml:space="preserve"> TOC \o "1-3" \h \z \u </w:instrText>
      </w:r>
      <w:r>
        <w:rPr>
          <w:rStyle w:val="IntenseEmphasis"/>
          <w:b w:val="0"/>
          <w:bCs w:val="0"/>
          <w:i w:val="0"/>
          <w:iCs w:val="0"/>
          <w:color w:val="auto"/>
        </w:rPr>
        <w:fldChar w:fldCharType="separate"/>
      </w:r>
      <w:hyperlink w:anchor="_Toc242629062" w:history="1">
        <w:r w:rsidR="00882C7A" w:rsidRPr="00771215">
          <w:rPr>
            <w:rStyle w:val="Hyperlink"/>
            <w:noProof/>
          </w:rPr>
          <w:t>TERMS OF REFERENCE</w:t>
        </w:r>
        <w:r w:rsidR="00882C7A">
          <w:rPr>
            <w:noProof/>
            <w:webHidden/>
          </w:rPr>
          <w:tab/>
        </w:r>
        <w:r w:rsidR="00882C7A">
          <w:rPr>
            <w:noProof/>
            <w:webHidden/>
          </w:rPr>
          <w:fldChar w:fldCharType="begin"/>
        </w:r>
        <w:r w:rsidR="00882C7A">
          <w:rPr>
            <w:noProof/>
            <w:webHidden/>
          </w:rPr>
          <w:instrText xml:space="preserve"> PAGEREF _Toc242629062 \h </w:instrText>
        </w:r>
        <w:r w:rsidR="00882C7A">
          <w:rPr>
            <w:noProof/>
            <w:webHidden/>
          </w:rPr>
        </w:r>
        <w:r w:rsidR="00882C7A">
          <w:rPr>
            <w:noProof/>
            <w:webHidden/>
          </w:rPr>
          <w:fldChar w:fldCharType="separate"/>
        </w:r>
        <w:r w:rsidR="00882C7A">
          <w:rPr>
            <w:noProof/>
            <w:webHidden/>
          </w:rPr>
          <w:t>1</w:t>
        </w:r>
        <w:r w:rsidR="00882C7A">
          <w:rPr>
            <w:noProof/>
            <w:webHidden/>
          </w:rPr>
          <w:fldChar w:fldCharType="end"/>
        </w:r>
      </w:hyperlink>
    </w:p>
    <w:p w14:paraId="2C984B5A" w14:textId="05902CEB"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63" w:history="1">
        <w:r w:rsidRPr="00771215">
          <w:rPr>
            <w:rStyle w:val="Hyperlink"/>
            <w:noProof/>
          </w:rPr>
          <w:t>1. Background and context</w:t>
        </w:r>
        <w:r>
          <w:rPr>
            <w:noProof/>
            <w:webHidden/>
          </w:rPr>
          <w:tab/>
        </w:r>
        <w:r>
          <w:rPr>
            <w:noProof/>
            <w:webHidden/>
          </w:rPr>
          <w:fldChar w:fldCharType="begin"/>
        </w:r>
        <w:r>
          <w:rPr>
            <w:noProof/>
            <w:webHidden/>
          </w:rPr>
          <w:instrText xml:space="preserve"> PAGEREF _Toc242629063 \h </w:instrText>
        </w:r>
        <w:r>
          <w:rPr>
            <w:noProof/>
            <w:webHidden/>
          </w:rPr>
        </w:r>
        <w:r>
          <w:rPr>
            <w:noProof/>
            <w:webHidden/>
          </w:rPr>
          <w:fldChar w:fldCharType="separate"/>
        </w:r>
        <w:r>
          <w:rPr>
            <w:noProof/>
            <w:webHidden/>
          </w:rPr>
          <w:t>2</w:t>
        </w:r>
        <w:r>
          <w:rPr>
            <w:noProof/>
            <w:webHidden/>
          </w:rPr>
          <w:fldChar w:fldCharType="end"/>
        </w:r>
      </w:hyperlink>
    </w:p>
    <w:p w14:paraId="698F9130" w14:textId="38650282"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64" w:history="1">
        <w:r w:rsidRPr="00771215">
          <w:rPr>
            <w:rStyle w:val="Hyperlink"/>
            <w:noProof/>
          </w:rPr>
          <w:t>2. Objectives</w:t>
        </w:r>
        <w:r>
          <w:rPr>
            <w:noProof/>
            <w:webHidden/>
          </w:rPr>
          <w:tab/>
        </w:r>
        <w:r>
          <w:rPr>
            <w:noProof/>
            <w:webHidden/>
          </w:rPr>
          <w:fldChar w:fldCharType="begin"/>
        </w:r>
        <w:r>
          <w:rPr>
            <w:noProof/>
            <w:webHidden/>
          </w:rPr>
          <w:instrText xml:space="preserve"> PAGEREF _Toc242629064 \h </w:instrText>
        </w:r>
        <w:r>
          <w:rPr>
            <w:noProof/>
            <w:webHidden/>
          </w:rPr>
        </w:r>
        <w:r>
          <w:rPr>
            <w:noProof/>
            <w:webHidden/>
          </w:rPr>
          <w:fldChar w:fldCharType="separate"/>
        </w:r>
        <w:r>
          <w:rPr>
            <w:noProof/>
            <w:webHidden/>
          </w:rPr>
          <w:t>2</w:t>
        </w:r>
        <w:r>
          <w:rPr>
            <w:noProof/>
            <w:webHidden/>
          </w:rPr>
          <w:fldChar w:fldCharType="end"/>
        </w:r>
      </w:hyperlink>
    </w:p>
    <w:p w14:paraId="43C1C1F1" w14:textId="19B096CD"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65" w:history="1">
        <w:r w:rsidRPr="00771215">
          <w:rPr>
            <w:rStyle w:val="Hyperlink"/>
            <w:noProof/>
          </w:rPr>
          <w:t>3. Standards</w:t>
        </w:r>
        <w:r>
          <w:rPr>
            <w:noProof/>
            <w:webHidden/>
          </w:rPr>
          <w:tab/>
        </w:r>
        <w:r>
          <w:rPr>
            <w:noProof/>
            <w:webHidden/>
          </w:rPr>
          <w:fldChar w:fldCharType="begin"/>
        </w:r>
        <w:r>
          <w:rPr>
            <w:noProof/>
            <w:webHidden/>
          </w:rPr>
          <w:instrText xml:space="preserve"> PAGEREF _Toc242629065 \h </w:instrText>
        </w:r>
        <w:r>
          <w:rPr>
            <w:noProof/>
            <w:webHidden/>
          </w:rPr>
        </w:r>
        <w:r>
          <w:rPr>
            <w:noProof/>
            <w:webHidden/>
          </w:rPr>
          <w:fldChar w:fldCharType="separate"/>
        </w:r>
        <w:r>
          <w:rPr>
            <w:noProof/>
            <w:webHidden/>
          </w:rPr>
          <w:t>3</w:t>
        </w:r>
        <w:r>
          <w:rPr>
            <w:noProof/>
            <w:webHidden/>
          </w:rPr>
          <w:fldChar w:fldCharType="end"/>
        </w:r>
      </w:hyperlink>
    </w:p>
    <w:p w14:paraId="7B3A1CC7" w14:textId="5FD5659A"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66" w:history="1">
        <w:r w:rsidRPr="00771215">
          <w:rPr>
            <w:rStyle w:val="Hyperlink"/>
            <w:noProof/>
          </w:rPr>
          <w:t>4. Requirements for the auditors</w:t>
        </w:r>
        <w:r>
          <w:rPr>
            <w:noProof/>
            <w:webHidden/>
          </w:rPr>
          <w:tab/>
        </w:r>
        <w:r>
          <w:rPr>
            <w:noProof/>
            <w:webHidden/>
          </w:rPr>
          <w:fldChar w:fldCharType="begin"/>
        </w:r>
        <w:r>
          <w:rPr>
            <w:noProof/>
            <w:webHidden/>
          </w:rPr>
          <w:instrText xml:space="preserve"> PAGEREF _Toc242629066 \h </w:instrText>
        </w:r>
        <w:r>
          <w:rPr>
            <w:noProof/>
            <w:webHidden/>
          </w:rPr>
        </w:r>
        <w:r>
          <w:rPr>
            <w:noProof/>
            <w:webHidden/>
          </w:rPr>
          <w:fldChar w:fldCharType="separate"/>
        </w:r>
        <w:r>
          <w:rPr>
            <w:noProof/>
            <w:webHidden/>
          </w:rPr>
          <w:t>3</w:t>
        </w:r>
        <w:r>
          <w:rPr>
            <w:noProof/>
            <w:webHidden/>
          </w:rPr>
          <w:fldChar w:fldCharType="end"/>
        </w:r>
      </w:hyperlink>
    </w:p>
    <w:p w14:paraId="7F6F0383" w14:textId="766E5E0B"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67" w:history="1">
        <w:r w:rsidRPr="00771215">
          <w:rPr>
            <w:rStyle w:val="Hyperlink"/>
            <w:noProof/>
          </w:rPr>
          <w:t>4.1 General principles</w:t>
        </w:r>
        <w:r>
          <w:rPr>
            <w:noProof/>
            <w:webHidden/>
          </w:rPr>
          <w:tab/>
        </w:r>
        <w:r>
          <w:rPr>
            <w:noProof/>
            <w:webHidden/>
          </w:rPr>
          <w:fldChar w:fldCharType="begin"/>
        </w:r>
        <w:r>
          <w:rPr>
            <w:noProof/>
            <w:webHidden/>
          </w:rPr>
          <w:instrText xml:space="preserve"> PAGEREF _Toc242629067 \h </w:instrText>
        </w:r>
        <w:r>
          <w:rPr>
            <w:noProof/>
            <w:webHidden/>
          </w:rPr>
        </w:r>
        <w:r>
          <w:rPr>
            <w:noProof/>
            <w:webHidden/>
          </w:rPr>
          <w:fldChar w:fldCharType="separate"/>
        </w:r>
        <w:r>
          <w:rPr>
            <w:noProof/>
            <w:webHidden/>
          </w:rPr>
          <w:t>3</w:t>
        </w:r>
        <w:r>
          <w:rPr>
            <w:noProof/>
            <w:webHidden/>
          </w:rPr>
          <w:fldChar w:fldCharType="end"/>
        </w:r>
      </w:hyperlink>
    </w:p>
    <w:p w14:paraId="60E6B74B" w14:textId="35BC966A"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68" w:history="1">
        <w:r w:rsidRPr="00771215">
          <w:rPr>
            <w:rStyle w:val="Hyperlink"/>
            <w:noProof/>
          </w:rPr>
          <w:t>4.2 Qualifications, experience and team composition</w:t>
        </w:r>
        <w:r>
          <w:rPr>
            <w:noProof/>
            <w:webHidden/>
          </w:rPr>
          <w:tab/>
        </w:r>
        <w:r>
          <w:rPr>
            <w:noProof/>
            <w:webHidden/>
          </w:rPr>
          <w:fldChar w:fldCharType="begin"/>
        </w:r>
        <w:r>
          <w:rPr>
            <w:noProof/>
            <w:webHidden/>
          </w:rPr>
          <w:instrText xml:space="preserve"> PAGEREF _Toc242629068 \h </w:instrText>
        </w:r>
        <w:r>
          <w:rPr>
            <w:noProof/>
            <w:webHidden/>
          </w:rPr>
        </w:r>
        <w:r>
          <w:rPr>
            <w:noProof/>
            <w:webHidden/>
          </w:rPr>
          <w:fldChar w:fldCharType="separate"/>
        </w:r>
        <w:r>
          <w:rPr>
            <w:noProof/>
            <w:webHidden/>
          </w:rPr>
          <w:t>4</w:t>
        </w:r>
        <w:r>
          <w:rPr>
            <w:noProof/>
            <w:webHidden/>
          </w:rPr>
          <w:fldChar w:fldCharType="end"/>
        </w:r>
      </w:hyperlink>
    </w:p>
    <w:p w14:paraId="0E129815" w14:textId="0C008B01"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69" w:history="1">
        <w:r w:rsidRPr="00771215">
          <w:rPr>
            <w:rStyle w:val="Hyperlink"/>
            <w:noProof/>
          </w:rPr>
          <w:t>5. Scope</w:t>
        </w:r>
        <w:r>
          <w:rPr>
            <w:noProof/>
            <w:webHidden/>
          </w:rPr>
          <w:tab/>
        </w:r>
        <w:r>
          <w:rPr>
            <w:noProof/>
            <w:webHidden/>
          </w:rPr>
          <w:fldChar w:fldCharType="begin"/>
        </w:r>
        <w:r>
          <w:rPr>
            <w:noProof/>
            <w:webHidden/>
          </w:rPr>
          <w:instrText xml:space="preserve"> PAGEREF _Toc242629069 \h </w:instrText>
        </w:r>
        <w:r>
          <w:rPr>
            <w:noProof/>
            <w:webHidden/>
          </w:rPr>
        </w:r>
        <w:r>
          <w:rPr>
            <w:noProof/>
            <w:webHidden/>
          </w:rPr>
          <w:fldChar w:fldCharType="separate"/>
        </w:r>
        <w:r>
          <w:rPr>
            <w:noProof/>
            <w:webHidden/>
          </w:rPr>
          <w:t>5</w:t>
        </w:r>
        <w:r>
          <w:rPr>
            <w:noProof/>
            <w:webHidden/>
          </w:rPr>
          <w:fldChar w:fldCharType="end"/>
        </w:r>
      </w:hyperlink>
    </w:p>
    <w:p w14:paraId="7A611D51" w14:textId="6113EB04"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0" w:history="1">
        <w:r w:rsidRPr="00771215">
          <w:rPr>
            <w:rStyle w:val="Hyperlink"/>
            <w:noProof/>
          </w:rPr>
          <w:t>5.1 Location and period covered by the assessment</w:t>
        </w:r>
        <w:r>
          <w:rPr>
            <w:noProof/>
            <w:webHidden/>
          </w:rPr>
          <w:tab/>
        </w:r>
        <w:r>
          <w:rPr>
            <w:noProof/>
            <w:webHidden/>
          </w:rPr>
          <w:fldChar w:fldCharType="begin"/>
        </w:r>
        <w:r>
          <w:rPr>
            <w:noProof/>
            <w:webHidden/>
          </w:rPr>
          <w:instrText xml:space="preserve"> PAGEREF _Toc242629070 \h </w:instrText>
        </w:r>
        <w:r>
          <w:rPr>
            <w:noProof/>
            <w:webHidden/>
          </w:rPr>
        </w:r>
        <w:r>
          <w:rPr>
            <w:noProof/>
            <w:webHidden/>
          </w:rPr>
          <w:fldChar w:fldCharType="separate"/>
        </w:r>
        <w:r>
          <w:rPr>
            <w:noProof/>
            <w:webHidden/>
          </w:rPr>
          <w:t>5</w:t>
        </w:r>
        <w:r>
          <w:rPr>
            <w:noProof/>
            <w:webHidden/>
          </w:rPr>
          <w:fldChar w:fldCharType="end"/>
        </w:r>
      </w:hyperlink>
    </w:p>
    <w:p w14:paraId="7AAE9566" w14:textId="30A8137D"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1" w:history="1">
        <w:r w:rsidRPr="00771215">
          <w:rPr>
            <w:rStyle w:val="Hyperlink"/>
            <w:noProof/>
          </w:rPr>
          <w:t>5.2 Engagement context</w:t>
        </w:r>
        <w:r>
          <w:rPr>
            <w:noProof/>
            <w:webHidden/>
          </w:rPr>
          <w:tab/>
        </w:r>
        <w:r>
          <w:rPr>
            <w:noProof/>
            <w:webHidden/>
          </w:rPr>
          <w:fldChar w:fldCharType="begin"/>
        </w:r>
        <w:r>
          <w:rPr>
            <w:noProof/>
            <w:webHidden/>
          </w:rPr>
          <w:instrText xml:space="preserve"> PAGEREF _Toc242629071 \h </w:instrText>
        </w:r>
        <w:r>
          <w:rPr>
            <w:noProof/>
            <w:webHidden/>
          </w:rPr>
        </w:r>
        <w:r>
          <w:rPr>
            <w:noProof/>
            <w:webHidden/>
          </w:rPr>
          <w:fldChar w:fldCharType="separate"/>
        </w:r>
        <w:r>
          <w:rPr>
            <w:noProof/>
            <w:webHidden/>
          </w:rPr>
          <w:t>5</w:t>
        </w:r>
        <w:r>
          <w:rPr>
            <w:noProof/>
            <w:webHidden/>
          </w:rPr>
          <w:fldChar w:fldCharType="end"/>
        </w:r>
      </w:hyperlink>
    </w:p>
    <w:p w14:paraId="16A65654" w14:textId="19A91795"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2" w:history="1">
        <w:r w:rsidRPr="00771215">
          <w:rPr>
            <w:rStyle w:val="Hyperlink"/>
            <w:noProof/>
          </w:rPr>
          <w:t>5.3 Nature, extent and timing of procedures and tests</w:t>
        </w:r>
        <w:r>
          <w:rPr>
            <w:noProof/>
            <w:webHidden/>
          </w:rPr>
          <w:tab/>
        </w:r>
        <w:r>
          <w:rPr>
            <w:noProof/>
            <w:webHidden/>
          </w:rPr>
          <w:fldChar w:fldCharType="begin"/>
        </w:r>
        <w:r>
          <w:rPr>
            <w:noProof/>
            <w:webHidden/>
          </w:rPr>
          <w:instrText xml:space="preserve"> PAGEREF _Toc242629072 \h </w:instrText>
        </w:r>
        <w:r>
          <w:rPr>
            <w:noProof/>
            <w:webHidden/>
          </w:rPr>
        </w:r>
        <w:r>
          <w:rPr>
            <w:noProof/>
            <w:webHidden/>
          </w:rPr>
          <w:fldChar w:fldCharType="separate"/>
        </w:r>
        <w:r>
          <w:rPr>
            <w:noProof/>
            <w:webHidden/>
          </w:rPr>
          <w:t>6</w:t>
        </w:r>
        <w:r>
          <w:rPr>
            <w:noProof/>
            <w:webHidden/>
          </w:rPr>
          <w:fldChar w:fldCharType="end"/>
        </w:r>
      </w:hyperlink>
    </w:p>
    <w:p w14:paraId="064A9A21" w14:textId="531DB282"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3" w:history="1">
        <w:r w:rsidRPr="00771215">
          <w:rPr>
            <w:rStyle w:val="Hyperlink"/>
            <w:noProof/>
          </w:rPr>
          <w:t>5.4 Criteria and materiality</w:t>
        </w:r>
        <w:r>
          <w:rPr>
            <w:noProof/>
            <w:webHidden/>
          </w:rPr>
          <w:tab/>
        </w:r>
        <w:r>
          <w:rPr>
            <w:noProof/>
            <w:webHidden/>
          </w:rPr>
          <w:fldChar w:fldCharType="begin"/>
        </w:r>
        <w:r>
          <w:rPr>
            <w:noProof/>
            <w:webHidden/>
          </w:rPr>
          <w:instrText xml:space="preserve"> PAGEREF _Toc242629073 \h </w:instrText>
        </w:r>
        <w:r>
          <w:rPr>
            <w:noProof/>
            <w:webHidden/>
          </w:rPr>
        </w:r>
        <w:r>
          <w:rPr>
            <w:noProof/>
            <w:webHidden/>
          </w:rPr>
          <w:fldChar w:fldCharType="separate"/>
        </w:r>
        <w:r>
          <w:rPr>
            <w:noProof/>
            <w:webHidden/>
          </w:rPr>
          <w:t>6</w:t>
        </w:r>
        <w:r>
          <w:rPr>
            <w:noProof/>
            <w:webHidden/>
          </w:rPr>
          <w:fldChar w:fldCharType="end"/>
        </w:r>
      </w:hyperlink>
    </w:p>
    <w:p w14:paraId="77078DA5" w14:textId="407FF154"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4" w:history="1">
        <w:r w:rsidRPr="00771215">
          <w:rPr>
            <w:rStyle w:val="Hyperlink"/>
            <w:noProof/>
          </w:rPr>
          <w:t>5.5 Limitations in the scope</w:t>
        </w:r>
        <w:r>
          <w:rPr>
            <w:noProof/>
            <w:webHidden/>
          </w:rPr>
          <w:tab/>
        </w:r>
        <w:r>
          <w:rPr>
            <w:noProof/>
            <w:webHidden/>
          </w:rPr>
          <w:fldChar w:fldCharType="begin"/>
        </w:r>
        <w:r>
          <w:rPr>
            <w:noProof/>
            <w:webHidden/>
          </w:rPr>
          <w:instrText xml:space="preserve"> PAGEREF _Toc242629074 \h </w:instrText>
        </w:r>
        <w:r>
          <w:rPr>
            <w:noProof/>
            <w:webHidden/>
          </w:rPr>
        </w:r>
        <w:r>
          <w:rPr>
            <w:noProof/>
            <w:webHidden/>
          </w:rPr>
          <w:fldChar w:fldCharType="separate"/>
        </w:r>
        <w:r>
          <w:rPr>
            <w:noProof/>
            <w:webHidden/>
          </w:rPr>
          <w:t>10</w:t>
        </w:r>
        <w:r>
          <w:rPr>
            <w:noProof/>
            <w:webHidden/>
          </w:rPr>
          <w:fldChar w:fldCharType="end"/>
        </w:r>
      </w:hyperlink>
    </w:p>
    <w:p w14:paraId="77D1F2D7" w14:textId="22E91744"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75" w:history="1">
        <w:r w:rsidRPr="00771215">
          <w:rPr>
            <w:rStyle w:val="Hyperlink"/>
            <w:noProof/>
          </w:rPr>
          <w:t>6. Assessment procedures</w:t>
        </w:r>
        <w:r>
          <w:rPr>
            <w:noProof/>
            <w:webHidden/>
          </w:rPr>
          <w:tab/>
        </w:r>
        <w:r>
          <w:rPr>
            <w:noProof/>
            <w:webHidden/>
          </w:rPr>
          <w:fldChar w:fldCharType="begin"/>
        </w:r>
        <w:r>
          <w:rPr>
            <w:noProof/>
            <w:webHidden/>
          </w:rPr>
          <w:instrText xml:space="preserve"> PAGEREF _Toc242629075 \h </w:instrText>
        </w:r>
        <w:r>
          <w:rPr>
            <w:noProof/>
            <w:webHidden/>
          </w:rPr>
        </w:r>
        <w:r>
          <w:rPr>
            <w:noProof/>
            <w:webHidden/>
          </w:rPr>
          <w:fldChar w:fldCharType="separate"/>
        </w:r>
        <w:r>
          <w:rPr>
            <w:noProof/>
            <w:webHidden/>
          </w:rPr>
          <w:t>10</w:t>
        </w:r>
        <w:r>
          <w:rPr>
            <w:noProof/>
            <w:webHidden/>
          </w:rPr>
          <w:fldChar w:fldCharType="end"/>
        </w:r>
      </w:hyperlink>
    </w:p>
    <w:p w14:paraId="4C5E24B4" w14:textId="03C6F085"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6" w:history="1">
        <w:r w:rsidRPr="00771215">
          <w:rPr>
            <w:rStyle w:val="Hyperlink"/>
            <w:noProof/>
          </w:rPr>
          <w:t>6.1 Assessment documentation and evidence</w:t>
        </w:r>
        <w:r>
          <w:rPr>
            <w:noProof/>
            <w:webHidden/>
          </w:rPr>
          <w:tab/>
        </w:r>
        <w:r>
          <w:rPr>
            <w:noProof/>
            <w:webHidden/>
          </w:rPr>
          <w:fldChar w:fldCharType="begin"/>
        </w:r>
        <w:r>
          <w:rPr>
            <w:noProof/>
            <w:webHidden/>
          </w:rPr>
          <w:instrText xml:space="preserve"> PAGEREF _Toc242629076 \h </w:instrText>
        </w:r>
        <w:r>
          <w:rPr>
            <w:noProof/>
            <w:webHidden/>
          </w:rPr>
        </w:r>
        <w:r>
          <w:rPr>
            <w:noProof/>
            <w:webHidden/>
          </w:rPr>
          <w:fldChar w:fldCharType="separate"/>
        </w:r>
        <w:r>
          <w:rPr>
            <w:noProof/>
            <w:webHidden/>
          </w:rPr>
          <w:t>10</w:t>
        </w:r>
        <w:r>
          <w:rPr>
            <w:noProof/>
            <w:webHidden/>
          </w:rPr>
          <w:fldChar w:fldCharType="end"/>
        </w:r>
      </w:hyperlink>
    </w:p>
    <w:p w14:paraId="52B2FE4F" w14:textId="348D6793"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7" w:history="1">
        <w:r w:rsidRPr="00771215">
          <w:rPr>
            <w:rStyle w:val="Hyperlink"/>
            <w:noProof/>
          </w:rPr>
          <w:t>6.2 Planning</w:t>
        </w:r>
        <w:r>
          <w:rPr>
            <w:noProof/>
            <w:webHidden/>
          </w:rPr>
          <w:tab/>
        </w:r>
        <w:r>
          <w:rPr>
            <w:noProof/>
            <w:webHidden/>
          </w:rPr>
          <w:fldChar w:fldCharType="begin"/>
        </w:r>
        <w:r>
          <w:rPr>
            <w:noProof/>
            <w:webHidden/>
          </w:rPr>
          <w:instrText xml:space="preserve"> PAGEREF _Toc242629077 \h </w:instrText>
        </w:r>
        <w:r>
          <w:rPr>
            <w:noProof/>
            <w:webHidden/>
          </w:rPr>
        </w:r>
        <w:r>
          <w:rPr>
            <w:noProof/>
            <w:webHidden/>
          </w:rPr>
          <w:fldChar w:fldCharType="separate"/>
        </w:r>
        <w:r>
          <w:rPr>
            <w:noProof/>
            <w:webHidden/>
          </w:rPr>
          <w:t>11</w:t>
        </w:r>
        <w:r>
          <w:rPr>
            <w:noProof/>
            <w:webHidden/>
          </w:rPr>
          <w:fldChar w:fldCharType="end"/>
        </w:r>
      </w:hyperlink>
    </w:p>
    <w:p w14:paraId="37D2EC46" w14:textId="2310E808"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8" w:history="1">
        <w:r w:rsidRPr="00771215">
          <w:rPr>
            <w:rStyle w:val="Hyperlink"/>
            <w:noProof/>
          </w:rPr>
          <w:t>6.3 Fieldwork</w:t>
        </w:r>
        <w:r>
          <w:rPr>
            <w:noProof/>
            <w:webHidden/>
          </w:rPr>
          <w:tab/>
        </w:r>
        <w:r>
          <w:rPr>
            <w:noProof/>
            <w:webHidden/>
          </w:rPr>
          <w:fldChar w:fldCharType="begin"/>
        </w:r>
        <w:r>
          <w:rPr>
            <w:noProof/>
            <w:webHidden/>
          </w:rPr>
          <w:instrText xml:space="preserve"> PAGEREF _Toc242629078 \h </w:instrText>
        </w:r>
        <w:r>
          <w:rPr>
            <w:noProof/>
            <w:webHidden/>
          </w:rPr>
        </w:r>
        <w:r>
          <w:rPr>
            <w:noProof/>
            <w:webHidden/>
          </w:rPr>
          <w:fldChar w:fldCharType="separate"/>
        </w:r>
        <w:r>
          <w:rPr>
            <w:noProof/>
            <w:webHidden/>
          </w:rPr>
          <w:t>11</w:t>
        </w:r>
        <w:r>
          <w:rPr>
            <w:noProof/>
            <w:webHidden/>
          </w:rPr>
          <w:fldChar w:fldCharType="end"/>
        </w:r>
      </w:hyperlink>
    </w:p>
    <w:p w14:paraId="31BF0F86" w14:textId="1D04FE51"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79" w:history="1">
        <w:r w:rsidRPr="00771215">
          <w:rPr>
            <w:rStyle w:val="Hyperlink"/>
            <w:noProof/>
          </w:rPr>
          <w:t>6.4 Reporting</w:t>
        </w:r>
        <w:r>
          <w:rPr>
            <w:noProof/>
            <w:webHidden/>
          </w:rPr>
          <w:tab/>
        </w:r>
        <w:r>
          <w:rPr>
            <w:noProof/>
            <w:webHidden/>
          </w:rPr>
          <w:fldChar w:fldCharType="begin"/>
        </w:r>
        <w:r>
          <w:rPr>
            <w:noProof/>
            <w:webHidden/>
          </w:rPr>
          <w:instrText xml:space="preserve"> PAGEREF _Toc242629079 \h </w:instrText>
        </w:r>
        <w:r>
          <w:rPr>
            <w:noProof/>
            <w:webHidden/>
          </w:rPr>
        </w:r>
        <w:r>
          <w:rPr>
            <w:noProof/>
            <w:webHidden/>
          </w:rPr>
          <w:fldChar w:fldCharType="separate"/>
        </w:r>
        <w:r>
          <w:rPr>
            <w:noProof/>
            <w:webHidden/>
          </w:rPr>
          <w:t>15</w:t>
        </w:r>
        <w:r>
          <w:rPr>
            <w:noProof/>
            <w:webHidden/>
          </w:rPr>
          <w:fldChar w:fldCharType="end"/>
        </w:r>
      </w:hyperlink>
    </w:p>
    <w:p w14:paraId="09C35635" w14:textId="1EE32AA7"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80" w:history="1">
        <w:r w:rsidRPr="00771215">
          <w:rPr>
            <w:rStyle w:val="Hyperlink"/>
            <w:noProof/>
          </w:rPr>
          <w:t>6.5 Relevant business framework and guidance</w:t>
        </w:r>
        <w:r>
          <w:rPr>
            <w:noProof/>
            <w:webHidden/>
          </w:rPr>
          <w:tab/>
        </w:r>
        <w:r>
          <w:rPr>
            <w:noProof/>
            <w:webHidden/>
          </w:rPr>
          <w:fldChar w:fldCharType="begin"/>
        </w:r>
        <w:r>
          <w:rPr>
            <w:noProof/>
            <w:webHidden/>
          </w:rPr>
          <w:instrText xml:space="preserve"> PAGEREF _Toc242629080 \h </w:instrText>
        </w:r>
        <w:r>
          <w:rPr>
            <w:noProof/>
            <w:webHidden/>
          </w:rPr>
        </w:r>
        <w:r>
          <w:rPr>
            <w:noProof/>
            <w:webHidden/>
          </w:rPr>
          <w:fldChar w:fldCharType="separate"/>
        </w:r>
        <w:r>
          <w:rPr>
            <w:noProof/>
            <w:webHidden/>
          </w:rPr>
          <w:t>17</w:t>
        </w:r>
        <w:r>
          <w:rPr>
            <w:noProof/>
            <w:webHidden/>
          </w:rPr>
          <w:fldChar w:fldCharType="end"/>
        </w:r>
      </w:hyperlink>
    </w:p>
    <w:p w14:paraId="25CEF085" w14:textId="5D454EAC"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81" w:history="1">
        <w:r w:rsidRPr="00771215">
          <w:rPr>
            <w:rStyle w:val="Hyperlink"/>
            <w:noProof/>
          </w:rPr>
          <w:t>7. Other matters</w:t>
        </w:r>
        <w:r>
          <w:rPr>
            <w:noProof/>
            <w:webHidden/>
          </w:rPr>
          <w:tab/>
        </w:r>
        <w:r>
          <w:rPr>
            <w:noProof/>
            <w:webHidden/>
          </w:rPr>
          <w:fldChar w:fldCharType="begin"/>
        </w:r>
        <w:r>
          <w:rPr>
            <w:noProof/>
            <w:webHidden/>
          </w:rPr>
          <w:instrText xml:space="preserve"> PAGEREF _Toc242629081 \h </w:instrText>
        </w:r>
        <w:r>
          <w:rPr>
            <w:noProof/>
            <w:webHidden/>
          </w:rPr>
        </w:r>
        <w:r>
          <w:rPr>
            <w:noProof/>
            <w:webHidden/>
          </w:rPr>
          <w:fldChar w:fldCharType="separate"/>
        </w:r>
        <w:r>
          <w:rPr>
            <w:noProof/>
            <w:webHidden/>
          </w:rPr>
          <w:t>20</w:t>
        </w:r>
        <w:r>
          <w:rPr>
            <w:noProof/>
            <w:webHidden/>
          </w:rPr>
          <w:fldChar w:fldCharType="end"/>
        </w:r>
      </w:hyperlink>
    </w:p>
    <w:p w14:paraId="0EEDD9D0" w14:textId="4F5F979A"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82" w:history="1">
        <w:r w:rsidRPr="00771215">
          <w:rPr>
            <w:rStyle w:val="Hyperlink"/>
            <w:noProof/>
          </w:rPr>
          <w:t>7.1 Follow-up</w:t>
        </w:r>
        <w:r>
          <w:rPr>
            <w:noProof/>
            <w:webHidden/>
          </w:rPr>
          <w:tab/>
        </w:r>
        <w:r>
          <w:rPr>
            <w:noProof/>
            <w:webHidden/>
          </w:rPr>
          <w:fldChar w:fldCharType="begin"/>
        </w:r>
        <w:r>
          <w:rPr>
            <w:noProof/>
            <w:webHidden/>
          </w:rPr>
          <w:instrText xml:space="preserve"> PAGEREF _Toc242629082 \h </w:instrText>
        </w:r>
        <w:r>
          <w:rPr>
            <w:noProof/>
            <w:webHidden/>
          </w:rPr>
        </w:r>
        <w:r>
          <w:rPr>
            <w:noProof/>
            <w:webHidden/>
          </w:rPr>
          <w:fldChar w:fldCharType="separate"/>
        </w:r>
        <w:r>
          <w:rPr>
            <w:noProof/>
            <w:webHidden/>
          </w:rPr>
          <w:t>20</w:t>
        </w:r>
        <w:r>
          <w:rPr>
            <w:noProof/>
            <w:webHidden/>
          </w:rPr>
          <w:fldChar w:fldCharType="end"/>
        </w:r>
      </w:hyperlink>
    </w:p>
    <w:p w14:paraId="55C9BC94" w14:textId="5D445248"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83" w:history="1">
        <w:r w:rsidRPr="00771215">
          <w:rPr>
            <w:rStyle w:val="Hyperlink"/>
            <w:noProof/>
          </w:rPr>
          <w:t>7.2 Various matters</w:t>
        </w:r>
        <w:r>
          <w:rPr>
            <w:noProof/>
            <w:webHidden/>
          </w:rPr>
          <w:tab/>
        </w:r>
        <w:r>
          <w:rPr>
            <w:noProof/>
            <w:webHidden/>
          </w:rPr>
          <w:fldChar w:fldCharType="begin"/>
        </w:r>
        <w:r>
          <w:rPr>
            <w:noProof/>
            <w:webHidden/>
          </w:rPr>
          <w:instrText xml:space="preserve"> PAGEREF _Toc242629083 \h </w:instrText>
        </w:r>
        <w:r>
          <w:rPr>
            <w:noProof/>
            <w:webHidden/>
          </w:rPr>
        </w:r>
        <w:r>
          <w:rPr>
            <w:noProof/>
            <w:webHidden/>
          </w:rPr>
          <w:fldChar w:fldCharType="separate"/>
        </w:r>
        <w:r>
          <w:rPr>
            <w:noProof/>
            <w:webHidden/>
          </w:rPr>
          <w:t>20</w:t>
        </w:r>
        <w:r>
          <w:rPr>
            <w:noProof/>
            <w:webHidden/>
          </w:rPr>
          <w:fldChar w:fldCharType="end"/>
        </w:r>
      </w:hyperlink>
    </w:p>
    <w:p w14:paraId="37546690" w14:textId="4EA53BBF" w:rsidR="00882C7A" w:rsidRDefault="00882C7A">
      <w:pPr>
        <w:pStyle w:val="TOC1"/>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84" w:history="1">
        <w:r w:rsidRPr="00771215">
          <w:rPr>
            <w:rStyle w:val="Hyperlink"/>
            <w:noProof/>
          </w:rPr>
          <w:t>INDEPENDENT ASSESSMENT REPORT</w:t>
        </w:r>
        <w:r>
          <w:rPr>
            <w:noProof/>
            <w:webHidden/>
          </w:rPr>
          <w:tab/>
        </w:r>
        <w:r>
          <w:rPr>
            <w:noProof/>
            <w:webHidden/>
          </w:rPr>
          <w:fldChar w:fldCharType="begin"/>
        </w:r>
        <w:r>
          <w:rPr>
            <w:noProof/>
            <w:webHidden/>
          </w:rPr>
          <w:instrText xml:space="preserve"> PAGEREF _Toc242629084 \h </w:instrText>
        </w:r>
        <w:r>
          <w:rPr>
            <w:noProof/>
            <w:webHidden/>
          </w:rPr>
        </w:r>
        <w:r>
          <w:rPr>
            <w:noProof/>
            <w:webHidden/>
          </w:rPr>
          <w:fldChar w:fldCharType="separate"/>
        </w:r>
        <w:r>
          <w:rPr>
            <w:noProof/>
            <w:webHidden/>
          </w:rPr>
          <w:t>21</w:t>
        </w:r>
        <w:r>
          <w:rPr>
            <w:noProof/>
            <w:webHidden/>
          </w:rPr>
          <w:fldChar w:fldCharType="end"/>
        </w:r>
      </w:hyperlink>
    </w:p>
    <w:p w14:paraId="3BEF7243" w14:textId="6486124C"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85" w:history="1">
        <w:r w:rsidRPr="00771215">
          <w:rPr>
            <w:rStyle w:val="Hyperlink"/>
            <w:noProof/>
          </w:rPr>
          <w:t>EX-ANTE ASSESSMENT</w:t>
        </w:r>
        <w:r>
          <w:rPr>
            <w:noProof/>
            <w:webHidden/>
          </w:rPr>
          <w:tab/>
        </w:r>
        <w:r>
          <w:rPr>
            <w:noProof/>
            <w:webHidden/>
          </w:rPr>
          <w:fldChar w:fldCharType="begin"/>
        </w:r>
        <w:r>
          <w:rPr>
            <w:noProof/>
            <w:webHidden/>
          </w:rPr>
          <w:instrText xml:space="preserve"> PAGEREF _Toc242629085 \h </w:instrText>
        </w:r>
        <w:r>
          <w:rPr>
            <w:noProof/>
            <w:webHidden/>
          </w:rPr>
        </w:r>
        <w:r>
          <w:rPr>
            <w:noProof/>
            <w:webHidden/>
          </w:rPr>
          <w:fldChar w:fldCharType="separate"/>
        </w:r>
        <w:r>
          <w:rPr>
            <w:noProof/>
            <w:webHidden/>
          </w:rPr>
          <w:t>21</w:t>
        </w:r>
        <w:r>
          <w:rPr>
            <w:noProof/>
            <w:webHidden/>
          </w:rPr>
          <w:fldChar w:fldCharType="end"/>
        </w:r>
      </w:hyperlink>
    </w:p>
    <w:p w14:paraId="6BFF46E9" w14:textId="66794B0E"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86" w:history="1">
        <w:r w:rsidRPr="00771215">
          <w:rPr>
            <w:rStyle w:val="Hyperlink"/>
            <w:noProof/>
          </w:rPr>
          <w:t>Respective responsibilities of the organisation's management and the auditor</w:t>
        </w:r>
        <w:r>
          <w:rPr>
            <w:noProof/>
            <w:webHidden/>
          </w:rPr>
          <w:tab/>
        </w:r>
        <w:r>
          <w:rPr>
            <w:noProof/>
            <w:webHidden/>
          </w:rPr>
          <w:fldChar w:fldCharType="begin"/>
        </w:r>
        <w:r>
          <w:rPr>
            <w:noProof/>
            <w:webHidden/>
          </w:rPr>
          <w:instrText xml:space="preserve"> PAGEREF _Toc242629086 \h </w:instrText>
        </w:r>
        <w:r>
          <w:rPr>
            <w:noProof/>
            <w:webHidden/>
          </w:rPr>
        </w:r>
        <w:r>
          <w:rPr>
            <w:noProof/>
            <w:webHidden/>
          </w:rPr>
          <w:fldChar w:fldCharType="separate"/>
        </w:r>
        <w:r>
          <w:rPr>
            <w:noProof/>
            <w:webHidden/>
          </w:rPr>
          <w:t>22</w:t>
        </w:r>
        <w:r>
          <w:rPr>
            <w:noProof/>
            <w:webHidden/>
          </w:rPr>
          <w:fldChar w:fldCharType="end"/>
        </w:r>
      </w:hyperlink>
    </w:p>
    <w:p w14:paraId="3B5038EE" w14:textId="1FC5F005"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87" w:history="1">
        <w:r w:rsidRPr="00771215">
          <w:rPr>
            <w:rStyle w:val="Hyperlink"/>
            <w:noProof/>
          </w:rPr>
          <w:t>Scope of work</w:t>
        </w:r>
        <w:r>
          <w:rPr>
            <w:noProof/>
            <w:webHidden/>
          </w:rPr>
          <w:tab/>
        </w:r>
        <w:r>
          <w:rPr>
            <w:noProof/>
            <w:webHidden/>
          </w:rPr>
          <w:fldChar w:fldCharType="begin"/>
        </w:r>
        <w:r>
          <w:rPr>
            <w:noProof/>
            <w:webHidden/>
          </w:rPr>
          <w:instrText xml:space="preserve"> PAGEREF _Toc242629087 \h </w:instrText>
        </w:r>
        <w:r>
          <w:rPr>
            <w:noProof/>
            <w:webHidden/>
          </w:rPr>
        </w:r>
        <w:r>
          <w:rPr>
            <w:noProof/>
            <w:webHidden/>
          </w:rPr>
          <w:fldChar w:fldCharType="separate"/>
        </w:r>
        <w:r>
          <w:rPr>
            <w:noProof/>
            <w:webHidden/>
          </w:rPr>
          <w:t>22</w:t>
        </w:r>
        <w:r>
          <w:rPr>
            <w:noProof/>
            <w:webHidden/>
          </w:rPr>
          <w:fldChar w:fldCharType="end"/>
        </w:r>
      </w:hyperlink>
    </w:p>
    <w:p w14:paraId="0FA4C5AD" w14:textId="1504CAA2"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88" w:history="1">
        <w:r w:rsidRPr="00771215">
          <w:rPr>
            <w:rStyle w:val="Hyperlink"/>
            <w:noProof/>
          </w:rPr>
          <w:t>Assessment conclusions</w:t>
        </w:r>
        <w:r>
          <w:rPr>
            <w:noProof/>
            <w:webHidden/>
          </w:rPr>
          <w:tab/>
        </w:r>
        <w:r>
          <w:rPr>
            <w:noProof/>
            <w:webHidden/>
          </w:rPr>
          <w:fldChar w:fldCharType="begin"/>
        </w:r>
        <w:r>
          <w:rPr>
            <w:noProof/>
            <w:webHidden/>
          </w:rPr>
          <w:instrText xml:space="preserve"> PAGEREF _Toc242629088 \h </w:instrText>
        </w:r>
        <w:r>
          <w:rPr>
            <w:noProof/>
            <w:webHidden/>
          </w:rPr>
        </w:r>
        <w:r>
          <w:rPr>
            <w:noProof/>
            <w:webHidden/>
          </w:rPr>
          <w:fldChar w:fldCharType="separate"/>
        </w:r>
        <w:r>
          <w:rPr>
            <w:noProof/>
            <w:webHidden/>
          </w:rPr>
          <w:t>23</w:t>
        </w:r>
        <w:r>
          <w:rPr>
            <w:noProof/>
            <w:webHidden/>
          </w:rPr>
          <w:fldChar w:fldCharType="end"/>
        </w:r>
      </w:hyperlink>
    </w:p>
    <w:p w14:paraId="3F402EB4" w14:textId="36631EDA"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89" w:history="1">
        <w:r w:rsidRPr="00771215">
          <w:rPr>
            <w:rStyle w:val="Hyperlink"/>
            <w:noProof/>
          </w:rPr>
          <w:t>Distribution and use</w:t>
        </w:r>
        <w:r>
          <w:rPr>
            <w:noProof/>
            <w:webHidden/>
          </w:rPr>
          <w:tab/>
        </w:r>
        <w:r>
          <w:rPr>
            <w:noProof/>
            <w:webHidden/>
          </w:rPr>
          <w:fldChar w:fldCharType="begin"/>
        </w:r>
        <w:r>
          <w:rPr>
            <w:noProof/>
            <w:webHidden/>
          </w:rPr>
          <w:instrText xml:space="preserve"> PAGEREF _Toc242629089 \h </w:instrText>
        </w:r>
        <w:r>
          <w:rPr>
            <w:noProof/>
            <w:webHidden/>
          </w:rPr>
        </w:r>
        <w:r>
          <w:rPr>
            <w:noProof/>
            <w:webHidden/>
          </w:rPr>
          <w:fldChar w:fldCharType="separate"/>
        </w:r>
        <w:r>
          <w:rPr>
            <w:noProof/>
            <w:webHidden/>
          </w:rPr>
          <w:t>25</w:t>
        </w:r>
        <w:r>
          <w:rPr>
            <w:noProof/>
            <w:webHidden/>
          </w:rPr>
          <w:fldChar w:fldCharType="end"/>
        </w:r>
      </w:hyperlink>
    </w:p>
    <w:p w14:paraId="1C4C735A" w14:textId="7B153A91"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90" w:history="1">
        <w:r w:rsidRPr="00771215">
          <w:rPr>
            <w:rStyle w:val="Hyperlink"/>
            <w:noProof/>
          </w:rPr>
          <w:t>1. EXECUTIVE SUMMARY</w:t>
        </w:r>
        <w:r>
          <w:rPr>
            <w:noProof/>
            <w:webHidden/>
          </w:rPr>
          <w:tab/>
        </w:r>
        <w:r>
          <w:rPr>
            <w:noProof/>
            <w:webHidden/>
          </w:rPr>
          <w:fldChar w:fldCharType="begin"/>
        </w:r>
        <w:r>
          <w:rPr>
            <w:noProof/>
            <w:webHidden/>
          </w:rPr>
          <w:instrText xml:space="preserve"> PAGEREF _Toc242629090 \h </w:instrText>
        </w:r>
        <w:r>
          <w:rPr>
            <w:noProof/>
            <w:webHidden/>
          </w:rPr>
        </w:r>
        <w:r>
          <w:rPr>
            <w:noProof/>
            <w:webHidden/>
          </w:rPr>
          <w:fldChar w:fldCharType="separate"/>
        </w:r>
        <w:r>
          <w:rPr>
            <w:noProof/>
            <w:webHidden/>
          </w:rPr>
          <w:t>25</w:t>
        </w:r>
        <w:r>
          <w:rPr>
            <w:noProof/>
            <w:webHidden/>
          </w:rPr>
          <w:fldChar w:fldCharType="end"/>
        </w:r>
      </w:hyperlink>
    </w:p>
    <w:p w14:paraId="3BF213DF" w14:textId="30528E9D"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91" w:history="1">
        <w:r w:rsidRPr="00771215">
          <w:rPr>
            <w:rStyle w:val="Hyperlink"/>
            <w:noProof/>
          </w:rPr>
          <w:t>1.1 Assessment scoring and outcome</w:t>
        </w:r>
        <w:r>
          <w:rPr>
            <w:noProof/>
            <w:webHidden/>
          </w:rPr>
          <w:tab/>
        </w:r>
        <w:r>
          <w:rPr>
            <w:noProof/>
            <w:webHidden/>
          </w:rPr>
          <w:fldChar w:fldCharType="begin"/>
        </w:r>
        <w:r>
          <w:rPr>
            <w:noProof/>
            <w:webHidden/>
          </w:rPr>
          <w:instrText xml:space="preserve"> PAGEREF _Toc242629091 \h </w:instrText>
        </w:r>
        <w:r>
          <w:rPr>
            <w:noProof/>
            <w:webHidden/>
          </w:rPr>
        </w:r>
        <w:r>
          <w:rPr>
            <w:noProof/>
            <w:webHidden/>
          </w:rPr>
          <w:fldChar w:fldCharType="separate"/>
        </w:r>
        <w:r>
          <w:rPr>
            <w:noProof/>
            <w:webHidden/>
          </w:rPr>
          <w:t>25</w:t>
        </w:r>
        <w:r>
          <w:rPr>
            <w:noProof/>
            <w:webHidden/>
          </w:rPr>
          <w:fldChar w:fldCharType="end"/>
        </w:r>
      </w:hyperlink>
    </w:p>
    <w:p w14:paraId="50F11320" w14:textId="2F75AD47"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92" w:history="1">
        <w:r w:rsidRPr="00771215">
          <w:rPr>
            <w:rStyle w:val="Hyperlink"/>
            <w:noProof/>
            <w:lang w:val="en-IE"/>
          </w:rPr>
          <w:t>2. ENGAGEMENT CONTEXT</w:t>
        </w:r>
        <w:r>
          <w:rPr>
            <w:noProof/>
            <w:webHidden/>
          </w:rPr>
          <w:tab/>
        </w:r>
        <w:r>
          <w:rPr>
            <w:noProof/>
            <w:webHidden/>
          </w:rPr>
          <w:fldChar w:fldCharType="begin"/>
        </w:r>
        <w:r>
          <w:rPr>
            <w:noProof/>
            <w:webHidden/>
          </w:rPr>
          <w:instrText xml:space="preserve"> PAGEREF _Toc242629092 \h </w:instrText>
        </w:r>
        <w:r>
          <w:rPr>
            <w:noProof/>
            <w:webHidden/>
          </w:rPr>
        </w:r>
        <w:r>
          <w:rPr>
            <w:noProof/>
            <w:webHidden/>
          </w:rPr>
          <w:fldChar w:fldCharType="separate"/>
        </w:r>
        <w:r>
          <w:rPr>
            <w:noProof/>
            <w:webHidden/>
          </w:rPr>
          <w:t>27</w:t>
        </w:r>
        <w:r>
          <w:rPr>
            <w:noProof/>
            <w:webHidden/>
          </w:rPr>
          <w:fldChar w:fldCharType="end"/>
        </w:r>
      </w:hyperlink>
    </w:p>
    <w:p w14:paraId="4B77868B" w14:textId="24C6E8A2"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93" w:history="1">
        <w:r w:rsidRPr="00771215">
          <w:rPr>
            <w:rStyle w:val="Hyperlink"/>
            <w:noProof/>
            <w:lang w:val="en-IE"/>
          </w:rPr>
          <w:t>2.1 Context</w:t>
        </w:r>
        <w:r>
          <w:rPr>
            <w:noProof/>
            <w:webHidden/>
          </w:rPr>
          <w:tab/>
        </w:r>
        <w:r>
          <w:rPr>
            <w:noProof/>
            <w:webHidden/>
          </w:rPr>
          <w:fldChar w:fldCharType="begin"/>
        </w:r>
        <w:r>
          <w:rPr>
            <w:noProof/>
            <w:webHidden/>
          </w:rPr>
          <w:instrText xml:space="preserve"> PAGEREF _Toc242629093 \h </w:instrText>
        </w:r>
        <w:r>
          <w:rPr>
            <w:noProof/>
            <w:webHidden/>
          </w:rPr>
        </w:r>
        <w:r>
          <w:rPr>
            <w:noProof/>
            <w:webHidden/>
          </w:rPr>
          <w:fldChar w:fldCharType="separate"/>
        </w:r>
        <w:r>
          <w:rPr>
            <w:noProof/>
            <w:webHidden/>
          </w:rPr>
          <w:t>27</w:t>
        </w:r>
        <w:r>
          <w:rPr>
            <w:noProof/>
            <w:webHidden/>
          </w:rPr>
          <w:fldChar w:fldCharType="end"/>
        </w:r>
      </w:hyperlink>
    </w:p>
    <w:p w14:paraId="43716D1F" w14:textId="4640A060"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94" w:history="1">
        <w:r w:rsidRPr="00771215">
          <w:rPr>
            <w:rStyle w:val="Hyperlink"/>
            <w:noProof/>
          </w:rPr>
          <w:t>2.1 Description of the organisation subject to the assessment</w:t>
        </w:r>
        <w:r>
          <w:rPr>
            <w:noProof/>
            <w:webHidden/>
          </w:rPr>
          <w:tab/>
        </w:r>
        <w:r>
          <w:rPr>
            <w:noProof/>
            <w:webHidden/>
          </w:rPr>
          <w:fldChar w:fldCharType="begin"/>
        </w:r>
        <w:r>
          <w:rPr>
            <w:noProof/>
            <w:webHidden/>
          </w:rPr>
          <w:instrText xml:space="preserve"> PAGEREF _Toc242629094 \h </w:instrText>
        </w:r>
        <w:r>
          <w:rPr>
            <w:noProof/>
            <w:webHidden/>
          </w:rPr>
        </w:r>
        <w:r>
          <w:rPr>
            <w:noProof/>
            <w:webHidden/>
          </w:rPr>
          <w:fldChar w:fldCharType="separate"/>
        </w:r>
        <w:r>
          <w:rPr>
            <w:noProof/>
            <w:webHidden/>
          </w:rPr>
          <w:t>27</w:t>
        </w:r>
        <w:r>
          <w:rPr>
            <w:noProof/>
            <w:webHidden/>
          </w:rPr>
          <w:fldChar w:fldCharType="end"/>
        </w:r>
      </w:hyperlink>
    </w:p>
    <w:p w14:paraId="717403F1" w14:textId="409B8A14"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95" w:history="1">
        <w:r w:rsidRPr="00771215">
          <w:rPr>
            <w:rStyle w:val="Hyperlink"/>
            <w:noProof/>
          </w:rPr>
          <w:t>2.3 Criteria used for the assessment and materiality</w:t>
        </w:r>
        <w:r>
          <w:rPr>
            <w:noProof/>
            <w:webHidden/>
          </w:rPr>
          <w:tab/>
        </w:r>
        <w:r>
          <w:rPr>
            <w:noProof/>
            <w:webHidden/>
          </w:rPr>
          <w:fldChar w:fldCharType="begin"/>
        </w:r>
        <w:r>
          <w:rPr>
            <w:noProof/>
            <w:webHidden/>
          </w:rPr>
          <w:instrText xml:space="preserve"> PAGEREF _Toc242629095 \h </w:instrText>
        </w:r>
        <w:r>
          <w:rPr>
            <w:noProof/>
            <w:webHidden/>
          </w:rPr>
        </w:r>
        <w:r>
          <w:rPr>
            <w:noProof/>
            <w:webHidden/>
          </w:rPr>
          <w:fldChar w:fldCharType="separate"/>
        </w:r>
        <w:r>
          <w:rPr>
            <w:noProof/>
            <w:webHidden/>
          </w:rPr>
          <w:t>27</w:t>
        </w:r>
        <w:r>
          <w:rPr>
            <w:noProof/>
            <w:webHidden/>
          </w:rPr>
          <w:fldChar w:fldCharType="end"/>
        </w:r>
      </w:hyperlink>
    </w:p>
    <w:p w14:paraId="0AC831E9" w14:textId="5109B576"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96" w:history="1">
        <w:r w:rsidRPr="00771215">
          <w:rPr>
            <w:rStyle w:val="Hyperlink"/>
            <w:noProof/>
          </w:rPr>
          <w:t>3. ASSESSMENT WORK AND FINDINGS</w:t>
        </w:r>
        <w:r>
          <w:rPr>
            <w:noProof/>
            <w:webHidden/>
          </w:rPr>
          <w:tab/>
        </w:r>
        <w:r>
          <w:rPr>
            <w:noProof/>
            <w:webHidden/>
          </w:rPr>
          <w:fldChar w:fldCharType="begin"/>
        </w:r>
        <w:r>
          <w:rPr>
            <w:noProof/>
            <w:webHidden/>
          </w:rPr>
          <w:instrText xml:space="preserve"> PAGEREF _Toc242629096 \h </w:instrText>
        </w:r>
        <w:r>
          <w:rPr>
            <w:noProof/>
            <w:webHidden/>
          </w:rPr>
        </w:r>
        <w:r>
          <w:rPr>
            <w:noProof/>
            <w:webHidden/>
          </w:rPr>
          <w:fldChar w:fldCharType="separate"/>
        </w:r>
        <w:r>
          <w:rPr>
            <w:noProof/>
            <w:webHidden/>
          </w:rPr>
          <w:t>28</w:t>
        </w:r>
        <w:r>
          <w:rPr>
            <w:noProof/>
            <w:webHidden/>
          </w:rPr>
          <w:fldChar w:fldCharType="end"/>
        </w:r>
      </w:hyperlink>
    </w:p>
    <w:p w14:paraId="3D2F66C6" w14:textId="52EBFF38"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97" w:history="1">
        <w:r w:rsidRPr="00771215">
          <w:rPr>
            <w:rStyle w:val="Hyperlink"/>
            <w:noProof/>
          </w:rPr>
          <w:t>3.1 ELIGIBILITY, FINANCIAL CAPACITY, EXCLUSION AND MINIMUM REQUIREMENTS</w:t>
        </w:r>
        <w:r>
          <w:rPr>
            <w:noProof/>
            <w:webHidden/>
          </w:rPr>
          <w:tab/>
        </w:r>
        <w:r>
          <w:rPr>
            <w:noProof/>
            <w:webHidden/>
          </w:rPr>
          <w:fldChar w:fldCharType="begin"/>
        </w:r>
        <w:r>
          <w:rPr>
            <w:noProof/>
            <w:webHidden/>
          </w:rPr>
          <w:instrText xml:space="preserve"> PAGEREF _Toc242629097 \h </w:instrText>
        </w:r>
        <w:r>
          <w:rPr>
            <w:noProof/>
            <w:webHidden/>
          </w:rPr>
        </w:r>
        <w:r>
          <w:rPr>
            <w:noProof/>
            <w:webHidden/>
          </w:rPr>
          <w:fldChar w:fldCharType="separate"/>
        </w:r>
        <w:r>
          <w:rPr>
            <w:noProof/>
            <w:webHidden/>
          </w:rPr>
          <w:t>28</w:t>
        </w:r>
        <w:r>
          <w:rPr>
            <w:noProof/>
            <w:webHidden/>
          </w:rPr>
          <w:fldChar w:fldCharType="end"/>
        </w:r>
      </w:hyperlink>
    </w:p>
    <w:p w14:paraId="5E869D6F" w14:textId="32428617" w:rsidR="00882C7A" w:rsidRDefault="00882C7A">
      <w:pPr>
        <w:pStyle w:val="TOC3"/>
        <w:tabs>
          <w:tab w:val="right" w:leader="dot" w:pos="9063"/>
        </w:tabs>
        <w:rPr>
          <w:rFonts w:asciiTheme="minorHAnsi" w:eastAsiaTheme="minorEastAsia" w:hAnsiTheme="minorHAnsi" w:cstheme="minorBidi"/>
          <w:noProof/>
          <w:kern w:val="2"/>
          <w:sz w:val="24"/>
          <w:szCs w:val="24"/>
          <w:lang w:val="en-IE"/>
          <w14:ligatures w14:val="standardContextual"/>
        </w:rPr>
      </w:pPr>
      <w:hyperlink w:anchor="_Toc242629098" w:history="1">
        <w:r w:rsidRPr="00771215">
          <w:rPr>
            <w:rStyle w:val="Hyperlink"/>
            <w:noProof/>
          </w:rPr>
          <w:t>3.2 OPERATIONAL CAPACITY AND ADDITIONAL SUITABILITY REQUIREMENTS</w:t>
        </w:r>
        <w:r>
          <w:rPr>
            <w:noProof/>
            <w:webHidden/>
          </w:rPr>
          <w:tab/>
        </w:r>
        <w:r>
          <w:rPr>
            <w:noProof/>
            <w:webHidden/>
          </w:rPr>
          <w:fldChar w:fldCharType="begin"/>
        </w:r>
        <w:r>
          <w:rPr>
            <w:noProof/>
            <w:webHidden/>
          </w:rPr>
          <w:instrText xml:space="preserve"> PAGEREF _Toc242629098 \h </w:instrText>
        </w:r>
        <w:r>
          <w:rPr>
            <w:noProof/>
            <w:webHidden/>
          </w:rPr>
        </w:r>
        <w:r>
          <w:rPr>
            <w:noProof/>
            <w:webHidden/>
          </w:rPr>
          <w:fldChar w:fldCharType="separate"/>
        </w:r>
        <w:r>
          <w:rPr>
            <w:noProof/>
            <w:webHidden/>
          </w:rPr>
          <w:t>28</w:t>
        </w:r>
        <w:r>
          <w:rPr>
            <w:noProof/>
            <w:webHidden/>
          </w:rPr>
          <w:fldChar w:fldCharType="end"/>
        </w:r>
      </w:hyperlink>
    </w:p>
    <w:p w14:paraId="6D528D8E" w14:textId="667CF856" w:rsidR="00882C7A" w:rsidRDefault="00882C7A">
      <w:pPr>
        <w:pStyle w:val="TOC2"/>
        <w:tabs>
          <w:tab w:val="right" w:leader="dot" w:pos="9063"/>
        </w:tabs>
        <w:rPr>
          <w:rFonts w:asciiTheme="minorHAnsi" w:eastAsiaTheme="minorEastAsia" w:hAnsiTheme="minorHAnsi" w:cstheme="minorBidi"/>
          <w:noProof/>
          <w:kern w:val="2"/>
          <w:sz w:val="24"/>
          <w:szCs w:val="24"/>
          <w:lang w:val="en-IE" w:eastAsia="en-IE"/>
          <w14:ligatures w14:val="standardContextual"/>
        </w:rPr>
      </w:pPr>
      <w:hyperlink w:anchor="_Toc242629099" w:history="1">
        <w:r w:rsidRPr="00771215">
          <w:rPr>
            <w:rStyle w:val="Hyperlink"/>
            <w:noProof/>
          </w:rPr>
          <w:t>ANNEXES</w:t>
        </w:r>
        <w:r>
          <w:rPr>
            <w:noProof/>
            <w:webHidden/>
          </w:rPr>
          <w:tab/>
        </w:r>
        <w:r>
          <w:rPr>
            <w:noProof/>
            <w:webHidden/>
          </w:rPr>
          <w:fldChar w:fldCharType="begin"/>
        </w:r>
        <w:r>
          <w:rPr>
            <w:noProof/>
            <w:webHidden/>
          </w:rPr>
          <w:instrText xml:space="preserve"> PAGEREF _Toc242629099 \h </w:instrText>
        </w:r>
        <w:r>
          <w:rPr>
            <w:noProof/>
            <w:webHidden/>
          </w:rPr>
        </w:r>
        <w:r>
          <w:rPr>
            <w:noProof/>
            <w:webHidden/>
          </w:rPr>
          <w:fldChar w:fldCharType="separate"/>
        </w:r>
        <w:r>
          <w:rPr>
            <w:noProof/>
            <w:webHidden/>
          </w:rPr>
          <w:t>30</w:t>
        </w:r>
        <w:r>
          <w:rPr>
            <w:noProof/>
            <w:webHidden/>
          </w:rPr>
          <w:fldChar w:fldCharType="end"/>
        </w:r>
      </w:hyperlink>
    </w:p>
    <w:p w14:paraId="489C40B7" w14:textId="130D5F73" w:rsidR="00896507" w:rsidRDefault="006B122D" w:rsidP="00896507">
      <w:pPr>
        <w:rPr>
          <w:rStyle w:val="IntenseEmphasis"/>
          <w:b w:val="0"/>
          <w:bCs w:val="0"/>
          <w:i w:val="0"/>
          <w:iCs w:val="0"/>
          <w:color w:val="auto"/>
        </w:rPr>
      </w:pPr>
      <w:r>
        <w:rPr>
          <w:rStyle w:val="IntenseEmphasis"/>
          <w:b w:val="0"/>
          <w:bCs w:val="0"/>
          <w:i w:val="0"/>
          <w:iCs w:val="0"/>
          <w:color w:val="auto"/>
        </w:rPr>
        <w:fldChar w:fldCharType="end"/>
      </w:r>
    </w:p>
    <w:p w14:paraId="203CFF11" w14:textId="72714F01" w:rsidR="00B23CE7" w:rsidRDefault="00B23CE7" w:rsidP="00B23CE7">
      <w:pPr>
        <w:pStyle w:val="Heading2"/>
        <w:rPr>
          <w:rStyle w:val="IntenseEmphasis"/>
          <w:b/>
          <w:bCs/>
          <w:i w:val="0"/>
          <w:iCs w:val="0"/>
          <w:color w:val="auto"/>
        </w:rPr>
      </w:pPr>
      <w:bookmarkStart w:id="4" w:name="_Toc242629063"/>
      <w:r>
        <w:rPr>
          <w:rStyle w:val="IntenseEmphasis"/>
          <w:b/>
          <w:bCs/>
          <w:i w:val="0"/>
          <w:iCs w:val="0"/>
          <w:color w:val="auto"/>
        </w:rPr>
        <w:t>1.</w:t>
      </w:r>
      <w:r w:rsidR="0061571F">
        <w:rPr>
          <w:rStyle w:val="IntenseEmphasis"/>
          <w:b/>
          <w:bCs/>
          <w:i w:val="0"/>
          <w:iCs w:val="0"/>
          <w:color w:val="auto"/>
        </w:rPr>
        <w:t xml:space="preserve"> </w:t>
      </w:r>
      <w:r w:rsidR="000035D0">
        <w:rPr>
          <w:rStyle w:val="IntenseEmphasis"/>
          <w:b/>
          <w:bCs/>
          <w:i w:val="0"/>
          <w:iCs w:val="0"/>
          <w:color w:val="auto"/>
        </w:rPr>
        <w:t>Background and context</w:t>
      </w:r>
      <w:bookmarkEnd w:id="2"/>
      <w:bookmarkEnd w:id="4"/>
    </w:p>
    <w:p w14:paraId="7CAD820B" w14:textId="04E074DA" w:rsidR="005F449C" w:rsidRPr="00882AF6" w:rsidRDefault="005F449C" w:rsidP="005F449C">
      <w:pPr>
        <w:rPr>
          <w:lang w:val="en-IE"/>
        </w:rPr>
      </w:pPr>
      <w:r w:rsidRPr="00882AF6">
        <w:rPr>
          <w:lang w:val="en-IE"/>
        </w:rPr>
        <w:t xml:space="preserve">Non-governmental organisations (NGOs) that </w:t>
      </w:r>
      <w:r w:rsidR="001A0B56">
        <w:rPr>
          <w:lang w:val="en-IE"/>
        </w:rPr>
        <w:t>would like</w:t>
      </w:r>
      <w:r w:rsidRPr="00882AF6">
        <w:rPr>
          <w:lang w:val="en-IE"/>
        </w:rPr>
        <w:t xml:space="preserve"> to apply for funding under the EU Humanitarian Aid Programme must first be accredited as humanitarian partners, by obtaining a</w:t>
      </w:r>
      <w:r w:rsidR="00FB06F6">
        <w:rPr>
          <w:lang w:val="en-IE"/>
        </w:rPr>
        <w:t>n EU</w:t>
      </w:r>
      <w:r w:rsidRPr="00882AF6">
        <w:rPr>
          <w:lang w:val="en-IE"/>
        </w:rPr>
        <w:t xml:space="preserve"> humanitarian partnership certificate.</w:t>
      </w:r>
    </w:p>
    <w:p w14:paraId="2762D2DD" w14:textId="715675C7" w:rsidR="005F449C" w:rsidRPr="00C473A1" w:rsidRDefault="005F449C" w:rsidP="005F449C">
      <w:pPr>
        <w:rPr>
          <w:lang w:val="en-IE"/>
        </w:rPr>
      </w:pPr>
      <w:r w:rsidRPr="00882AF6">
        <w:rPr>
          <w:lang w:val="en-IE"/>
        </w:rPr>
        <w:t>For this purpose, they must undergo a comprehensive ex</w:t>
      </w:r>
      <w:r w:rsidR="00347A44">
        <w:rPr>
          <w:lang w:val="en-IE"/>
        </w:rPr>
        <w:t>-</w:t>
      </w:r>
      <w:r w:rsidRPr="00882AF6">
        <w:rPr>
          <w:lang w:val="en-IE"/>
        </w:rPr>
        <w:t xml:space="preserve">ante assessment to </w:t>
      </w:r>
      <w:r w:rsidRPr="00882AF6">
        <w:t xml:space="preserve">validate their status </w:t>
      </w:r>
      <w:r w:rsidRPr="00C473A1">
        <w:t xml:space="preserve">as </w:t>
      </w:r>
      <w:r w:rsidR="00215306" w:rsidRPr="00C473A1">
        <w:t xml:space="preserve">a </w:t>
      </w:r>
      <w:r w:rsidRPr="00C473A1">
        <w:t>humanitarian organisation, check administrative and financial management, operational capacity, financial capacity and compliance with the partnership principles (transparency and accountability, humanitarian principles and ethical standards, compliance and internal control).</w:t>
      </w:r>
    </w:p>
    <w:p w14:paraId="15402D4C" w14:textId="015CB233" w:rsidR="005F449C" w:rsidRPr="00C473A1" w:rsidRDefault="005F449C" w:rsidP="005F449C">
      <w:pPr>
        <w:rPr>
          <w:lang w:val="en-IE"/>
        </w:rPr>
      </w:pPr>
      <w:r w:rsidRPr="00C473A1">
        <w:rPr>
          <w:lang w:val="en-IE"/>
        </w:rPr>
        <w:t xml:space="preserve">Based on the results of this assessment, the European Commission </w:t>
      </w:r>
      <w:r w:rsidR="007F33F3" w:rsidRPr="00C473A1">
        <w:rPr>
          <w:lang w:val="en-IE"/>
        </w:rPr>
        <w:t xml:space="preserve">(DG ECHO) will evaluate the application and </w:t>
      </w:r>
      <w:r w:rsidRPr="00C473A1">
        <w:rPr>
          <w:lang w:val="en-IE"/>
        </w:rPr>
        <w:t xml:space="preserve">decide on whether the organisation can be awarded </w:t>
      </w:r>
      <w:r w:rsidR="00215306" w:rsidRPr="00C473A1">
        <w:rPr>
          <w:lang w:val="en-IE"/>
        </w:rPr>
        <w:t>an EU</w:t>
      </w:r>
      <w:r w:rsidRPr="00C473A1">
        <w:rPr>
          <w:lang w:val="en-IE"/>
        </w:rPr>
        <w:t xml:space="preserve"> humanitarian partnership certificate.</w:t>
      </w:r>
    </w:p>
    <w:p w14:paraId="083B84F9" w14:textId="78E23E6A" w:rsidR="001A0B56" w:rsidRDefault="00215306" w:rsidP="005F449C">
      <w:pPr>
        <w:autoSpaceDE w:val="0"/>
        <w:autoSpaceDN w:val="0"/>
        <w:adjustRightInd w:val="0"/>
        <w:rPr>
          <w:szCs w:val="24"/>
          <w:lang w:val="en-IE"/>
        </w:rPr>
      </w:pPr>
      <w:r w:rsidRPr="00C473A1">
        <w:t>In line with the EU MFF, organisations that already hold a certificate for the period 2021-2027, must re-apply for a new certificate for the next period (MFF 2028-2034).</w:t>
      </w:r>
      <w:r w:rsidR="006D6185">
        <w:t xml:space="preserve"> </w:t>
      </w:r>
      <w:r w:rsidR="005F449C" w:rsidRPr="00C473A1">
        <w:rPr>
          <w:szCs w:val="24"/>
          <w:lang w:val="en-IE"/>
        </w:rPr>
        <w:t xml:space="preserve">The </w:t>
      </w:r>
      <w:r w:rsidR="007F33F3" w:rsidRPr="00C473A1">
        <w:rPr>
          <w:szCs w:val="24"/>
          <w:lang w:val="en-IE"/>
        </w:rPr>
        <w:t xml:space="preserve">assessment </w:t>
      </w:r>
      <w:r w:rsidR="001A0B56" w:rsidRPr="00C473A1">
        <w:rPr>
          <w:szCs w:val="24"/>
          <w:lang w:val="en-IE"/>
        </w:rPr>
        <w:t xml:space="preserve">must be </w:t>
      </w:r>
      <w:r w:rsidR="00931A75" w:rsidRPr="00C473A1">
        <w:rPr>
          <w:szCs w:val="24"/>
          <w:lang w:val="en-IE"/>
        </w:rPr>
        <w:t xml:space="preserve">submitted </w:t>
      </w:r>
      <w:r w:rsidR="001A0B56" w:rsidRPr="00C473A1">
        <w:rPr>
          <w:szCs w:val="24"/>
          <w:lang w:val="en-IE"/>
        </w:rPr>
        <w:t xml:space="preserve">as part of the </w:t>
      </w:r>
      <w:r w:rsidR="005F449C" w:rsidRPr="00C473A1">
        <w:rPr>
          <w:szCs w:val="24"/>
          <w:lang w:val="en-IE"/>
        </w:rPr>
        <w:t xml:space="preserve">application for the </w:t>
      </w:r>
      <w:r w:rsidR="007F33F3" w:rsidRPr="00C473A1">
        <w:rPr>
          <w:szCs w:val="24"/>
          <w:lang w:val="en-IE"/>
        </w:rPr>
        <w:t xml:space="preserve">humanitarian partnership </w:t>
      </w:r>
      <w:r w:rsidR="005F449C" w:rsidRPr="00C473A1">
        <w:rPr>
          <w:szCs w:val="24"/>
          <w:lang w:val="en-IE"/>
        </w:rPr>
        <w:t>certificate</w:t>
      </w:r>
      <w:r w:rsidR="001A0B56" w:rsidRPr="00C473A1">
        <w:rPr>
          <w:szCs w:val="24"/>
          <w:lang w:val="en-IE"/>
        </w:rPr>
        <w:t>.</w:t>
      </w:r>
    </w:p>
    <w:p w14:paraId="72CFA1AA" w14:textId="6DD14939" w:rsidR="005F449C" w:rsidRPr="005F449C" w:rsidRDefault="001A0B56" w:rsidP="005F449C">
      <w:pPr>
        <w:autoSpaceDE w:val="0"/>
        <w:autoSpaceDN w:val="0"/>
        <w:adjustRightInd w:val="0"/>
        <w:rPr>
          <w:szCs w:val="24"/>
        </w:rPr>
      </w:pPr>
      <w:r>
        <w:rPr>
          <w:szCs w:val="24"/>
          <w:lang w:val="en-IE"/>
        </w:rPr>
        <w:t>It</w:t>
      </w:r>
      <w:r w:rsidR="005F449C" w:rsidRPr="005F449C">
        <w:rPr>
          <w:szCs w:val="24"/>
        </w:rPr>
        <w:t xml:space="preserve"> </w:t>
      </w:r>
      <w:r>
        <w:rPr>
          <w:szCs w:val="24"/>
        </w:rPr>
        <w:t>must be</w:t>
      </w:r>
      <w:r w:rsidR="005F449C" w:rsidRPr="005F449C">
        <w:rPr>
          <w:szCs w:val="24"/>
        </w:rPr>
        <w:t xml:space="preserve"> composed of two </w:t>
      </w:r>
      <w:r w:rsidR="00931A75">
        <w:rPr>
          <w:szCs w:val="24"/>
        </w:rPr>
        <w:t>parts</w:t>
      </w:r>
      <w:r w:rsidR="005F449C" w:rsidRPr="005F449C">
        <w:rPr>
          <w:szCs w:val="24"/>
        </w:rPr>
        <w:t>:</w:t>
      </w:r>
    </w:p>
    <w:p w14:paraId="3BD05AFB" w14:textId="25F831C5" w:rsidR="005F449C" w:rsidRPr="005F449C" w:rsidRDefault="005F449C" w:rsidP="00B114CA">
      <w:pPr>
        <w:numPr>
          <w:ilvl w:val="0"/>
          <w:numId w:val="4"/>
        </w:numPr>
        <w:ind w:left="851" w:hanging="567"/>
        <w:rPr>
          <w:szCs w:val="24"/>
        </w:rPr>
      </w:pPr>
      <w:r>
        <w:rPr>
          <w:szCs w:val="24"/>
        </w:rPr>
        <w:t>t</w:t>
      </w:r>
      <w:r w:rsidRPr="005F449C">
        <w:rPr>
          <w:szCs w:val="24"/>
        </w:rPr>
        <w:t xml:space="preserve">he Terms of Reference to be signed by the </w:t>
      </w:r>
      <w:r w:rsidRPr="005F449C">
        <w:rPr>
          <w:iCs/>
          <w:szCs w:val="24"/>
        </w:rPr>
        <w:t xml:space="preserve">organisation </w:t>
      </w:r>
      <w:r w:rsidRPr="005F449C">
        <w:rPr>
          <w:szCs w:val="24"/>
        </w:rPr>
        <w:t xml:space="preserve">and the </w:t>
      </w:r>
      <w:r>
        <w:rPr>
          <w:szCs w:val="24"/>
        </w:rPr>
        <w:t>a</w:t>
      </w:r>
      <w:r w:rsidRPr="005F449C">
        <w:rPr>
          <w:szCs w:val="24"/>
        </w:rPr>
        <w:t>uditor</w:t>
      </w:r>
    </w:p>
    <w:p w14:paraId="433F2BF2" w14:textId="5929081D" w:rsidR="005F449C" w:rsidRPr="005F449C" w:rsidRDefault="005F449C" w:rsidP="00B114CA">
      <w:pPr>
        <w:numPr>
          <w:ilvl w:val="0"/>
          <w:numId w:val="4"/>
        </w:numPr>
        <w:ind w:left="851" w:hanging="567"/>
        <w:rPr>
          <w:szCs w:val="24"/>
        </w:rPr>
      </w:pPr>
      <w:r>
        <w:rPr>
          <w:szCs w:val="24"/>
        </w:rPr>
        <w:t>t</w:t>
      </w:r>
      <w:r w:rsidRPr="005F449C">
        <w:rPr>
          <w:szCs w:val="24"/>
        </w:rPr>
        <w:t xml:space="preserve">he </w:t>
      </w:r>
      <w:r w:rsidR="009275F3">
        <w:rPr>
          <w:szCs w:val="24"/>
        </w:rPr>
        <w:t>A</w:t>
      </w:r>
      <w:r>
        <w:rPr>
          <w:szCs w:val="24"/>
        </w:rPr>
        <w:t xml:space="preserve">ssessment </w:t>
      </w:r>
      <w:r w:rsidR="009275F3">
        <w:rPr>
          <w:szCs w:val="24"/>
        </w:rPr>
        <w:t>R</w:t>
      </w:r>
      <w:r w:rsidRPr="005F449C">
        <w:rPr>
          <w:szCs w:val="24"/>
        </w:rPr>
        <w:t xml:space="preserve">eport to be issued on the </w:t>
      </w:r>
      <w:r>
        <w:rPr>
          <w:szCs w:val="24"/>
        </w:rPr>
        <w:t>a</w:t>
      </w:r>
      <w:r w:rsidRPr="005F449C">
        <w:rPr>
          <w:szCs w:val="24"/>
        </w:rPr>
        <w:t xml:space="preserve">uditor’s letterhead, dated, stamped and signed by the </w:t>
      </w:r>
      <w:r>
        <w:rPr>
          <w:szCs w:val="24"/>
        </w:rPr>
        <w:t>a</w:t>
      </w:r>
      <w:r w:rsidRPr="005F449C">
        <w:rPr>
          <w:szCs w:val="24"/>
        </w:rPr>
        <w:t xml:space="preserve">uditor which includes the </w:t>
      </w:r>
      <w:r w:rsidR="00931A75">
        <w:rPr>
          <w:szCs w:val="24"/>
        </w:rPr>
        <w:t>A</w:t>
      </w:r>
      <w:r>
        <w:rPr>
          <w:szCs w:val="24"/>
        </w:rPr>
        <w:t xml:space="preserve">ssessment </w:t>
      </w:r>
      <w:r w:rsidR="00931A75">
        <w:rPr>
          <w:szCs w:val="24"/>
        </w:rPr>
        <w:t>Q</w:t>
      </w:r>
      <w:r>
        <w:rPr>
          <w:szCs w:val="24"/>
        </w:rPr>
        <w:t xml:space="preserve">uestionnaire </w:t>
      </w:r>
      <w:r w:rsidRPr="005F449C">
        <w:rPr>
          <w:szCs w:val="24"/>
        </w:rPr>
        <w:t xml:space="preserve">(‘the </w:t>
      </w:r>
      <w:r w:rsidR="00931A75">
        <w:rPr>
          <w:szCs w:val="24"/>
        </w:rPr>
        <w:t>Q</w:t>
      </w:r>
      <w:r>
        <w:rPr>
          <w:szCs w:val="24"/>
        </w:rPr>
        <w:t>uestionnaire</w:t>
      </w:r>
      <w:r w:rsidRPr="005F449C">
        <w:rPr>
          <w:szCs w:val="24"/>
        </w:rPr>
        <w:t>’).</w:t>
      </w:r>
    </w:p>
    <w:p w14:paraId="6985B7CE" w14:textId="7FB47EF3" w:rsidR="005F449C" w:rsidRPr="000035D0" w:rsidRDefault="000035D0" w:rsidP="005F449C">
      <w:pPr>
        <w:autoSpaceDE w:val="0"/>
        <w:autoSpaceDN w:val="0"/>
        <w:adjustRightInd w:val="0"/>
        <w:rPr>
          <w:szCs w:val="22"/>
        </w:rPr>
      </w:pPr>
      <w:r w:rsidRPr="000035D0">
        <w:rPr>
          <w:szCs w:val="22"/>
        </w:rPr>
        <w:t>The Assessment Report and Questionnaire are an integral part of these Terms of Reference.</w:t>
      </w:r>
    </w:p>
    <w:p w14:paraId="5A4246BA" w14:textId="36EFDCA1" w:rsidR="00B23CE7" w:rsidRDefault="00B23CE7" w:rsidP="00B23CE7">
      <w:pPr>
        <w:pStyle w:val="Heading2"/>
        <w:rPr>
          <w:rFonts w:eastAsiaTheme="majorEastAsia"/>
          <w:szCs w:val="26"/>
        </w:rPr>
      </w:pPr>
      <w:bookmarkStart w:id="5" w:name="_Toc232970640"/>
      <w:bookmarkStart w:id="6" w:name="_Toc11338486"/>
      <w:bookmarkStart w:id="7" w:name="_Toc242629064"/>
      <w:r>
        <w:t xml:space="preserve">2. </w:t>
      </w:r>
      <w:bookmarkEnd w:id="5"/>
      <w:r w:rsidR="007F33F3">
        <w:t>Objectives</w:t>
      </w:r>
      <w:bookmarkEnd w:id="7"/>
    </w:p>
    <w:p w14:paraId="3BA03892" w14:textId="5A2F9F1C" w:rsidR="00B23CE7" w:rsidRDefault="00B23CE7" w:rsidP="00B23CE7">
      <w:pPr>
        <w:rPr>
          <w:snapToGrid w:val="0"/>
          <w:lang w:val="en-US"/>
        </w:rPr>
      </w:pPr>
      <w:r>
        <w:rPr>
          <w:snapToGrid w:val="0"/>
          <w:lang w:val="en-US"/>
        </w:rPr>
        <w:t xml:space="preserve">The </w:t>
      </w:r>
      <w:r w:rsidRPr="007F33F3">
        <w:rPr>
          <w:bCs/>
          <w:snapToGrid w:val="0"/>
          <w:lang w:val="en-US"/>
        </w:rPr>
        <w:t>objective</w:t>
      </w:r>
      <w:r>
        <w:rPr>
          <w:snapToGrid w:val="0"/>
          <w:lang w:val="en-US"/>
        </w:rPr>
        <w:t xml:space="preserve"> of th</w:t>
      </w:r>
      <w:r w:rsidR="007F33F3">
        <w:rPr>
          <w:snapToGrid w:val="0"/>
          <w:lang w:val="en-US"/>
        </w:rPr>
        <w:t>e</w:t>
      </w:r>
      <w:r>
        <w:rPr>
          <w:snapToGrid w:val="0"/>
          <w:lang w:val="en-US"/>
        </w:rPr>
        <w:t xml:space="preserve"> assessment is to provide </w:t>
      </w:r>
      <w:r w:rsidR="007F33F3">
        <w:rPr>
          <w:snapToGrid w:val="0"/>
          <w:lang w:val="en-US"/>
        </w:rPr>
        <w:t>the European Commission (</w:t>
      </w:r>
      <w:r>
        <w:rPr>
          <w:snapToGrid w:val="0"/>
          <w:lang w:val="en-US"/>
        </w:rPr>
        <w:t>DG ECHO</w:t>
      </w:r>
      <w:r w:rsidR="007F33F3">
        <w:rPr>
          <w:snapToGrid w:val="0"/>
          <w:lang w:val="en-US"/>
        </w:rPr>
        <w:t>)</w:t>
      </w:r>
      <w:r>
        <w:rPr>
          <w:snapToGrid w:val="0"/>
          <w:lang w:val="en-US"/>
        </w:rPr>
        <w:t xml:space="preserve"> with reasonable assurance on the </w:t>
      </w:r>
      <w:r w:rsidRPr="00C473A1">
        <w:rPr>
          <w:rFonts w:eastAsia="Calibri"/>
        </w:rPr>
        <w:t xml:space="preserve">conditions for </w:t>
      </w:r>
      <w:r w:rsidR="007F33F3" w:rsidRPr="00C473A1">
        <w:rPr>
          <w:rFonts w:eastAsia="Calibri"/>
        </w:rPr>
        <w:t>receiving</w:t>
      </w:r>
      <w:r w:rsidRPr="00C473A1">
        <w:rPr>
          <w:rFonts w:eastAsia="Calibri"/>
        </w:rPr>
        <w:t xml:space="preserve"> </w:t>
      </w:r>
      <w:r w:rsidR="00215306" w:rsidRPr="00C473A1">
        <w:rPr>
          <w:rFonts w:eastAsia="Calibri"/>
        </w:rPr>
        <w:t>an EU</w:t>
      </w:r>
      <w:r w:rsidRPr="00C473A1">
        <w:rPr>
          <w:rFonts w:eastAsia="Calibri"/>
        </w:rPr>
        <w:t xml:space="preserve"> </w:t>
      </w:r>
      <w:r w:rsidR="0080267C" w:rsidRPr="00C473A1">
        <w:rPr>
          <w:rFonts w:eastAsia="Calibri"/>
        </w:rPr>
        <w:t>humanitarian partnership certificate</w:t>
      </w:r>
      <w:r w:rsidRPr="00C473A1">
        <w:rPr>
          <w:rFonts w:eastAsia="Calibri"/>
        </w:rPr>
        <w:t xml:space="preserve">, </w:t>
      </w:r>
      <w:r w:rsidRPr="00C473A1">
        <w:rPr>
          <w:snapToGrid w:val="0"/>
          <w:lang w:val="en-US"/>
        </w:rPr>
        <w:t xml:space="preserve">and </w:t>
      </w:r>
      <w:r w:rsidR="007F33F3" w:rsidRPr="00C473A1">
        <w:rPr>
          <w:snapToGrid w:val="0"/>
          <w:lang w:val="en-US"/>
        </w:rPr>
        <w:t xml:space="preserve">notably </w:t>
      </w:r>
      <w:r w:rsidRPr="00C473A1">
        <w:rPr>
          <w:snapToGrid w:val="0"/>
          <w:lang w:val="en-US"/>
        </w:rPr>
        <w:t xml:space="preserve">whether the </w:t>
      </w:r>
      <w:proofErr w:type="spellStart"/>
      <w:r w:rsidR="0080267C" w:rsidRPr="00C473A1">
        <w:rPr>
          <w:snapToGrid w:val="0"/>
          <w:lang w:val="en-US"/>
        </w:rPr>
        <w:t>o</w:t>
      </w:r>
      <w:r w:rsidRPr="00C473A1">
        <w:rPr>
          <w:snapToGrid w:val="0"/>
          <w:lang w:val="en-US"/>
        </w:rPr>
        <w:t>rganisation</w:t>
      </w:r>
      <w:proofErr w:type="spellEnd"/>
      <w:r w:rsidRPr="00C473A1">
        <w:rPr>
          <w:snapToGrid w:val="0"/>
          <w:lang w:val="en-US"/>
        </w:rPr>
        <w:t>:</w:t>
      </w:r>
    </w:p>
    <w:p w14:paraId="0CA6FB34" w14:textId="5852D8B8" w:rsidR="00B23CE7" w:rsidRPr="007F33F3" w:rsidRDefault="00B23CE7" w:rsidP="00B114CA">
      <w:pPr>
        <w:numPr>
          <w:ilvl w:val="0"/>
          <w:numId w:val="4"/>
        </w:numPr>
        <w:ind w:left="851" w:hanging="567"/>
        <w:rPr>
          <w:szCs w:val="24"/>
        </w:rPr>
      </w:pPr>
      <w:r>
        <w:rPr>
          <w:szCs w:val="24"/>
        </w:rPr>
        <w:t xml:space="preserve">is </w:t>
      </w:r>
      <w:r w:rsidRPr="007F33F3">
        <w:rPr>
          <w:szCs w:val="24"/>
        </w:rPr>
        <w:t xml:space="preserve">an NGO entitled to receive EU funding in accordance with the Humanitarian Aid Regulation and with the specific conditions determined by </w:t>
      </w:r>
      <w:r w:rsidR="007F33F3" w:rsidRPr="007F33F3">
        <w:rPr>
          <w:szCs w:val="24"/>
        </w:rPr>
        <w:t>DG ECHO</w:t>
      </w:r>
    </w:p>
    <w:p w14:paraId="7CFFBC46" w14:textId="5CADFCBB" w:rsidR="00B23CE7" w:rsidRPr="007F33F3" w:rsidRDefault="00B23CE7" w:rsidP="00B114CA">
      <w:pPr>
        <w:numPr>
          <w:ilvl w:val="0"/>
          <w:numId w:val="4"/>
        </w:numPr>
        <w:ind w:left="851" w:hanging="567"/>
        <w:rPr>
          <w:szCs w:val="24"/>
        </w:rPr>
      </w:pPr>
      <w:r w:rsidRPr="007F33F3">
        <w:rPr>
          <w:szCs w:val="24"/>
        </w:rPr>
        <w:t>is transparent and accountable when delivering aid</w:t>
      </w:r>
    </w:p>
    <w:p w14:paraId="3C8AD634" w14:textId="6F844B14" w:rsidR="00DA77E1" w:rsidRPr="00DA77E1" w:rsidRDefault="00DA77E1" w:rsidP="00B114CA">
      <w:pPr>
        <w:numPr>
          <w:ilvl w:val="0"/>
          <w:numId w:val="4"/>
        </w:numPr>
        <w:ind w:left="851" w:hanging="567"/>
      </w:pPr>
      <w:r w:rsidRPr="00DA77E1">
        <w:t>ensures compli</w:t>
      </w:r>
      <w:r>
        <w:t>ance</w:t>
      </w:r>
      <w:r w:rsidRPr="00DA77E1">
        <w:t xml:space="preserve"> with the </w:t>
      </w:r>
      <w:r w:rsidRPr="00DA77E1">
        <w:rPr>
          <w:color w:val="000000" w:themeColor="text1"/>
        </w:rPr>
        <w:t>humanitarian principles, international humanitarian law</w:t>
      </w:r>
      <w:r w:rsidRPr="00DA77E1">
        <w:t xml:space="preserve">, </w:t>
      </w:r>
      <w:r w:rsidRPr="001A0B56">
        <w:rPr>
          <w:szCs w:val="24"/>
        </w:rPr>
        <w:t>and</w:t>
      </w:r>
      <w:r w:rsidRPr="00DA77E1">
        <w:t xml:space="preserve"> applicable EU law</w:t>
      </w:r>
    </w:p>
    <w:p w14:paraId="35484F8D" w14:textId="266D4AB3" w:rsidR="00DA77E1" w:rsidRPr="00B0609B" w:rsidRDefault="00DA77E1" w:rsidP="00B114CA">
      <w:pPr>
        <w:numPr>
          <w:ilvl w:val="0"/>
          <w:numId w:val="4"/>
        </w:numPr>
        <w:ind w:left="851" w:hanging="567"/>
      </w:pPr>
      <w:r w:rsidRPr="001A0B56">
        <w:rPr>
          <w:szCs w:val="24"/>
        </w:rPr>
        <w:lastRenderedPageBreak/>
        <w:t>ensures</w:t>
      </w:r>
      <w:r w:rsidRPr="00DA77E1">
        <w:t xml:space="preserve"> observ</w:t>
      </w:r>
      <w:r>
        <w:t>ance</w:t>
      </w:r>
      <w:r w:rsidRPr="00DA77E1">
        <w:t xml:space="preserve"> </w:t>
      </w:r>
      <w:r>
        <w:t xml:space="preserve">of </w:t>
      </w:r>
      <w:r w:rsidRPr="00DA77E1">
        <w:t>the highest ethical standards and deploys adequate means to address irregularities, fraud, corruption and misconduct of</w:t>
      </w:r>
      <w:r w:rsidRPr="00B0609B">
        <w:t xml:space="preserve"> any sort</w:t>
      </w:r>
      <w:r w:rsidRPr="00B0609B">
        <w:rPr>
          <w:vertAlign w:val="superscript"/>
        </w:rPr>
        <w:footnoteReference w:id="1"/>
      </w:r>
    </w:p>
    <w:p w14:paraId="257061FF" w14:textId="5BC84081" w:rsidR="00B23CE7" w:rsidRPr="007F33F3" w:rsidRDefault="00B23CE7" w:rsidP="00B114CA">
      <w:pPr>
        <w:numPr>
          <w:ilvl w:val="0"/>
          <w:numId w:val="4"/>
        </w:numPr>
        <w:ind w:left="851" w:hanging="567"/>
        <w:rPr>
          <w:szCs w:val="24"/>
        </w:rPr>
      </w:pPr>
      <w:r w:rsidRPr="007F33F3">
        <w:rPr>
          <w:snapToGrid w:val="0"/>
          <w:szCs w:val="24"/>
          <w:lang w:val="en-US"/>
        </w:rPr>
        <w:t>has a suitable operational capacity to design, implement and monitor EU-funded projects</w:t>
      </w:r>
      <w:r w:rsidRPr="007F33F3">
        <w:rPr>
          <w:szCs w:val="24"/>
        </w:rPr>
        <w:t xml:space="preserve"> </w:t>
      </w:r>
      <w:proofErr w:type="gramStart"/>
      <w:r w:rsidRPr="007F33F3">
        <w:rPr>
          <w:snapToGrid w:val="0"/>
          <w:szCs w:val="24"/>
          <w:lang w:val="en-US"/>
        </w:rPr>
        <w:t>so as to</w:t>
      </w:r>
      <w:proofErr w:type="gramEnd"/>
      <w:r w:rsidRPr="007F33F3">
        <w:rPr>
          <w:snapToGrid w:val="0"/>
          <w:szCs w:val="24"/>
          <w:lang w:val="en-US"/>
        </w:rPr>
        <w:t xml:space="preserve"> </w:t>
      </w:r>
      <w:r w:rsidRPr="007F33F3">
        <w:rPr>
          <w:szCs w:val="24"/>
        </w:rPr>
        <w:t>meet</w:t>
      </w:r>
      <w:r w:rsidRPr="007F33F3">
        <w:rPr>
          <w:snapToGrid w:val="0"/>
          <w:szCs w:val="24"/>
          <w:lang w:val="en-US"/>
        </w:rPr>
        <w:t xml:space="preserve"> relevant humanitarian needs by delivering aid in difficult circumstances</w:t>
      </w:r>
    </w:p>
    <w:p w14:paraId="636C46BB" w14:textId="2C5F7ED0" w:rsidR="00B23CE7" w:rsidRPr="007F33F3" w:rsidRDefault="00B23CE7" w:rsidP="00B114CA">
      <w:pPr>
        <w:numPr>
          <w:ilvl w:val="0"/>
          <w:numId w:val="4"/>
        </w:numPr>
        <w:ind w:left="851" w:hanging="567"/>
        <w:rPr>
          <w:szCs w:val="24"/>
        </w:rPr>
      </w:pPr>
      <w:r w:rsidRPr="007F33F3">
        <w:rPr>
          <w:snapToGrid w:val="0"/>
          <w:szCs w:val="24"/>
          <w:lang w:val="en-US"/>
        </w:rPr>
        <w:t xml:space="preserve">ensures compliance with relevant rules, regulations, standards and contractual obligations in the </w:t>
      </w:r>
      <w:r w:rsidRPr="007F33F3">
        <w:rPr>
          <w:szCs w:val="24"/>
        </w:rPr>
        <w:t>areas</w:t>
      </w:r>
      <w:r w:rsidRPr="007F33F3">
        <w:rPr>
          <w:snapToGrid w:val="0"/>
          <w:szCs w:val="24"/>
          <w:lang w:val="en-US"/>
        </w:rPr>
        <w:t xml:space="preserve"> specified by DG ECHO and</w:t>
      </w:r>
    </w:p>
    <w:p w14:paraId="4BE25EA2" w14:textId="77777777" w:rsidR="00B23CE7" w:rsidRPr="007F33F3" w:rsidRDefault="00B23CE7" w:rsidP="00B114CA">
      <w:pPr>
        <w:numPr>
          <w:ilvl w:val="0"/>
          <w:numId w:val="4"/>
        </w:numPr>
        <w:ind w:left="851" w:hanging="567"/>
        <w:rPr>
          <w:szCs w:val="24"/>
        </w:rPr>
      </w:pPr>
      <w:r w:rsidRPr="007F33F3">
        <w:rPr>
          <w:szCs w:val="24"/>
        </w:rPr>
        <w:t>has a sound internal control system based on international best practices and in line with the criteria set by DG ECHO.</w:t>
      </w:r>
    </w:p>
    <w:p w14:paraId="47ED458B" w14:textId="5C6F95E8" w:rsidR="00316687" w:rsidRDefault="007F33F3" w:rsidP="007F33F3">
      <w:pPr>
        <w:rPr>
          <w:rFonts w:eastAsia="Calibri"/>
        </w:rPr>
      </w:pPr>
      <w:bookmarkStart w:id="8" w:name="_Toc232970641"/>
      <w:r w:rsidRPr="00E63A84">
        <w:rPr>
          <w:snapToGrid w:val="0"/>
        </w:rPr>
        <w:t>T</w:t>
      </w:r>
      <w:r w:rsidRPr="00E63A84">
        <w:rPr>
          <w:rFonts w:eastAsia="Calibri"/>
        </w:rPr>
        <w:t xml:space="preserve">he criteria </w:t>
      </w:r>
      <w:r w:rsidR="00882AF6" w:rsidRPr="00E63A84">
        <w:rPr>
          <w:rFonts w:eastAsia="Calibri"/>
        </w:rPr>
        <w:t xml:space="preserve">to </w:t>
      </w:r>
      <w:r w:rsidR="001A0B56" w:rsidRPr="00E63A84">
        <w:rPr>
          <w:rFonts w:eastAsia="Calibri"/>
        </w:rPr>
        <w:t xml:space="preserve">be </w:t>
      </w:r>
      <w:r w:rsidR="00882AF6" w:rsidRPr="00E63A84">
        <w:rPr>
          <w:rFonts w:eastAsia="Calibri"/>
        </w:rPr>
        <w:t>assess</w:t>
      </w:r>
      <w:r w:rsidR="001A0B56" w:rsidRPr="00E63A84">
        <w:rPr>
          <w:rFonts w:eastAsia="Calibri"/>
        </w:rPr>
        <w:t>ed</w:t>
      </w:r>
      <w:r w:rsidR="00882AF6" w:rsidRPr="00E63A84">
        <w:rPr>
          <w:rFonts w:eastAsia="Calibri"/>
        </w:rPr>
        <w:t xml:space="preserve"> </w:t>
      </w:r>
      <w:r w:rsidRPr="00E63A84">
        <w:rPr>
          <w:rFonts w:eastAsia="Calibri"/>
        </w:rPr>
        <w:t xml:space="preserve">are grouped into two blocks, one relating to </w:t>
      </w:r>
      <w:r w:rsidR="00EE156C" w:rsidRPr="00E63A84">
        <w:t>eligibility, financial capacity, exclusion and</w:t>
      </w:r>
      <w:r w:rsidRPr="00E63A84">
        <w:rPr>
          <w:rFonts w:eastAsia="Calibri"/>
        </w:rPr>
        <w:t xml:space="preserve"> minimum requirements (Block 1) and another one to </w:t>
      </w:r>
      <w:r w:rsidR="006C63F0" w:rsidRPr="00E63A84">
        <w:rPr>
          <w:rFonts w:eastAsia="Calibri"/>
        </w:rPr>
        <w:t xml:space="preserve">operational capacity and </w:t>
      </w:r>
      <w:r w:rsidRPr="00E63A84">
        <w:rPr>
          <w:rFonts w:eastAsia="Calibri"/>
        </w:rPr>
        <w:t>additional</w:t>
      </w:r>
      <w:r>
        <w:rPr>
          <w:rFonts w:eastAsia="Calibri"/>
        </w:rPr>
        <w:t xml:space="preserve"> suitability requirements (Block 2).</w:t>
      </w:r>
    </w:p>
    <w:p w14:paraId="360941DB" w14:textId="593577F7" w:rsidR="00B23CE7" w:rsidRDefault="00B23CE7" w:rsidP="00B23CE7">
      <w:pPr>
        <w:pStyle w:val="Heading2"/>
      </w:pPr>
      <w:bookmarkStart w:id="9" w:name="_Toc242629065"/>
      <w:r>
        <w:t xml:space="preserve">3. </w:t>
      </w:r>
      <w:r w:rsidR="007F33F3">
        <w:t>Standards</w:t>
      </w:r>
      <w:bookmarkEnd w:id="8"/>
      <w:bookmarkEnd w:id="9"/>
    </w:p>
    <w:p w14:paraId="2F2A0E54" w14:textId="515BD49C" w:rsidR="00A615F0" w:rsidRDefault="00A615F0" w:rsidP="00A615F0">
      <w:pPr>
        <w:rPr>
          <w:szCs w:val="24"/>
        </w:rPr>
      </w:pPr>
      <w:r>
        <w:rPr>
          <w:szCs w:val="24"/>
        </w:rPr>
        <w:t>The auditor who performs the assessment is governed by:</w:t>
      </w:r>
    </w:p>
    <w:p w14:paraId="7B746A1A" w14:textId="102E935D" w:rsidR="00A615F0" w:rsidRDefault="00A615F0" w:rsidP="00B114CA">
      <w:pPr>
        <w:numPr>
          <w:ilvl w:val="0"/>
          <w:numId w:val="4"/>
        </w:numPr>
        <w:ind w:left="851" w:hanging="567"/>
        <w:rPr>
          <w:szCs w:val="22"/>
        </w:rPr>
      </w:pPr>
      <w:r>
        <w:t xml:space="preserve">The ISAE 3000 </w:t>
      </w:r>
      <w:r w:rsidRPr="00882AF6">
        <w:rPr>
          <w:i/>
          <w:iCs/>
        </w:rPr>
        <w:t>Assurance Engagements other than Audits or Reviews of Historical Financial Information (Revised)</w:t>
      </w:r>
      <w:r>
        <w:t xml:space="preserve"> issued by the International Auditing and Assurance Standards Board (IAASB) </w:t>
      </w:r>
    </w:p>
    <w:p w14:paraId="6AB6489E" w14:textId="0822C001" w:rsidR="00A615F0" w:rsidRDefault="00A615F0" w:rsidP="00B114CA">
      <w:pPr>
        <w:numPr>
          <w:ilvl w:val="0"/>
          <w:numId w:val="4"/>
        </w:numPr>
        <w:ind w:left="851" w:hanging="567"/>
      </w:pPr>
      <w:r>
        <w:t xml:space="preserve">The </w:t>
      </w:r>
      <w:r w:rsidRPr="00882AF6">
        <w:rPr>
          <w:i/>
          <w:iCs/>
        </w:rPr>
        <w:t>International Code of Ethics for Professional Accountants</w:t>
      </w:r>
      <w:r>
        <w:t xml:space="preserve"> issued by the </w:t>
      </w:r>
      <w:r w:rsidRPr="00E2574C">
        <w:rPr>
          <w:szCs w:val="24"/>
        </w:rPr>
        <w:t>International</w:t>
      </w:r>
      <w:r>
        <w:t xml:space="preserve"> Ethics Standards Board for Accountants (IESBA), which establishes fundamental ethical principles for auditors </w:t>
      </w:r>
      <w:proofErr w:type="gramStart"/>
      <w:r>
        <w:t>with regard to</w:t>
      </w:r>
      <w:proofErr w:type="gramEnd"/>
      <w:r>
        <w:t xml:space="preserve"> integrity, objectivity, independence, professional competence and due care, confidentiality, professional behaviour and technical standards</w:t>
      </w:r>
      <w:r>
        <w:rPr>
          <w:szCs w:val="24"/>
        </w:rPr>
        <w:t>.</w:t>
      </w:r>
    </w:p>
    <w:p w14:paraId="55AA2610" w14:textId="1D2709E3" w:rsidR="00A615F0" w:rsidRDefault="00E63A84" w:rsidP="00B114CA">
      <w:pPr>
        <w:numPr>
          <w:ilvl w:val="0"/>
          <w:numId w:val="4"/>
        </w:numPr>
        <w:ind w:left="851" w:hanging="567"/>
        <w:rPr>
          <w:i/>
          <w:lang w:val="nl-BE"/>
        </w:rPr>
      </w:pPr>
      <w:r w:rsidRPr="00B0609B">
        <w:t xml:space="preserve">The </w:t>
      </w:r>
      <w:r w:rsidRPr="00E63A84">
        <w:rPr>
          <w:i/>
          <w:iCs/>
        </w:rPr>
        <w:t>International Standard of Quality Management, ISQM1</w:t>
      </w:r>
      <w:r w:rsidRPr="00B0609B">
        <w:t xml:space="preserve"> </w:t>
      </w:r>
      <w:r>
        <w:t>i</w:t>
      </w:r>
      <w:r w:rsidRPr="00B0609B">
        <w:t>ssued by the IAASB</w:t>
      </w:r>
      <w:r w:rsidRPr="00882AF6">
        <w:rPr>
          <w:rFonts w:eastAsia="Calibri"/>
        </w:rPr>
        <w:t xml:space="preserve"> </w:t>
      </w:r>
      <w:r w:rsidR="00882AF6">
        <w:rPr>
          <w:rFonts w:eastAsia="Calibri"/>
        </w:rPr>
        <w:t>(or equivalent)</w:t>
      </w:r>
      <w:r w:rsidR="00A615F0">
        <w:rPr>
          <w:szCs w:val="24"/>
          <w:lang w:val="nl-NL"/>
        </w:rPr>
        <w:t>.</w:t>
      </w:r>
    </w:p>
    <w:p w14:paraId="7B23E210" w14:textId="1646F3B5" w:rsidR="0001276C" w:rsidRDefault="000B7E56" w:rsidP="008A2C4D">
      <w:pPr>
        <w:pStyle w:val="Heading2"/>
      </w:pPr>
      <w:bookmarkStart w:id="10" w:name="_Toc232970642"/>
      <w:bookmarkStart w:id="11" w:name="_Toc242629066"/>
      <w:r>
        <w:t>4</w:t>
      </w:r>
      <w:r w:rsidR="008A2C4D">
        <w:t xml:space="preserve">. </w:t>
      </w:r>
      <w:r w:rsidR="00882AF6">
        <w:t>Requirements for the auditors</w:t>
      </w:r>
      <w:bookmarkEnd w:id="6"/>
      <w:bookmarkEnd w:id="10"/>
      <w:bookmarkEnd w:id="11"/>
    </w:p>
    <w:p w14:paraId="2AA4741B" w14:textId="3B57422C" w:rsidR="0001276C" w:rsidRPr="008A2C4D" w:rsidRDefault="000B7E56" w:rsidP="00E84CCE">
      <w:pPr>
        <w:pStyle w:val="Heading3"/>
      </w:pPr>
      <w:bookmarkStart w:id="12" w:name="_Toc232970643"/>
      <w:bookmarkStart w:id="13" w:name="_Toc242629067"/>
      <w:r w:rsidRPr="00E84CCE">
        <w:t>4</w:t>
      </w:r>
      <w:r w:rsidR="008A2C4D" w:rsidRPr="00E84CCE">
        <w:t xml:space="preserve">.1 </w:t>
      </w:r>
      <w:r w:rsidR="0001276C" w:rsidRPr="00E84CCE">
        <w:t>General</w:t>
      </w:r>
      <w:r w:rsidR="0001276C" w:rsidRPr="008A2C4D">
        <w:t xml:space="preserve"> </w:t>
      </w:r>
      <w:r w:rsidR="004C757F">
        <w:t>p</w:t>
      </w:r>
      <w:r w:rsidR="0001276C" w:rsidRPr="008A2C4D">
        <w:t>rinciples</w:t>
      </w:r>
      <w:bookmarkEnd w:id="12"/>
      <w:bookmarkEnd w:id="13"/>
    </w:p>
    <w:p w14:paraId="37CBF745" w14:textId="34B78812" w:rsidR="00F929B0" w:rsidRDefault="0001276C" w:rsidP="00E2574C">
      <w:pPr>
        <w:rPr>
          <w:szCs w:val="24"/>
        </w:rPr>
      </w:pPr>
      <w:r>
        <w:rPr>
          <w:szCs w:val="24"/>
        </w:rPr>
        <w:t xml:space="preserve">The </w:t>
      </w:r>
      <w:r w:rsidR="00F929B0">
        <w:rPr>
          <w:szCs w:val="24"/>
        </w:rPr>
        <w:t>a</w:t>
      </w:r>
      <w:r>
        <w:rPr>
          <w:szCs w:val="24"/>
        </w:rPr>
        <w:t xml:space="preserve">uditor must be an </w:t>
      </w:r>
      <w:r>
        <w:rPr>
          <w:b/>
          <w:szCs w:val="24"/>
        </w:rPr>
        <w:t>independent</w:t>
      </w:r>
      <w:r>
        <w:rPr>
          <w:szCs w:val="24"/>
        </w:rPr>
        <w:t xml:space="preserve"> </w:t>
      </w:r>
      <w:r>
        <w:rPr>
          <w:b/>
          <w:szCs w:val="24"/>
        </w:rPr>
        <w:t>external</w:t>
      </w:r>
      <w:r>
        <w:rPr>
          <w:szCs w:val="24"/>
        </w:rPr>
        <w:t xml:space="preserve"> </w:t>
      </w:r>
      <w:r>
        <w:rPr>
          <w:b/>
          <w:szCs w:val="24"/>
        </w:rPr>
        <w:t>auditor</w:t>
      </w:r>
      <w:r>
        <w:rPr>
          <w:szCs w:val="24"/>
        </w:rPr>
        <w:t xml:space="preserve"> who is a registered member of a national accounting or auditing body or institution and who is authorised to </w:t>
      </w:r>
      <w:r w:rsidR="00F929B0">
        <w:rPr>
          <w:szCs w:val="24"/>
        </w:rPr>
        <w:t>perform</w:t>
      </w:r>
      <w:r>
        <w:rPr>
          <w:szCs w:val="24"/>
        </w:rPr>
        <w:t xml:space="preserve"> audits.</w:t>
      </w:r>
    </w:p>
    <w:p w14:paraId="7AD6F0D1" w14:textId="5A9B1A5E" w:rsidR="00F929B0" w:rsidRDefault="00F929B0" w:rsidP="00E2574C">
      <w:pPr>
        <w:rPr>
          <w:lang w:val="en-IE"/>
        </w:rPr>
      </w:pPr>
      <w:r>
        <w:rPr>
          <w:szCs w:val="24"/>
        </w:rPr>
        <w:t xml:space="preserve">The auditor must be functionally independent of the organisation concerned. </w:t>
      </w:r>
      <w:r w:rsidR="00882AF6">
        <w:rPr>
          <w:szCs w:val="24"/>
        </w:rPr>
        <w:t>I</w:t>
      </w:r>
      <w:r>
        <w:rPr>
          <w:szCs w:val="24"/>
        </w:rPr>
        <w:t>nternal auditor</w:t>
      </w:r>
      <w:r w:rsidR="00882AF6">
        <w:rPr>
          <w:szCs w:val="24"/>
        </w:rPr>
        <w:t>s</w:t>
      </w:r>
      <w:r>
        <w:rPr>
          <w:szCs w:val="24"/>
        </w:rPr>
        <w:t xml:space="preserve"> </w:t>
      </w:r>
      <w:r w:rsidR="00882AF6">
        <w:rPr>
          <w:szCs w:val="24"/>
        </w:rPr>
        <w:t>of the organisation are</w:t>
      </w:r>
      <w:r>
        <w:rPr>
          <w:szCs w:val="24"/>
        </w:rPr>
        <w:t xml:space="preserve"> not eligible to perform the assessment.</w:t>
      </w:r>
    </w:p>
    <w:p w14:paraId="0206F6C5" w14:textId="45FFF29A" w:rsidR="0001276C" w:rsidRDefault="0001276C" w:rsidP="00E2574C">
      <w:pPr>
        <w:rPr>
          <w:lang w:val="en-IE"/>
        </w:rPr>
      </w:pPr>
      <w:r>
        <w:rPr>
          <w:lang w:val="en-IE"/>
        </w:rPr>
        <w:t>By agreeing to these T</w:t>
      </w:r>
      <w:r w:rsidR="00882AF6">
        <w:rPr>
          <w:lang w:val="en-IE"/>
        </w:rPr>
        <w:t xml:space="preserve">erms </w:t>
      </w:r>
      <w:r>
        <w:rPr>
          <w:lang w:val="en-IE"/>
        </w:rPr>
        <w:t>o</w:t>
      </w:r>
      <w:r w:rsidR="00882AF6">
        <w:rPr>
          <w:lang w:val="en-IE"/>
        </w:rPr>
        <w:t xml:space="preserve">f </w:t>
      </w:r>
      <w:r>
        <w:rPr>
          <w:lang w:val="en-IE"/>
        </w:rPr>
        <w:t>R</w:t>
      </w:r>
      <w:r w:rsidR="00882AF6">
        <w:rPr>
          <w:lang w:val="en-IE"/>
        </w:rPr>
        <w:t>eference</w:t>
      </w:r>
      <w:r>
        <w:rPr>
          <w:lang w:val="en-IE"/>
        </w:rPr>
        <w:t xml:space="preserve">, the </w:t>
      </w:r>
      <w:r w:rsidR="00F929B0">
        <w:rPr>
          <w:lang w:val="en-IE"/>
        </w:rPr>
        <w:t>a</w:t>
      </w:r>
      <w:r>
        <w:rPr>
          <w:lang w:val="en-IE"/>
        </w:rPr>
        <w:t xml:space="preserve">uditor confirms that </w:t>
      </w:r>
      <w:r w:rsidR="00882AF6">
        <w:rPr>
          <w:lang w:val="en-IE"/>
        </w:rPr>
        <w:t>they</w:t>
      </w:r>
      <w:r>
        <w:rPr>
          <w:lang w:val="en-IE"/>
        </w:rPr>
        <w:t xml:space="preserve"> meet at least one of the following conditions:</w:t>
      </w:r>
    </w:p>
    <w:p w14:paraId="60359791" w14:textId="26B2627E" w:rsidR="0001276C" w:rsidRDefault="0001276C" w:rsidP="00B114CA">
      <w:pPr>
        <w:numPr>
          <w:ilvl w:val="0"/>
          <w:numId w:val="4"/>
        </w:numPr>
        <w:ind w:left="851" w:hanging="567"/>
        <w:rPr>
          <w:lang w:val="en-IE"/>
        </w:rPr>
      </w:pPr>
      <w:r>
        <w:rPr>
          <w:lang w:val="en-IE"/>
        </w:rPr>
        <w:t xml:space="preserve">The </w:t>
      </w:r>
      <w:r w:rsidR="00F929B0">
        <w:rPr>
          <w:lang w:val="en-IE"/>
        </w:rPr>
        <w:t>a</w:t>
      </w:r>
      <w:proofErr w:type="spellStart"/>
      <w:r w:rsidRPr="00E2574C">
        <w:rPr>
          <w:szCs w:val="24"/>
        </w:rPr>
        <w:t>uditor</w:t>
      </w:r>
      <w:proofErr w:type="spellEnd"/>
      <w:r>
        <w:rPr>
          <w:lang w:val="en-IE"/>
        </w:rPr>
        <w:t xml:space="preserve"> and/or the</w:t>
      </w:r>
      <w:r w:rsidR="00882AF6">
        <w:rPr>
          <w:lang w:val="en-IE"/>
        </w:rPr>
        <w:t>ir</w:t>
      </w:r>
      <w:r>
        <w:rPr>
          <w:lang w:val="en-IE"/>
        </w:rPr>
        <w:t xml:space="preserve"> firm </w:t>
      </w:r>
      <w:r w:rsidR="00882AF6">
        <w:rPr>
          <w:lang w:val="en-IE"/>
        </w:rPr>
        <w:t>are</w:t>
      </w:r>
      <w:r>
        <w:rPr>
          <w:lang w:val="en-IE"/>
        </w:rPr>
        <w:t xml:space="preserve"> a member of a national accounting or auditing body or institution, which in turn is member of the International Federation of Accountants (IFAC).</w:t>
      </w:r>
    </w:p>
    <w:p w14:paraId="030471C5" w14:textId="3B6DD488" w:rsidR="0001276C" w:rsidRDefault="0001276C" w:rsidP="00B114CA">
      <w:pPr>
        <w:numPr>
          <w:ilvl w:val="0"/>
          <w:numId w:val="4"/>
        </w:numPr>
        <w:ind w:left="851" w:hanging="567"/>
        <w:rPr>
          <w:lang w:val="en-IE"/>
        </w:rPr>
      </w:pPr>
      <w:r>
        <w:rPr>
          <w:lang w:val="en-IE"/>
        </w:rPr>
        <w:lastRenderedPageBreak/>
        <w:t xml:space="preserve">The </w:t>
      </w:r>
      <w:r w:rsidR="00F929B0">
        <w:rPr>
          <w:lang w:val="en-IE"/>
        </w:rPr>
        <w:t>a</w:t>
      </w:r>
      <w:r>
        <w:rPr>
          <w:lang w:val="en-IE"/>
        </w:rPr>
        <w:t>uditor and/or the</w:t>
      </w:r>
      <w:r w:rsidR="00882AF6">
        <w:rPr>
          <w:lang w:val="en-IE"/>
        </w:rPr>
        <w:t>ir</w:t>
      </w:r>
      <w:r>
        <w:rPr>
          <w:lang w:val="en-IE"/>
        </w:rPr>
        <w:t xml:space="preserve"> firm </w:t>
      </w:r>
      <w:r w:rsidR="00882AF6">
        <w:rPr>
          <w:lang w:val="en-IE"/>
        </w:rPr>
        <w:t xml:space="preserve">are </w:t>
      </w:r>
      <w:r>
        <w:rPr>
          <w:lang w:val="en-IE"/>
        </w:rPr>
        <w:t xml:space="preserve">a member of a national accounting or auditing body or institution and, although this organisation is not member of the IFAC, the </w:t>
      </w:r>
      <w:r w:rsidR="00F929B0">
        <w:rPr>
          <w:lang w:val="en-IE"/>
        </w:rPr>
        <w:t>a</w:t>
      </w:r>
      <w:r>
        <w:rPr>
          <w:lang w:val="en-IE"/>
        </w:rPr>
        <w:t xml:space="preserve">uditor commits to undertake this engagement in accordance with the IFAC standards and ethics </w:t>
      </w:r>
      <w:r w:rsidR="00882AF6">
        <w:rPr>
          <w:lang w:val="en-IE"/>
        </w:rPr>
        <w:t xml:space="preserve">code </w:t>
      </w:r>
      <w:r>
        <w:rPr>
          <w:lang w:val="en-IE"/>
        </w:rPr>
        <w:t xml:space="preserve">set out </w:t>
      </w:r>
      <w:r w:rsidR="00882AF6">
        <w:rPr>
          <w:lang w:val="en-IE"/>
        </w:rPr>
        <w:t>above</w:t>
      </w:r>
      <w:r>
        <w:rPr>
          <w:lang w:val="en-IE"/>
        </w:rPr>
        <w:t>.</w:t>
      </w:r>
    </w:p>
    <w:p w14:paraId="5C8D3FBF" w14:textId="070AC641" w:rsidR="0001276C" w:rsidRDefault="0001276C" w:rsidP="00B114CA">
      <w:pPr>
        <w:numPr>
          <w:ilvl w:val="0"/>
          <w:numId w:val="4"/>
        </w:numPr>
        <w:ind w:left="851" w:hanging="567"/>
        <w:rPr>
          <w:lang w:val="en-IE"/>
        </w:rPr>
      </w:pPr>
      <w:r>
        <w:rPr>
          <w:lang w:val="en-IE"/>
        </w:rPr>
        <w:t xml:space="preserve">The </w:t>
      </w:r>
      <w:r w:rsidR="00F929B0">
        <w:rPr>
          <w:lang w:val="en-IE"/>
        </w:rPr>
        <w:t>a</w:t>
      </w:r>
      <w:r>
        <w:rPr>
          <w:lang w:val="en-IE"/>
        </w:rPr>
        <w:t>uditor and/or the</w:t>
      </w:r>
      <w:r w:rsidR="00882AF6">
        <w:rPr>
          <w:lang w:val="en-IE"/>
        </w:rPr>
        <w:t>ir</w:t>
      </w:r>
      <w:r>
        <w:rPr>
          <w:lang w:val="en-IE"/>
        </w:rPr>
        <w:t xml:space="preserve"> firm </w:t>
      </w:r>
      <w:r w:rsidR="00882AF6">
        <w:rPr>
          <w:lang w:val="en-IE"/>
        </w:rPr>
        <w:t>are</w:t>
      </w:r>
      <w:r>
        <w:rPr>
          <w:lang w:val="en-IE"/>
        </w:rPr>
        <w:t xml:space="preserve"> registered as statutory auditor in the public register of a public oversight body in an EU Member State in accordance with the principles of public oversight set </w:t>
      </w:r>
      <w:r w:rsidRPr="00E2574C">
        <w:rPr>
          <w:szCs w:val="24"/>
        </w:rPr>
        <w:t>out</w:t>
      </w:r>
      <w:r>
        <w:rPr>
          <w:lang w:val="en-IE"/>
        </w:rPr>
        <w:t xml:space="preserve"> in Directive 2006/43/EC</w:t>
      </w:r>
      <w:r w:rsidR="00F929B0">
        <w:rPr>
          <w:vertAlign w:val="superscript"/>
        </w:rPr>
        <w:footnoteReference w:id="2"/>
      </w:r>
      <w:r>
        <w:rPr>
          <w:lang w:val="en-IE"/>
        </w:rPr>
        <w:t xml:space="preserve"> (this applies to auditors and audit firms based in an EU Member State).</w:t>
      </w:r>
    </w:p>
    <w:p w14:paraId="31D37089" w14:textId="436469F4" w:rsidR="0001276C" w:rsidRDefault="0001276C" w:rsidP="002B6C9D">
      <w:pPr>
        <w:rPr>
          <w:szCs w:val="24"/>
        </w:rPr>
      </w:pPr>
      <w:r>
        <w:rPr>
          <w:lang w:val="en-IE"/>
        </w:rPr>
        <w:t xml:space="preserve">The </w:t>
      </w:r>
      <w:r w:rsidR="00F929B0">
        <w:rPr>
          <w:lang w:val="en-IE"/>
        </w:rPr>
        <w:t>o</w:t>
      </w:r>
      <w:r>
        <w:rPr>
          <w:lang w:val="en-IE"/>
        </w:rPr>
        <w:t>rganisation is entitled to use its own statutory auditors to undertake the engagement.</w:t>
      </w:r>
    </w:p>
    <w:p w14:paraId="0421D00C" w14:textId="50E26F6E" w:rsidR="0001276C" w:rsidRPr="008A2C4D" w:rsidRDefault="000B7E56" w:rsidP="001C0B39">
      <w:pPr>
        <w:pStyle w:val="Heading3"/>
      </w:pPr>
      <w:bookmarkStart w:id="14" w:name="_Toc232970644"/>
      <w:bookmarkStart w:id="15" w:name="_Toc242629068"/>
      <w:r>
        <w:t>4</w:t>
      </w:r>
      <w:r w:rsidR="008A2C4D" w:rsidRPr="008A2C4D">
        <w:t xml:space="preserve">.2 </w:t>
      </w:r>
      <w:r w:rsidR="0001276C" w:rsidRPr="008A2C4D">
        <w:t xml:space="preserve">Qualifications, </w:t>
      </w:r>
      <w:r w:rsidR="008A2C4D">
        <w:t>e</w:t>
      </w:r>
      <w:r w:rsidR="0001276C" w:rsidRPr="008A2C4D">
        <w:t xml:space="preserve">xperience and </w:t>
      </w:r>
      <w:r w:rsidR="008A2C4D">
        <w:t>t</w:t>
      </w:r>
      <w:r w:rsidR="0001276C" w:rsidRPr="008A2C4D">
        <w:t xml:space="preserve">eam </w:t>
      </w:r>
      <w:r w:rsidR="008A2C4D">
        <w:t>c</w:t>
      </w:r>
      <w:r w:rsidR="0001276C" w:rsidRPr="008A2C4D">
        <w:t>omposition</w:t>
      </w:r>
      <w:bookmarkEnd w:id="14"/>
      <w:bookmarkEnd w:id="15"/>
    </w:p>
    <w:p w14:paraId="203721BF" w14:textId="1C8A4D83" w:rsidR="0001276C" w:rsidRPr="008A2C4D" w:rsidRDefault="0001276C" w:rsidP="008A2C4D">
      <w:pPr>
        <w:rPr>
          <w:i/>
          <w:iCs/>
          <w:snapToGrid w:val="0"/>
        </w:rPr>
      </w:pPr>
      <w:r w:rsidRPr="008A2C4D">
        <w:rPr>
          <w:i/>
          <w:iCs/>
          <w:snapToGrid w:val="0"/>
        </w:rPr>
        <w:t xml:space="preserve">Qualifications and </w:t>
      </w:r>
      <w:r w:rsidR="008A2C4D">
        <w:rPr>
          <w:i/>
          <w:iCs/>
          <w:snapToGrid w:val="0"/>
        </w:rPr>
        <w:t>e</w:t>
      </w:r>
      <w:r w:rsidRPr="008A2C4D">
        <w:rPr>
          <w:i/>
          <w:iCs/>
          <w:snapToGrid w:val="0"/>
        </w:rPr>
        <w:t>xperience</w:t>
      </w:r>
    </w:p>
    <w:p w14:paraId="7E165780" w14:textId="219DBE48" w:rsidR="0001276C" w:rsidRDefault="0001276C" w:rsidP="008A2C4D">
      <w:pPr>
        <w:rPr>
          <w:snapToGrid w:val="0"/>
          <w:lang w:val="en-US"/>
        </w:rPr>
      </w:pPr>
      <w:r>
        <w:rPr>
          <w:snapToGrid w:val="0"/>
          <w:lang w:val="en-US"/>
        </w:rPr>
        <w:t xml:space="preserve">The </w:t>
      </w:r>
      <w:r w:rsidR="00F929B0">
        <w:rPr>
          <w:snapToGrid w:val="0"/>
          <w:lang w:val="en-US"/>
        </w:rPr>
        <w:t>a</w:t>
      </w:r>
      <w:r>
        <w:rPr>
          <w:snapToGrid w:val="0"/>
          <w:lang w:val="en-US"/>
        </w:rPr>
        <w:t>uditor will employ adequate staff with appropriate professional qualifications and suitable experience with IFAC standards, in particular ISAE 3000,</w:t>
      </w:r>
      <w:r>
        <w:rPr>
          <w:i/>
        </w:rPr>
        <w:t xml:space="preserve"> </w:t>
      </w:r>
      <w:r>
        <w:rPr>
          <w:snapToGrid w:val="0"/>
          <w:lang w:val="en-US"/>
        </w:rPr>
        <w:t xml:space="preserve">and with experience in performing institutional or compliance audits and/or performing systems audits or equivalent engagements of entities comparable in size and complexity to the </w:t>
      </w:r>
      <w:proofErr w:type="spellStart"/>
      <w:r w:rsidR="0080267C">
        <w:rPr>
          <w:snapToGrid w:val="0"/>
          <w:lang w:val="en-US"/>
        </w:rPr>
        <w:t>o</w:t>
      </w:r>
      <w:r>
        <w:rPr>
          <w:snapToGrid w:val="0"/>
          <w:lang w:val="en-US"/>
        </w:rPr>
        <w:t>rganisation</w:t>
      </w:r>
      <w:proofErr w:type="spellEnd"/>
      <w:r>
        <w:rPr>
          <w:snapToGrid w:val="0"/>
          <w:lang w:val="en-US"/>
        </w:rPr>
        <w:t>.</w:t>
      </w:r>
    </w:p>
    <w:p w14:paraId="3A27D5C4" w14:textId="77777777" w:rsidR="0001276C" w:rsidRDefault="0001276C" w:rsidP="008A2C4D">
      <w:pPr>
        <w:rPr>
          <w:snapToGrid w:val="0"/>
          <w:lang w:val="en-US"/>
        </w:rPr>
      </w:pPr>
      <w:r>
        <w:rPr>
          <w:snapToGrid w:val="0"/>
          <w:lang w:val="en-US"/>
        </w:rPr>
        <w:t xml:space="preserve">In addition, the engagement team </w:t>
      </w:r>
      <w:proofErr w:type="gramStart"/>
      <w:r>
        <w:rPr>
          <w:snapToGrid w:val="0"/>
          <w:lang w:val="en-US"/>
        </w:rPr>
        <w:t>as a whole should</w:t>
      </w:r>
      <w:proofErr w:type="gramEnd"/>
      <w:r>
        <w:rPr>
          <w:snapToGrid w:val="0"/>
          <w:lang w:val="en-US"/>
        </w:rPr>
        <w:t xml:space="preserve"> have:</w:t>
      </w:r>
    </w:p>
    <w:p w14:paraId="25409B3E" w14:textId="6CC6E6B9" w:rsidR="0001276C" w:rsidRDefault="00493664" w:rsidP="00B114CA">
      <w:pPr>
        <w:numPr>
          <w:ilvl w:val="0"/>
          <w:numId w:val="4"/>
        </w:numPr>
        <w:ind w:left="851" w:hanging="567"/>
        <w:rPr>
          <w:snapToGrid w:val="0"/>
          <w:lang w:val="en-US"/>
        </w:rPr>
      </w:pPr>
      <w:r>
        <w:rPr>
          <w:snapToGrid w:val="0"/>
          <w:lang w:val="en-US"/>
        </w:rPr>
        <w:t>e</w:t>
      </w:r>
      <w:r w:rsidR="0001276C">
        <w:rPr>
          <w:snapToGrid w:val="0"/>
          <w:lang w:val="en-US"/>
        </w:rPr>
        <w:t xml:space="preserve">xperience with institutional or compliance audits and/or systems audits or equivalent engagements of development aid </w:t>
      </w:r>
      <w:proofErr w:type="spellStart"/>
      <w:r w:rsidR="0001276C">
        <w:rPr>
          <w:snapToGrid w:val="0"/>
          <w:lang w:val="en-US"/>
        </w:rPr>
        <w:t>programmes</w:t>
      </w:r>
      <w:proofErr w:type="spellEnd"/>
      <w:r w:rsidR="0001276C">
        <w:rPr>
          <w:snapToGrid w:val="0"/>
          <w:lang w:val="en-US"/>
        </w:rPr>
        <w:t xml:space="preserve"> and projects funded by </w:t>
      </w:r>
      <w:r w:rsidR="0001276C" w:rsidRPr="00E2574C">
        <w:rPr>
          <w:szCs w:val="24"/>
        </w:rPr>
        <w:t>national</w:t>
      </w:r>
      <w:r w:rsidR="0001276C">
        <w:rPr>
          <w:snapToGrid w:val="0"/>
          <w:lang w:val="en-US"/>
        </w:rPr>
        <w:t xml:space="preserve"> and/or international donors and institutions. It is desirable that the leader of the fieldwork </w:t>
      </w:r>
      <w:proofErr w:type="gramStart"/>
      <w:r w:rsidR="0001276C">
        <w:rPr>
          <w:snapToGrid w:val="0"/>
          <w:lang w:val="en-US"/>
        </w:rPr>
        <w:t>team</w:t>
      </w:r>
      <w:proofErr w:type="gramEnd"/>
      <w:r w:rsidR="0001276C">
        <w:rPr>
          <w:snapToGrid w:val="0"/>
          <w:lang w:val="en-US"/>
        </w:rPr>
        <w:t xml:space="preserve"> i.e. either the manager (category 2) or the senior auditor (category 3) has experience with systems audits of EU funded external aid actions and/or institutional or compliance audits of </w:t>
      </w:r>
      <w:proofErr w:type="spellStart"/>
      <w:r w:rsidR="0001276C">
        <w:rPr>
          <w:snapToGrid w:val="0"/>
          <w:lang w:val="en-US"/>
        </w:rPr>
        <w:t>organisations</w:t>
      </w:r>
      <w:proofErr w:type="spellEnd"/>
      <w:r w:rsidR="0001276C">
        <w:rPr>
          <w:snapToGrid w:val="0"/>
          <w:lang w:val="en-US"/>
        </w:rPr>
        <w:t xml:space="preserve"> in the development aid sector</w:t>
      </w:r>
    </w:p>
    <w:p w14:paraId="3A906799" w14:textId="47FC501C" w:rsidR="0001276C" w:rsidRDefault="00493664" w:rsidP="00B114CA">
      <w:pPr>
        <w:numPr>
          <w:ilvl w:val="0"/>
          <w:numId w:val="4"/>
        </w:numPr>
        <w:ind w:left="851" w:hanging="567"/>
        <w:rPr>
          <w:snapToGrid w:val="0"/>
          <w:szCs w:val="24"/>
          <w:lang w:val="en-US"/>
        </w:rPr>
      </w:pPr>
      <w:r>
        <w:rPr>
          <w:snapToGrid w:val="0"/>
          <w:szCs w:val="24"/>
          <w:lang w:val="en-US"/>
        </w:rPr>
        <w:t>a</w:t>
      </w:r>
      <w:r w:rsidR="0001276C">
        <w:rPr>
          <w:snapToGrid w:val="0"/>
          <w:szCs w:val="24"/>
          <w:lang w:val="en-US"/>
        </w:rPr>
        <w:t xml:space="preserve"> very good command </w:t>
      </w:r>
      <w:r w:rsidR="0001276C" w:rsidRPr="00E63A84">
        <w:rPr>
          <w:snapToGrid w:val="0"/>
          <w:szCs w:val="24"/>
          <w:lang w:val="en-US"/>
        </w:rPr>
        <w:t>of English</w:t>
      </w:r>
      <w:r w:rsidR="0001276C">
        <w:rPr>
          <w:snapToGrid w:val="0"/>
          <w:szCs w:val="24"/>
          <w:lang w:val="en-US"/>
        </w:rPr>
        <w:t xml:space="preserve">, as the language used by the </w:t>
      </w:r>
      <w:r>
        <w:rPr>
          <w:snapToGrid w:val="0"/>
          <w:szCs w:val="24"/>
          <w:lang w:val="en-US"/>
        </w:rPr>
        <w:t xml:space="preserve">European </w:t>
      </w:r>
      <w:r w:rsidR="0001276C" w:rsidRPr="00E2574C">
        <w:rPr>
          <w:szCs w:val="24"/>
        </w:rPr>
        <w:t>Commission</w:t>
      </w:r>
      <w:r w:rsidR="0001276C">
        <w:rPr>
          <w:snapToGrid w:val="0"/>
          <w:szCs w:val="24"/>
          <w:lang w:val="en-US"/>
        </w:rPr>
        <w:t xml:space="preserve"> in its relations with </w:t>
      </w:r>
      <w:r w:rsidR="000B7E56">
        <w:rPr>
          <w:snapToGrid w:val="0"/>
          <w:szCs w:val="24"/>
          <w:lang w:val="en-US"/>
        </w:rPr>
        <w:t>h</w:t>
      </w:r>
      <w:r w:rsidR="00F929B0">
        <w:rPr>
          <w:snapToGrid w:val="0"/>
          <w:szCs w:val="24"/>
          <w:lang w:val="en-US"/>
        </w:rPr>
        <w:t xml:space="preserve">umanitarian </w:t>
      </w:r>
      <w:r w:rsidR="000B7E56">
        <w:rPr>
          <w:snapToGrid w:val="0"/>
          <w:szCs w:val="24"/>
          <w:lang w:val="en-US"/>
        </w:rPr>
        <w:t>p</w:t>
      </w:r>
      <w:r w:rsidR="0001276C">
        <w:rPr>
          <w:snapToGrid w:val="0"/>
          <w:szCs w:val="24"/>
          <w:lang w:val="en-US"/>
        </w:rPr>
        <w:t xml:space="preserve">artners, in addition to </w:t>
      </w:r>
      <w:r w:rsidRPr="00493664">
        <w:rPr>
          <w:snapToGrid w:val="0"/>
          <w:szCs w:val="24"/>
          <w:highlight w:val="yellow"/>
          <w:lang w:val="en-US"/>
        </w:rPr>
        <w:t>&lt;</w:t>
      </w:r>
      <w:r w:rsidR="0001276C" w:rsidRPr="00493664">
        <w:rPr>
          <w:snapToGrid w:val="0"/>
          <w:szCs w:val="24"/>
          <w:highlight w:val="yellow"/>
          <w:lang w:val="en-US"/>
        </w:rPr>
        <w:t xml:space="preserve">any EU official language the </w:t>
      </w:r>
      <w:proofErr w:type="spellStart"/>
      <w:r w:rsidR="0080267C" w:rsidRPr="00493664">
        <w:rPr>
          <w:snapToGrid w:val="0"/>
          <w:szCs w:val="24"/>
          <w:highlight w:val="yellow"/>
          <w:lang w:val="en-US"/>
        </w:rPr>
        <w:t>o</w:t>
      </w:r>
      <w:r w:rsidR="0001276C" w:rsidRPr="00493664">
        <w:rPr>
          <w:snapToGrid w:val="0"/>
          <w:szCs w:val="24"/>
          <w:highlight w:val="yellow"/>
          <w:lang w:val="en-US"/>
        </w:rPr>
        <w:t>rganisation</w:t>
      </w:r>
      <w:proofErr w:type="spellEnd"/>
      <w:r w:rsidR="0001276C" w:rsidRPr="00493664">
        <w:rPr>
          <w:snapToGrid w:val="0"/>
          <w:szCs w:val="24"/>
          <w:highlight w:val="yellow"/>
          <w:lang w:val="en-US"/>
        </w:rPr>
        <w:t xml:space="preserve"> would choose</w:t>
      </w:r>
      <w:r w:rsidRPr="00493664">
        <w:rPr>
          <w:snapToGrid w:val="0"/>
          <w:szCs w:val="24"/>
          <w:highlight w:val="yellow"/>
          <w:lang w:val="en-US"/>
        </w:rPr>
        <w:t>&gt;</w:t>
      </w:r>
    </w:p>
    <w:p w14:paraId="389ED90F" w14:textId="77777777" w:rsidR="0001276C" w:rsidRPr="008A2C4D" w:rsidRDefault="0001276C" w:rsidP="008A2C4D">
      <w:pPr>
        <w:rPr>
          <w:i/>
          <w:iCs/>
          <w:snapToGrid w:val="0"/>
          <w:szCs w:val="22"/>
        </w:rPr>
      </w:pPr>
      <w:r w:rsidRPr="008A2C4D">
        <w:rPr>
          <w:i/>
          <w:iCs/>
          <w:snapToGrid w:val="0"/>
        </w:rPr>
        <w:t>Team composition</w:t>
      </w:r>
    </w:p>
    <w:p w14:paraId="5028D3B1" w14:textId="72B8E1B3" w:rsidR="0001276C" w:rsidRDefault="0001276C" w:rsidP="008A2C4D">
      <w:pPr>
        <w:rPr>
          <w:snapToGrid w:val="0"/>
          <w:lang w:val="en-US"/>
        </w:rPr>
      </w:pPr>
      <w:r>
        <w:rPr>
          <w:snapToGrid w:val="0"/>
          <w:lang w:val="en-US"/>
        </w:rPr>
        <w:t xml:space="preserve">The team of auditors required for this assessment </w:t>
      </w:r>
      <w:r w:rsidR="00493664">
        <w:rPr>
          <w:snapToGrid w:val="0"/>
          <w:lang w:val="en-US"/>
        </w:rPr>
        <w:t>should</w:t>
      </w:r>
      <w:r>
        <w:rPr>
          <w:snapToGrid w:val="0"/>
          <w:lang w:val="en-US"/>
        </w:rPr>
        <w:t xml:space="preserve"> be composed of a category 1 auditor who has the ultimate responsibility for the assessment and an engagement team which is composed of an appropriate mix of category 2–4 auditors. It is the responsibility of the </w:t>
      </w:r>
      <w:r w:rsidR="002B6C9D">
        <w:rPr>
          <w:snapToGrid w:val="0"/>
          <w:lang w:val="en-US"/>
        </w:rPr>
        <w:t>a</w:t>
      </w:r>
      <w:r>
        <w:rPr>
          <w:snapToGrid w:val="0"/>
          <w:lang w:val="en-US"/>
        </w:rPr>
        <w:t>uditor to propose and use an engagement team which is composed of an appropriate mix of auditors for this engagement.</w:t>
      </w:r>
    </w:p>
    <w:p w14:paraId="494E05CA" w14:textId="42166DF4" w:rsidR="0001276C" w:rsidRDefault="0001276C" w:rsidP="008A2C4D">
      <w:pPr>
        <w:rPr>
          <w:snapToGrid w:val="0"/>
          <w:lang w:val="en-US"/>
        </w:rPr>
      </w:pPr>
      <w:r>
        <w:rPr>
          <w:snapToGrid w:val="0"/>
          <w:lang w:val="en-US"/>
        </w:rPr>
        <w:t xml:space="preserve">Category 1 – Audit </w:t>
      </w:r>
      <w:r w:rsidR="00AA73C1">
        <w:rPr>
          <w:snapToGrid w:val="0"/>
          <w:lang w:val="en-US"/>
        </w:rPr>
        <w:t>p</w:t>
      </w:r>
      <w:r>
        <w:rPr>
          <w:snapToGrid w:val="0"/>
          <w:lang w:val="en-US"/>
        </w:rPr>
        <w:t>artner</w:t>
      </w:r>
      <w:r w:rsidR="00493664">
        <w:rPr>
          <w:snapToGrid w:val="0"/>
          <w:lang w:val="en-US"/>
        </w:rPr>
        <w:t xml:space="preserve"> (or similar)</w:t>
      </w:r>
    </w:p>
    <w:p w14:paraId="51410414" w14:textId="3A3F44DC" w:rsidR="0001276C" w:rsidRDefault="00493664" w:rsidP="008A2C4D">
      <w:pPr>
        <w:rPr>
          <w:snapToGrid w:val="0"/>
          <w:lang w:val="en-US"/>
        </w:rPr>
      </w:pPr>
      <w:r>
        <w:rPr>
          <w:snapToGrid w:val="0"/>
          <w:lang w:val="en-US"/>
        </w:rPr>
        <w:t xml:space="preserve">The </w:t>
      </w:r>
      <w:r w:rsidR="0001276C">
        <w:rPr>
          <w:snapToGrid w:val="0"/>
          <w:lang w:val="en-US"/>
        </w:rPr>
        <w:t xml:space="preserve">audit partner should be an experienced expert with a relevant professional qualification and have senior and managerial responsibilities in public audit practice. </w:t>
      </w:r>
      <w:r>
        <w:rPr>
          <w:snapToGrid w:val="0"/>
          <w:lang w:val="en-US"/>
        </w:rPr>
        <w:t>They</w:t>
      </w:r>
      <w:r w:rsidR="0001276C">
        <w:rPr>
          <w:snapToGrid w:val="0"/>
          <w:lang w:val="en-US"/>
        </w:rPr>
        <w:t xml:space="preserve"> </w:t>
      </w:r>
      <w:r>
        <w:rPr>
          <w:snapToGrid w:val="0"/>
          <w:lang w:val="en-US"/>
        </w:rPr>
        <w:t xml:space="preserve">should </w:t>
      </w:r>
      <w:r w:rsidR="0001276C">
        <w:rPr>
          <w:snapToGrid w:val="0"/>
          <w:lang w:val="en-US"/>
        </w:rPr>
        <w:t xml:space="preserve">be </w:t>
      </w:r>
      <w:proofErr w:type="spellStart"/>
      <w:r w:rsidR="0001276C">
        <w:rPr>
          <w:snapToGrid w:val="0"/>
          <w:lang w:val="en-US"/>
        </w:rPr>
        <w:t>authorised</w:t>
      </w:r>
      <w:proofErr w:type="spellEnd"/>
      <w:r w:rsidR="0001276C">
        <w:rPr>
          <w:snapToGrid w:val="0"/>
          <w:lang w:val="en-US"/>
        </w:rPr>
        <w:t xml:space="preserve"> by the regulatory body of the audit firm to sign audit reports on statutory financial statements in accordance with the laws of the country in which the audit firm is registered.</w:t>
      </w:r>
    </w:p>
    <w:p w14:paraId="46464A1C" w14:textId="4DC86982" w:rsidR="0001276C" w:rsidRDefault="00493664" w:rsidP="008A2C4D">
      <w:pPr>
        <w:rPr>
          <w:snapToGrid w:val="0"/>
          <w:lang w:val="en-US"/>
        </w:rPr>
      </w:pPr>
      <w:r>
        <w:rPr>
          <w:snapToGrid w:val="0"/>
          <w:lang w:val="en-US"/>
        </w:rPr>
        <w:t>They</w:t>
      </w:r>
      <w:r w:rsidR="0001276C">
        <w:rPr>
          <w:snapToGrid w:val="0"/>
          <w:lang w:val="en-US"/>
        </w:rPr>
        <w:t xml:space="preserve"> should be a member </w:t>
      </w:r>
      <w:r w:rsidR="0001276C">
        <w:t xml:space="preserve">of a national accounting or auditing body or institution. </w:t>
      </w:r>
      <w:r>
        <w:rPr>
          <w:snapToGrid w:val="0"/>
          <w:lang w:val="en-US"/>
        </w:rPr>
        <w:t>They</w:t>
      </w:r>
      <w:r w:rsidR="0001276C">
        <w:rPr>
          <w:snapToGrid w:val="0"/>
          <w:lang w:val="en-US"/>
        </w:rPr>
        <w:t xml:space="preserve"> must have at least 12 years of professional experience as a professional auditor or accountant in </w:t>
      </w:r>
      <w:r w:rsidR="0001276C">
        <w:rPr>
          <w:snapToGrid w:val="0"/>
          <w:lang w:val="en-US"/>
        </w:rPr>
        <w:lastRenderedPageBreak/>
        <w:t xml:space="preserve">public audit practice. Experience working with the recipient countries of EU external aid </w:t>
      </w:r>
      <w:r>
        <w:rPr>
          <w:snapToGrid w:val="0"/>
          <w:lang w:val="en-US"/>
        </w:rPr>
        <w:t xml:space="preserve">is </w:t>
      </w:r>
      <w:r w:rsidR="0001276C">
        <w:rPr>
          <w:snapToGrid w:val="0"/>
          <w:lang w:val="en-US"/>
        </w:rPr>
        <w:t xml:space="preserve">also </w:t>
      </w:r>
      <w:r>
        <w:rPr>
          <w:snapToGrid w:val="0"/>
          <w:lang w:val="en-US"/>
        </w:rPr>
        <w:t>of advantage</w:t>
      </w:r>
      <w:r w:rsidR="0001276C">
        <w:rPr>
          <w:snapToGrid w:val="0"/>
          <w:lang w:val="en-US"/>
        </w:rPr>
        <w:t>.</w:t>
      </w:r>
    </w:p>
    <w:p w14:paraId="1195DBA8" w14:textId="6788A340" w:rsidR="0001276C" w:rsidRDefault="00493664" w:rsidP="008A2C4D">
      <w:pPr>
        <w:rPr>
          <w:snapToGrid w:val="0"/>
          <w:lang w:val="en-US"/>
        </w:rPr>
      </w:pPr>
      <w:r>
        <w:rPr>
          <w:snapToGrid w:val="0"/>
          <w:lang w:val="en-US"/>
        </w:rPr>
        <w:t xml:space="preserve">The </w:t>
      </w:r>
      <w:r w:rsidR="0001276C">
        <w:rPr>
          <w:snapToGrid w:val="0"/>
          <w:lang w:val="en-US"/>
        </w:rPr>
        <w:t>audit partner</w:t>
      </w:r>
      <w:r w:rsidR="0001276C">
        <w:t xml:space="preserve"> is the person of the audit firm who </w:t>
      </w:r>
      <w:r>
        <w:t xml:space="preserve">will be </w:t>
      </w:r>
      <w:r w:rsidR="0001276C">
        <w:t>responsible for the engagement and its performance, and for the report that is issued on behalf of the firm.</w:t>
      </w:r>
    </w:p>
    <w:p w14:paraId="3D187A72" w14:textId="31648E10" w:rsidR="0001276C" w:rsidRDefault="0001276C" w:rsidP="008A2C4D">
      <w:pPr>
        <w:rPr>
          <w:snapToGrid w:val="0"/>
          <w:lang w:val="en-US"/>
        </w:rPr>
      </w:pPr>
      <w:r>
        <w:rPr>
          <w:snapToGrid w:val="0"/>
          <w:lang w:val="en-US"/>
        </w:rPr>
        <w:t xml:space="preserve">Category 2 - Audit </w:t>
      </w:r>
      <w:r w:rsidR="002B6C9D">
        <w:rPr>
          <w:snapToGrid w:val="0"/>
          <w:lang w:val="en-US"/>
        </w:rPr>
        <w:t>m</w:t>
      </w:r>
      <w:r>
        <w:rPr>
          <w:snapToGrid w:val="0"/>
          <w:lang w:val="en-US"/>
        </w:rPr>
        <w:t>anager</w:t>
      </w:r>
    </w:p>
    <w:p w14:paraId="6F1E4D04" w14:textId="174B5840" w:rsidR="0001276C" w:rsidRDefault="0001276C" w:rsidP="008A2C4D">
      <w:pPr>
        <w:rPr>
          <w:snapToGrid w:val="0"/>
          <w:lang w:val="en-US"/>
        </w:rPr>
      </w:pPr>
      <w:r>
        <w:rPr>
          <w:snapToGrid w:val="0"/>
          <w:lang w:val="en-US"/>
        </w:rPr>
        <w:t>Audit managers should be experienced experts with a relevant university degree or professional qualification. They should have at least 6 years' experience as a professional auditor or accountant in public audit practice</w:t>
      </w:r>
      <w:r w:rsidR="00493664">
        <w:rPr>
          <w:snapToGrid w:val="0"/>
          <w:lang w:val="en-US"/>
        </w:rPr>
        <w:t>,</w:t>
      </w:r>
      <w:r>
        <w:rPr>
          <w:snapToGrid w:val="0"/>
          <w:lang w:val="en-US"/>
        </w:rPr>
        <w:t xml:space="preserve"> including relevant managerial experience of leading audit teams.</w:t>
      </w:r>
    </w:p>
    <w:p w14:paraId="787D77FA" w14:textId="4FA0D63A" w:rsidR="0001276C" w:rsidRDefault="0001276C" w:rsidP="008A2C4D">
      <w:pPr>
        <w:rPr>
          <w:snapToGrid w:val="0"/>
          <w:lang w:val="en-US"/>
        </w:rPr>
      </w:pPr>
      <w:r>
        <w:rPr>
          <w:snapToGrid w:val="0"/>
          <w:lang w:val="en-US"/>
        </w:rPr>
        <w:t xml:space="preserve">Category 3 – Senior </w:t>
      </w:r>
      <w:r w:rsidR="002B6C9D">
        <w:rPr>
          <w:snapToGrid w:val="0"/>
          <w:lang w:val="en-US"/>
        </w:rPr>
        <w:t>a</w:t>
      </w:r>
      <w:r>
        <w:rPr>
          <w:snapToGrid w:val="0"/>
          <w:lang w:val="en-US"/>
        </w:rPr>
        <w:t>uditor</w:t>
      </w:r>
    </w:p>
    <w:p w14:paraId="0070B6D2" w14:textId="77777777" w:rsidR="0001276C" w:rsidRDefault="0001276C" w:rsidP="008A2C4D">
      <w:pPr>
        <w:rPr>
          <w:snapToGrid w:val="0"/>
          <w:lang w:val="en-US"/>
        </w:rPr>
      </w:pPr>
      <w:r>
        <w:rPr>
          <w:snapToGrid w:val="0"/>
          <w:lang w:val="en-US"/>
        </w:rPr>
        <w:t xml:space="preserve">Senior auditors should be experts with a relevant university degree or professional qualification and at least 3 </w:t>
      </w:r>
      <w:proofErr w:type="gramStart"/>
      <w:r>
        <w:rPr>
          <w:snapToGrid w:val="0"/>
          <w:lang w:val="en-US"/>
        </w:rPr>
        <w:t>years</w:t>
      </w:r>
      <w:proofErr w:type="gramEnd"/>
      <w:r>
        <w:rPr>
          <w:snapToGrid w:val="0"/>
          <w:lang w:val="en-US"/>
        </w:rPr>
        <w:t xml:space="preserve"> professional experience in public audit practice.</w:t>
      </w:r>
    </w:p>
    <w:p w14:paraId="7F2259A5" w14:textId="61F0BAA0" w:rsidR="0001276C" w:rsidRDefault="0001276C" w:rsidP="008A2C4D">
      <w:pPr>
        <w:rPr>
          <w:snapToGrid w:val="0"/>
          <w:lang w:val="en-US"/>
        </w:rPr>
      </w:pPr>
      <w:r>
        <w:rPr>
          <w:snapToGrid w:val="0"/>
          <w:lang w:val="en-US"/>
        </w:rPr>
        <w:t xml:space="preserve">Category 4 – Assistant </w:t>
      </w:r>
      <w:r w:rsidR="002B6C9D">
        <w:rPr>
          <w:snapToGrid w:val="0"/>
          <w:lang w:val="en-US"/>
        </w:rPr>
        <w:t>a</w:t>
      </w:r>
      <w:r>
        <w:rPr>
          <w:snapToGrid w:val="0"/>
          <w:lang w:val="en-US"/>
        </w:rPr>
        <w:t>uditor</w:t>
      </w:r>
    </w:p>
    <w:p w14:paraId="63D61A75" w14:textId="67D75A70" w:rsidR="0001276C" w:rsidRDefault="0001276C" w:rsidP="008A2C4D">
      <w:pPr>
        <w:rPr>
          <w:snapToGrid w:val="0"/>
          <w:lang w:val="en-US"/>
        </w:rPr>
      </w:pPr>
      <w:r>
        <w:rPr>
          <w:snapToGrid w:val="0"/>
          <w:lang w:val="en-US"/>
        </w:rPr>
        <w:t xml:space="preserve">Assistant auditors should have a relevant university degree and at least 6 </w:t>
      </w:r>
      <w:proofErr w:type="gramStart"/>
      <w:r>
        <w:rPr>
          <w:snapToGrid w:val="0"/>
          <w:lang w:val="en-US"/>
        </w:rPr>
        <w:t>months</w:t>
      </w:r>
      <w:proofErr w:type="gramEnd"/>
      <w:r>
        <w:rPr>
          <w:snapToGrid w:val="0"/>
          <w:lang w:val="en-US"/>
        </w:rPr>
        <w:t xml:space="preserve"> professional experience in public audit practice.</w:t>
      </w:r>
    </w:p>
    <w:p w14:paraId="27C1E820" w14:textId="47382DD6" w:rsidR="0001276C" w:rsidRPr="008A2C4D" w:rsidRDefault="0001276C" w:rsidP="008A2C4D">
      <w:pPr>
        <w:rPr>
          <w:i/>
          <w:iCs/>
          <w:snapToGrid w:val="0"/>
          <w:szCs w:val="22"/>
        </w:rPr>
      </w:pPr>
      <w:r w:rsidRPr="008A2C4D">
        <w:rPr>
          <w:i/>
          <w:iCs/>
          <w:snapToGrid w:val="0"/>
        </w:rPr>
        <w:t>Curricula Vitae (CVs)</w:t>
      </w:r>
    </w:p>
    <w:p w14:paraId="54F2E37F" w14:textId="6D470A39" w:rsidR="0001276C" w:rsidRDefault="0001276C" w:rsidP="008A2C4D">
      <w:r>
        <w:rPr>
          <w:snapToGrid w:val="0"/>
          <w:lang w:val="en-US"/>
        </w:rPr>
        <w:t xml:space="preserve">The </w:t>
      </w:r>
      <w:r w:rsidR="002B6C9D">
        <w:rPr>
          <w:snapToGrid w:val="0"/>
          <w:lang w:val="en-US"/>
        </w:rPr>
        <w:t>a</w:t>
      </w:r>
      <w:r>
        <w:rPr>
          <w:snapToGrid w:val="0"/>
          <w:lang w:val="en-US"/>
        </w:rPr>
        <w:t xml:space="preserve">uditor will provide the </w:t>
      </w:r>
      <w:proofErr w:type="spellStart"/>
      <w:r w:rsidR="0080267C">
        <w:rPr>
          <w:snapToGrid w:val="0"/>
          <w:lang w:val="en-US"/>
        </w:rPr>
        <w:t>o</w:t>
      </w:r>
      <w:r>
        <w:rPr>
          <w:snapToGrid w:val="0"/>
          <w:lang w:val="en-US"/>
        </w:rPr>
        <w:t>rganisation</w:t>
      </w:r>
      <w:proofErr w:type="spellEnd"/>
      <w:r>
        <w:rPr>
          <w:snapToGrid w:val="0"/>
          <w:lang w:val="en-US"/>
        </w:rPr>
        <w:t xml:space="preserve"> with CVs of the </w:t>
      </w:r>
      <w:r w:rsidR="00493664">
        <w:rPr>
          <w:snapToGrid w:val="0"/>
          <w:lang w:val="en-US"/>
        </w:rPr>
        <w:t xml:space="preserve">audit </w:t>
      </w:r>
      <w:r>
        <w:rPr>
          <w:snapToGrid w:val="0"/>
          <w:lang w:val="en-US"/>
        </w:rPr>
        <w:t xml:space="preserve">partner </w:t>
      </w:r>
      <w:r w:rsidR="00493664">
        <w:rPr>
          <w:snapToGrid w:val="0"/>
          <w:lang w:val="en-US"/>
        </w:rPr>
        <w:t>(</w:t>
      </w:r>
      <w:r>
        <w:t xml:space="preserve">or </w:t>
      </w:r>
      <w:r w:rsidR="00493664">
        <w:t>similar)</w:t>
      </w:r>
      <w:r>
        <w:rPr>
          <w:snapToGrid w:val="0"/>
          <w:lang w:val="en-US"/>
        </w:rPr>
        <w:t xml:space="preserve"> </w:t>
      </w:r>
      <w:r w:rsidR="00493664">
        <w:rPr>
          <w:snapToGrid w:val="0"/>
          <w:lang w:val="en-US"/>
        </w:rPr>
        <w:t>and</w:t>
      </w:r>
      <w:r>
        <w:rPr>
          <w:snapToGrid w:val="0"/>
          <w:lang w:val="en-US"/>
        </w:rPr>
        <w:t xml:space="preserve"> the CVs of the managers, senior auditors and assistant auditors proposed as part of the engagement team. </w:t>
      </w:r>
      <w:r w:rsidR="00493664">
        <w:rPr>
          <w:snapToGrid w:val="0"/>
          <w:lang w:val="en-US"/>
        </w:rPr>
        <w:t xml:space="preserve">The </w:t>
      </w:r>
      <w:r>
        <w:rPr>
          <w:snapToGrid w:val="0"/>
          <w:lang w:val="en-US"/>
        </w:rPr>
        <w:t>CVs will include appropriate details on the type of engagements carried out by the staff</w:t>
      </w:r>
      <w:r w:rsidR="00493664">
        <w:rPr>
          <w:snapToGrid w:val="0"/>
          <w:lang w:val="en-US"/>
        </w:rPr>
        <w:t>,</w:t>
      </w:r>
      <w:r>
        <w:rPr>
          <w:snapToGrid w:val="0"/>
          <w:lang w:val="en-US"/>
        </w:rPr>
        <w:t xml:space="preserve"> indicating </w:t>
      </w:r>
      <w:r w:rsidR="00493664">
        <w:rPr>
          <w:snapToGrid w:val="0"/>
          <w:lang w:val="en-US"/>
        </w:rPr>
        <w:t xml:space="preserve">their </w:t>
      </w:r>
      <w:r>
        <w:rPr>
          <w:snapToGrid w:val="0"/>
          <w:lang w:val="en-US"/>
        </w:rPr>
        <w:t xml:space="preserve">capability and capacity to undertake the audit as well as details on relevant specific experience. </w:t>
      </w:r>
      <w:r>
        <w:t xml:space="preserve">The </w:t>
      </w:r>
      <w:r w:rsidR="0080267C">
        <w:t>o</w:t>
      </w:r>
      <w:r>
        <w:t xml:space="preserve">rganisation will examine the CVs before it signs </w:t>
      </w:r>
      <w:r w:rsidR="00493664">
        <w:t>the Terms of Reference (or</w:t>
      </w:r>
      <w:r>
        <w:t xml:space="preserve"> order form or other applicable contractual document for this engagement</w:t>
      </w:r>
      <w:r w:rsidR="00493664">
        <w:t>)</w:t>
      </w:r>
      <w:r>
        <w:t xml:space="preserve"> and reserves the right to reject them if they are not considered suitable for the requirements of the engagement.</w:t>
      </w:r>
    </w:p>
    <w:p w14:paraId="050E711B" w14:textId="39B7928E" w:rsidR="0001276C" w:rsidRDefault="00493664" w:rsidP="008A2C4D">
      <w:r>
        <w:t>The European Commission (</w:t>
      </w:r>
      <w:r w:rsidR="0001276C">
        <w:t xml:space="preserve">DG </w:t>
      </w:r>
      <w:r w:rsidR="0001276C" w:rsidRPr="00E63A84">
        <w:t>ECHO</w:t>
      </w:r>
      <w:r w:rsidRPr="00E63A84">
        <w:t>)</w:t>
      </w:r>
      <w:r w:rsidR="0001276C" w:rsidRPr="00E63A84">
        <w:t xml:space="preserve"> reserves the </w:t>
      </w:r>
      <w:r w:rsidR="00E63A84" w:rsidRPr="00E63A84">
        <w:t>right</w:t>
      </w:r>
      <w:r w:rsidR="0001276C" w:rsidRPr="00E63A84">
        <w:t xml:space="preserve"> to also request</w:t>
      </w:r>
      <w:r w:rsidR="00910E13" w:rsidRPr="00E63A84">
        <w:t xml:space="preserve"> and</w:t>
      </w:r>
      <w:r w:rsidR="0001276C" w:rsidRPr="00E63A84">
        <w:t xml:space="preserve"> review the CVs</w:t>
      </w:r>
      <w:r w:rsidR="00AA73C1" w:rsidRPr="00E63A84">
        <w:t>,</w:t>
      </w:r>
      <w:r w:rsidR="0001276C" w:rsidRPr="00E63A84">
        <w:t xml:space="preserve"> </w:t>
      </w:r>
      <w:r w:rsidR="00910E13" w:rsidRPr="00E63A84">
        <w:t>i</w:t>
      </w:r>
      <w:r w:rsidR="00AA73C1" w:rsidRPr="00E63A84">
        <w:t>f needed</w:t>
      </w:r>
      <w:r w:rsidR="0001276C" w:rsidRPr="00E63A84">
        <w:t>.</w:t>
      </w:r>
    </w:p>
    <w:p w14:paraId="5EE02BF4" w14:textId="1865661A" w:rsidR="0001276C" w:rsidRDefault="000B7E56" w:rsidP="008A2C4D">
      <w:pPr>
        <w:pStyle w:val="Heading2"/>
        <w:rPr>
          <w:szCs w:val="28"/>
        </w:rPr>
      </w:pPr>
      <w:bookmarkStart w:id="16" w:name="_Toc107978466"/>
      <w:bookmarkStart w:id="17" w:name="_Toc107978663"/>
      <w:bookmarkStart w:id="18" w:name="_Toc107979288"/>
      <w:bookmarkStart w:id="19" w:name="_Toc107980066"/>
      <w:bookmarkStart w:id="20" w:name="_Toc107980213"/>
      <w:bookmarkStart w:id="21" w:name="_Toc107980303"/>
      <w:bookmarkStart w:id="22" w:name="_Toc107981402"/>
      <w:bookmarkStart w:id="23" w:name="_Toc107981510"/>
      <w:bookmarkStart w:id="24" w:name="_Toc107978467"/>
      <w:bookmarkStart w:id="25" w:name="_Toc107978664"/>
      <w:bookmarkStart w:id="26" w:name="_Toc107979289"/>
      <w:bookmarkStart w:id="27" w:name="_Toc107980067"/>
      <w:bookmarkStart w:id="28" w:name="_Toc107980214"/>
      <w:bookmarkStart w:id="29" w:name="_Toc107980304"/>
      <w:bookmarkStart w:id="30" w:name="_Toc107981403"/>
      <w:bookmarkStart w:id="31" w:name="_Toc107981511"/>
      <w:bookmarkStart w:id="32" w:name="_Toc107978469"/>
      <w:bookmarkStart w:id="33" w:name="_Toc107978666"/>
      <w:bookmarkStart w:id="34" w:name="_Toc107979291"/>
      <w:bookmarkStart w:id="35" w:name="_Toc107980069"/>
      <w:bookmarkStart w:id="36" w:name="_Toc107980216"/>
      <w:bookmarkStart w:id="37" w:name="_Toc107980306"/>
      <w:bookmarkStart w:id="38" w:name="_Toc107981405"/>
      <w:bookmarkStart w:id="39" w:name="_Toc107981513"/>
      <w:bookmarkStart w:id="40" w:name="_Toc107978470"/>
      <w:bookmarkStart w:id="41" w:name="_Toc107978667"/>
      <w:bookmarkStart w:id="42" w:name="_Toc107979292"/>
      <w:bookmarkStart w:id="43" w:name="_Toc107980070"/>
      <w:bookmarkStart w:id="44" w:name="_Toc107980217"/>
      <w:bookmarkStart w:id="45" w:name="_Toc107980307"/>
      <w:bookmarkStart w:id="46" w:name="_Toc107981406"/>
      <w:bookmarkStart w:id="47" w:name="_Toc107981514"/>
      <w:bookmarkStart w:id="48" w:name="_Toc107978474"/>
      <w:bookmarkStart w:id="49" w:name="_Toc107978671"/>
      <w:bookmarkStart w:id="50" w:name="_Toc107979296"/>
      <w:bookmarkStart w:id="51" w:name="_Toc107980074"/>
      <w:bookmarkStart w:id="52" w:name="_Toc107980221"/>
      <w:bookmarkStart w:id="53" w:name="_Toc107980311"/>
      <w:bookmarkStart w:id="54" w:name="_Toc107981410"/>
      <w:bookmarkStart w:id="55" w:name="_Toc107981518"/>
      <w:bookmarkStart w:id="56" w:name="_Toc107978476"/>
      <w:bookmarkStart w:id="57" w:name="_Toc107978673"/>
      <w:bookmarkStart w:id="58" w:name="_Toc107979298"/>
      <w:bookmarkStart w:id="59" w:name="_Toc107980076"/>
      <w:bookmarkStart w:id="60" w:name="_Toc107980223"/>
      <w:bookmarkStart w:id="61" w:name="_Toc107980313"/>
      <w:bookmarkStart w:id="62" w:name="_Toc107981412"/>
      <w:bookmarkStart w:id="63" w:name="_Toc107981520"/>
      <w:bookmarkStart w:id="64" w:name="_Toc107978477"/>
      <w:bookmarkStart w:id="65" w:name="_Toc107978674"/>
      <w:bookmarkStart w:id="66" w:name="_Toc107979299"/>
      <w:bookmarkStart w:id="67" w:name="_Toc107980077"/>
      <w:bookmarkStart w:id="68" w:name="_Toc107980224"/>
      <w:bookmarkStart w:id="69" w:name="_Toc107980314"/>
      <w:bookmarkStart w:id="70" w:name="_Toc107981413"/>
      <w:bookmarkStart w:id="71" w:name="_Toc107981521"/>
      <w:bookmarkStart w:id="72" w:name="_Toc107978478"/>
      <w:bookmarkStart w:id="73" w:name="_Toc107978675"/>
      <w:bookmarkStart w:id="74" w:name="_Toc107979300"/>
      <w:bookmarkStart w:id="75" w:name="_Toc107980078"/>
      <w:bookmarkStart w:id="76" w:name="_Toc107980225"/>
      <w:bookmarkStart w:id="77" w:name="_Toc107980315"/>
      <w:bookmarkStart w:id="78" w:name="_Toc107981414"/>
      <w:bookmarkStart w:id="79" w:name="_Toc107981522"/>
      <w:bookmarkStart w:id="80" w:name="_Toc107978481"/>
      <w:bookmarkStart w:id="81" w:name="_Toc107978678"/>
      <w:bookmarkStart w:id="82" w:name="_Toc107979303"/>
      <w:bookmarkStart w:id="83" w:name="_Toc107980081"/>
      <w:bookmarkStart w:id="84" w:name="_Toc107980228"/>
      <w:bookmarkStart w:id="85" w:name="_Toc107980318"/>
      <w:bookmarkStart w:id="86" w:name="_Toc107981417"/>
      <w:bookmarkStart w:id="87" w:name="_Toc107981525"/>
      <w:bookmarkStart w:id="88" w:name="_Toc107978489"/>
      <w:bookmarkStart w:id="89" w:name="_Toc107978686"/>
      <w:bookmarkStart w:id="90" w:name="_Toc107979311"/>
      <w:bookmarkStart w:id="91" w:name="_Toc107980089"/>
      <w:bookmarkStart w:id="92" w:name="_Toc107980236"/>
      <w:bookmarkStart w:id="93" w:name="_Toc107980326"/>
      <w:bookmarkStart w:id="94" w:name="_Toc107981425"/>
      <w:bookmarkStart w:id="95" w:name="_Toc107981533"/>
      <w:bookmarkStart w:id="96" w:name="_Toc11338487"/>
      <w:bookmarkStart w:id="97" w:name="_Toc232970645"/>
      <w:bookmarkStart w:id="98" w:name="_Toc89673412"/>
      <w:bookmarkStart w:id="99" w:name="_Toc139183037"/>
      <w:bookmarkStart w:id="100" w:name="_Toc242629069"/>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t>5</w:t>
      </w:r>
      <w:r w:rsidR="008A2C4D">
        <w:t xml:space="preserve">. </w:t>
      </w:r>
      <w:r w:rsidR="001A0B56">
        <w:t>Scope</w:t>
      </w:r>
      <w:bookmarkEnd w:id="96"/>
      <w:bookmarkEnd w:id="97"/>
      <w:bookmarkEnd w:id="100"/>
    </w:p>
    <w:p w14:paraId="5BE19B12" w14:textId="7CD2C6C8" w:rsidR="0001276C" w:rsidRDefault="000B7E56" w:rsidP="000B7E56">
      <w:pPr>
        <w:pStyle w:val="Heading3"/>
      </w:pPr>
      <w:bookmarkStart w:id="101" w:name="_Toc232970646"/>
      <w:bookmarkStart w:id="102" w:name="_Toc242629070"/>
      <w:r>
        <w:t xml:space="preserve">5.1 </w:t>
      </w:r>
      <w:r w:rsidR="0001276C">
        <w:t xml:space="preserve">Location and period covered by the </w:t>
      </w:r>
      <w:r>
        <w:t>a</w:t>
      </w:r>
      <w:r w:rsidR="0001276C">
        <w:t>ssessment</w:t>
      </w:r>
      <w:bookmarkEnd w:id="101"/>
      <w:bookmarkEnd w:id="102"/>
    </w:p>
    <w:p w14:paraId="63BA1B13" w14:textId="1B6F3E8F" w:rsidR="000B7E56" w:rsidRDefault="0001276C" w:rsidP="00E2574C">
      <w:pPr>
        <w:rPr>
          <w:szCs w:val="24"/>
        </w:rPr>
      </w:pPr>
      <w:r>
        <w:rPr>
          <w:szCs w:val="24"/>
        </w:rPr>
        <w:t xml:space="preserve">This </w:t>
      </w:r>
      <w:r w:rsidR="002B6C9D">
        <w:rPr>
          <w:szCs w:val="24"/>
        </w:rPr>
        <w:t>a</w:t>
      </w:r>
      <w:r>
        <w:rPr>
          <w:szCs w:val="24"/>
        </w:rPr>
        <w:t xml:space="preserve">ssessment will be performed at the </w:t>
      </w:r>
      <w:r w:rsidR="0080267C">
        <w:rPr>
          <w:szCs w:val="24"/>
        </w:rPr>
        <w:t>o</w:t>
      </w:r>
      <w:r>
        <w:rPr>
          <w:szCs w:val="24"/>
        </w:rPr>
        <w:t xml:space="preserve">rganisation’s premises. </w:t>
      </w:r>
      <w:r w:rsidR="00910E13">
        <w:rPr>
          <w:szCs w:val="24"/>
        </w:rPr>
        <w:t>T</w:t>
      </w:r>
      <w:r>
        <w:rPr>
          <w:szCs w:val="24"/>
        </w:rPr>
        <w:t xml:space="preserve">he location(s) for the assessment </w:t>
      </w:r>
      <w:r w:rsidR="00910E13">
        <w:rPr>
          <w:szCs w:val="24"/>
        </w:rPr>
        <w:t>should be confirmed by the auditor</w:t>
      </w:r>
      <w:r w:rsidR="00BD66CE">
        <w:rPr>
          <w:szCs w:val="24"/>
        </w:rPr>
        <w:t xml:space="preserve"> </w:t>
      </w:r>
      <w:r w:rsidR="00910E13" w:rsidRPr="00910E13">
        <w:rPr>
          <w:bCs/>
          <w:szCs w:val="24"/>
        </w:rPr>
        <w:t>before</w:t>
      </w:r>
      <w:r>
        <w:rPr>
          <w:szCs w:val="24"/>
        </w:rPr>
        <w:t xml:space="preserve"> the start of the fieldwork</w:t>
      </w:r>
      <w:r w:rsidR="00910E13">
        <w:rPr>
          <w:szCs w:val="24"/>
        </w:rPr>
        <w:t>,</w:t>
      </w:r>
      <w:r>
        <w:rPr>
          <w:szCs w:val="24"/>
        </w:rPr>
        <w:t xml:space="preserve"> </w:t>
      </w:r>
      <w:r w:rsidR="00910E13">
        <w:rPr>
          <w:szCs w:val="24"/>
        </w:rPr>
        <w:t xml:space="preserve">to </w:t>
      </w:r>
      <w:r>
        <w:rPr>
          <w:szCs w:val="24"/>
        </w:rPr>
        <w:t>ensure that relevant supporting documents as well as key staff will be available during the assessment.</w:t>
      </w:r>
    </w:p>
    <w:p w14:paraId="1BBB34A1" w14:textId="1037DC50" w:rsidR="0001276C" w:rsidRDefault="0001276C" w:rsidP="00E2574C">
      <w:pPr>
        <w:rPr>
          <w:szCs w:val="24"/>
        </w:rPr>
      </w:pPr>
      <w:r w:rsidRPr="001C0B39">
        <w:rPr>
          <w:szCs w:val="24"/>
        </w:rPr>
        <w:t xml:space="preserve">The period to be covered </w:t>
      </w:r>
      <w:r>
        <w:rPr>
          <w:szCs w:val="24"/>
        </w:rPr>
        <w:t xml:space="preserve">should normally be the year (12 months period) ending on the day of the start of the fieldwork </w:t>
      </w:r>
      <w:r w:rsidR="006922AB">
        <w:rPr>
          <w:szCs w:val="24"/>
        </w:rPr>
        <w:t>(</w:t>
      </w:r>
      <w:r>
        <w:rPr>
          <w:szCs w:val="24"/>
        </w:rPr>
        <w:t xml:space="preserve">i.e. the day on which the </w:t>
      </w:r>
      <w:r w:rsidR="002B6C9D">
        <w:rPr>
          <w:szCs w:val="24"/>
        </w:rPr>
        <w:t>a</w:t>
      </w:r>
      <w:r>
        <w:rPr>
          <w:szCs w:val="24"/>
        </w:rPr>
        <w:t>uditor effectively starts the on-site assessment procedures and tests</w:t>
      </w:r>
      <w:r w:rsidR="006922AB">
        <w:rPr>
          <w:szCs w:val="24"/>
        </w:rPr>
        <w:t>)</w:t>
      </w:r>
      <w:r>
        <w:rPr>
          <w:szCs w:val="24"/>
        </w:rPr>
        <w:t>.</w:t>
      </w:r>
    </w:p>
    <w:p w14:paraId="77DED422" w14:textId="09095DA9" w:rsidR="0001276C" w:rsidRDefault="000B7E56" w:rsidP="000B7E56">
      <w:pPr>
        <w:pStyle w:val="Heading3"/>
        <w:rPr>
          <w:szCs w:val="22"/>
        </w:rPr>
      </w:pPr>
      <w:bookmarkStart w:id="103" w:name="_Toc232970647"/>
      <w:bookmarkStart w:id="104" w:name="_Toc242629071"/>
      <w:r>
        <w:t xml:space="preserve">5.2 </w:t>
      </w:r>
      <w:r w:rsidR="0001276C">
        <w:t>Engagement context</w:t>
      </w:r>
      <w:bookmarkEnd w:id="103"/>
      <w:bookmarkEnd w:id="104"/>
    </w:p>
    <w:p w14:paraId="39F05768" w14:textId="527E153F" w:rsidR="0001276C" w:rsidRPr="00E63A84" w:rsidRDefault="0001276C" w:rsidP="0047533F">
      <w:r>
        <w:t xml:space="preserve">The </w:t>
      </w:r>
      <w:r w:rsidR="002B6C9D">
        <w:t>a</w:t>
      </w:r>
      <w:r>
        <w:t xml:space="preserve">uditor must obtain </w:t>
      </w:r>
      <w:r w:rsidRPr="00E63A84">
        <w:t xml:space="preserve">a preliminary understanding of the </w:t>
      </w:r>
      <w:r w:rsidRPr="00E63A84">
        <w:rPr>
          <w:bCs/>
        </w:rPr>
        <w:t>engagement context</w:t>
      </w:r>
      <w:r w:rsidRPr="00E63A84">
        <w:t xml:space="preserve">. This understanding must be fully reflected in the engagement letter between the </w:t>
      </w:r>
      <w:r w:rsidR="0080267C" w:rsidRPr="00E63A84">
        <w:t>a</w:t>
      </w:r>
      <w:r w:rsidRPr="00E63A84">
        <w:t xml:space="preserve">uditor and </w:t>
      </w:r>
      <w:r w:rsidR="0080267C" w:rsidRPr="00E63A84">
        <w:t>o</w:t>
      </w:r>
      <w:r w:rsidRPr="00E63A84">
        <w:t xml:space="preserve">rganisation. The understanding must be sufficient for the </w:t>
      </w:r>
      <w:r w:rsidR="002B6C9D" w:rsidRPr="00E63A84">
        <w:t>a</w:t>
      </w:r>
      <w:r w:rsidRPr="00E63A84">
        <w:t xml:space="preserve">uditor to design, plan and perform </w:t>
      </w:r>
      <w:r w:rsidRPr="00E63A84">
        <w:lastRenderedPageBreak/>
        <w:t xml:space="preserve">the assessment in </w:t>
      </w:r>
      <w:r w:rsidR="0047533F" w:rsidRPr="00E63A84">
        <w:t>a way that allows</w:t>
      </w:r>
      <w:r w:rsidRPr="00E63A84">
        <w:t xml:space="preserve"> to gather sufficient evidence to provide the scores and replies to </w:t>
      </w:r>
      <w:r w:rsidR="006922AB" w:rsidRPr="00E63A84">
        <w:rPr>
          <w:bCs/>
          <w:iCs/>
        </w:rPr>
        <w:t>the</w:t>
      </w:r>
      <w:r w:rsidRPr="00E63A84">
        <w:rPr>
          <w:bCs/>
          <w:iCs/>
        </w:rPr>
        <w:t xml:space="preserve"> Assessment Questionnaire</w:t>
      </w:r>
      <w:r w:rsidRPr="00E63A84">
        <w:t>.</w:t>
      </w:r>
    </w:p>
    <w:p w14:paraId="47F09BEC" w14:textId="77777777" w:rsidR="00DA77E1" w:rsidRPr="00E63A84" w:rsidRDefault="00DA77E1" w:rsidP="00316687">
      <w:pPr>
        <w:spacing w:before="120" w:after="120"/>
      </w:pPr>
      <w:r w:rsidRPr="00E63A84">
        <w:t xml:space="preserve">The auditor </w:t>
      </w:r>
      <w:proofErr w:type="gramStart"/>
      <w:r w:rsidRPr="00E63A84">
        <w:t>remains fully responsible at all times</w:t>
      </w:r>
      <w:proofErr w:type="gramEnd"/>
      <w:r w:rsidRPr="00E63A84">
        <w:t xml:space="preserve"> to design, plan and perform the assessment procedures deemed necessary.</w:t>
      </w:r>
    </w:p>
    <w:p w14:paraId="3D128A0F" w14:textId="77777777" w:rsidR="0047533F" w:rsidRPr="00E63A84" w:rsidRDefault="0047533F" w:rsidP="0047533F">
      <w:r w:rsidRPr="00E63A84">
        <w:t xml:space="preserve">The auditor must </w:t>
      </w:r>
      <w:proofErr w:type="gramStart"/>
      <w:r w:rsidRPr="00E63A84">
        <w:t>take into account</w:t>
      </w:r>
      <w:proofErr w:type="gramEnd"/>
      <w:r w:rsidRPr="00E63A84">
        <w:t xml:space="preserve"> the specific engagement circumstances and apply professional judgment throughout the assessment process.</w:t>
      </w:r>
    </w:p>
    <w:p w14:paraId="0197F1E1" w14:textId="46DCAED2" w:rsidR="00DA77E1" w:rsidRPr="00B0609B" w:rsidRDefault="00DA77E1" w:rsidP="00316687">
      <w:pPr>
        <w:spacing w:before="120" w:after="120"/>
        <w:rPr>
          <w:color w:val="000000"/>
        </w:rPr>
      </w:pPr>
      <w:r w:rsidRPr="00E63A84">
        <w:t xml:space="preserve">The Assessment </w:t>
      </w:r>
      <w:r w:rsidRPr="00BD66CE">
        <w:t>Questionnaire</w:t>
      </w:r>
      <w:r w:rsidR="00E63A84" w:rsidRPr="00BD66CE">
        <w:t xml:space="preserve"> can be pre-filled by the applicant Organisation and serves as an essential source of assessment information and evidence for the auditor. </w:t>
      </w:r>
      <w:r w:rsidRPr="00BD66CE">
        <w:t xml:space="preserve">However, </w:t>
      </w:r>
      <w:r w:rsidR="00685DDA" w:rsidRPr="00BD66CE">
        <w:rPr>
          <w:color w:val="000000" w:themeColor="text1"/>
        </w:rPr>
        <w:t>a</w:t>
      </w:r>
      <w:r w:rsidRPr="00BD66CE">
        <w:rPr>
          <w:color w:val="000000" w:themeColor="text1"/>
        </w:rPr>
        <w:t>ll information provided by</w:t>
      </w:r>
      <w:r w:rsidRPr="00E63A84">
        <w:rPr>
          <w:color w:val="000000" w:themeColor="text1"/>
        </w:rPr>
        <w:t xml:space="preserve"> the organisation</w:t>
      </w:r>
      <w:r w:rsidRPr="02999289">
        <w:rPr>
          <w:color w:val="000000" w:themeColor="text1"/>
        </w:rPr>
        <w:t xml:space="preserve"> is indicative, provisional and subject to the procedures deemed necessary by the </w:t>
      </w:r>
      <w:r>
        <w:rPr>
          <w:color w:val="000000" w:themeColor="text1"/>
        </w:rPr>
        <w:t>a</w:t>
      </w:r>
      <w:r w:rsidRPr="02999289">
        <w:rPr>
          <w:color w:val="000000" w:themeColor="text1"/>
        </w:rPr>
        <w:t xml:space="preserve">uditor. The </w:t>
      </w:r>
      <w:r>
        <w:rPr>
          <w:color w:val="000000" w:themeColor="text1"/>
        </w:rPr>
        <w:t>a</w:t>
      </w:r>
      <w:r w:rsidRPr="02999289">
        <w:rPr>
          <w:color w:val="000000" w:themeColor="text1"/>
        </w:rPr>
        <w:t xml:space="preserve">uditor must not rely on information until </w:t>
      </w:r>
      <w:r w:rsidR="00685DDA">
        <w:rPr>
          <w:color w:val="000000" w:themeColor="text1"/>
        </w:rPr>
        <w:t>they</w:t>
      </w:r>
      <w:r w:rsidRPr="02999289">
        <w:rPr>
          <w:color w:val="000000" w:themeColor="text1"/>
        </w:rPr>
        <w:t xml:space="preserve"> ha</w:t>
      </w:r>
      <w:r w:rsidR="00685DDA">
        <w:rPr>
          <w:color w:val="000000" w:themeColor="text1"/>
        </w:rPr>
        <w:t>ve</w:t>
      </w:r>
      <w:r w:rsidRPr="02999289">
        <w:rPr>
          <w:color w:val="000000" w:themeColor="text1"/>
        </w:rPr>
        <w:t xml:space="preserve"> ensured through appropriate procedures that such information is sufficiently accurate and complete for the purpose of the assessment and to arrive at informed conclusions for each question.</w:t>
      </w:r>
    </w:p>
    <w:p w14:paraId="643C387C" w14:textId="2546CF63" w:rsidR="00DA77E1" w:rsidRPr="00B0609B" w:rsidRDefault="00DA77E1" w:rsidP="00316687">
      <w:pPr>
        <w:rPr>
          <w:i/>
          <w:iCs/>
        </w:rPr>
      </w:pPr>
      <w:r w:rsidRPr="02999289">
        <w:t xml:space="preserve">The </w:t>
      </w:r>
      <w:r>
        <w:t>a</w:t>
      </w:r>
      <w:r w:rsidRPr="02999289">
        <w:t>uditor may perform further procedures and tests if in line with the objectives and the scope of the assessment and considered necessary to arrive at an informed conclusion.</w:t>
      </w:r>
    </w:p>
    <w:p w14:paraId="754FD87E" w14:textId="24404BB7" w:rsidR="00DA77E1" w:rsidRPr="00B0609B" w:rsidRDefault="00DA77E1" w:rsidP="00316687">
      <w:r w:rsidRPr="00B0609B">
        <w:t xml:space="preserve">The Auditor completes the information in the </w:t>
      </w:r>
      <w:r w:rsidRPr="00685DDA">
        <w:t>Assessment Questionnaire</w:t>
      </w:r>
      <w:r w:rsidRPr="00B0609B">
        <w:t xml:space="preserve"> and uses the results of the assessment procedures to complete </w:t>
      </w:r>
      <w:r w:rsidR="00685DDA">
        <w:t xml:space="preserve">the </w:t>
      </w:r>
      <w:r w:rsidR="00685DDA" w:rsidRPr="00685DDA">
        <w:t>s</w:t>
      </w:r>
      <w:r w:rsidRPr="00685DDA">
        <w:t xml:space="preserve">coring and </w:t>
      </w:r>
      <w:r w:rsidR="00685DDA" w:rsidRPr="00685DDA">
        <w:t>o</w:t>
      </w:r>
      <w:r w:rsidRPr="00685DDA">
        <w:t>utcomes</w:t>
      </w:r>
      <w:r w:rsidRPr="00B0609B">
        <w:rPr>
          <w:i/>
          <w:iCs/>
        </w:rPr>
        <w:t xml:space="preserve"> </w:t>
      </w:r>
      <w:r w:rsidRPr="00B0609B">
        <w:t>and draw a conclusion.</w:t>
      </w:r>
    </w:p>
    <w:p w14:paraId="0D90DF30" w14:textId="19F7132F" w:rsidR="00E11AF7" w:rsidRPr="00E63A84" w:rsidRDefault="00E11AF7" w:rsidP="00316687">
      <w:pPr>
        <w:pStyle w:val="Heading3"/>
      </w:pPr>
      <w:bookmarkStart w:id="105" w:name="_Toc232970648"/>
      <w:bookmarkStart w:id="106" w:name="_Toc242629072"/>
      <w:r w:rsidRPr="00E63A84">
        <w:t>5.3 Nature, extent and timing of procedures and tests</w:t>
      </w:r>
      <w:bookmarkEnd w:id="105"/>
      <w:bookmarkEnd w:id="106"/>
    </w:p>
    <w:p w14:paraId="6631267D" w14:textId="3178782E" w:rsidR="007D461F" w:rsidRPr="00E63A84" w:rsidRDefault="007D461F" w:rsidP="007D461F">
      <w:r w:rsidRPr="00E63A84">
        <w:t xml:space="preserve">The auditor must assess the design of relevant systems, controls, rules and procedures. This means that the auditor should perform procedures and tests </w:t>
      </w:r>
      <w:proofErr w:type="gramStart"/>
      <w:r w:rsidRPr="00E63A84">
        <w:t>on the basis of</w:t>
      </w:r>
      <w:proofErr w:type="gramEnd"/>
      <w:r w:rsidRPr="00E63A84">
        <w:t xml:space="preserve"> which they should arrive at a conclusion whether the system controls, rules and procedures are present, i.e. existing.</w:t>
      </w:r>
    </w:p>
    <w:p w14:paraId="79DE53C7" w14:textId="6BB11454" w:rsidR="007D461F" w:rsidRPr="00E63A84" w:rsidRDefault="007D461F" w:rsidP="007D461F">
      <w:r w:rsidRPr="00E63A84">
        <w:t>Moreover, the auditor must assess the operating effectiveness of relevant systems, controls, rules and procedures.</w:t>
      </w:r>
    </w:p>
    <w:p w14:paraId="2FE48A2A" w14:textId="749A30E9" w:rsidR="007D461F" w:rsidRPr="00E63A84" w:rsidRDefault="007D461F" w:rsidP="007D461F">
      <w:r w:rsidRPr="00E63A84">
        <w:t xml:space="preserve">The design and operating effectiveness of relevant systems, controls, rules and procedures must be assessed against the criteria defined by the Commission </w:t>
      </w:r>
      <w:r w:rsidR="0047533F" w:rsidRPr="00E63A84">
        <w:t>in</w:t>
      </w:r>
      <w:r w:rsidRPr="00E63A84">
        <w:t xml:space="preserve"> the </w:t>
      </w:r>
      <w:r w:rsidR="000035D0" w:rsidRPr="00E63A84">
        <w:t>Assessment Q</w:t>
      </w:r>
      <w:r w:rsidRPr="00E63A84">
        <w:t>uestionnaire.</w:t>
      </w:r>
    </w:p>
    <w:p w14:paraId="3CB114BC" w14:textId="036D5DF2" w:rsidR="007D461F" w:rsidRPr="007D461F" w:rsidRDefault="007D461F" w:rsidP="007D461F">
      <w:r w:rsidRPr="00E63A84">
        <w:t xml:space="preserve">The auditor determines the nature, extent and timing of all the procedures and tests it deems necessary </w:t>
      </w:r>
      <w:proofErr w:type="gramStart"/>
      <w:r w:rsidRPr="00E63A84">
        <w:t>in order to</w:t>
      </w:r>
      <w:proofErr w:type="gramEnd"/>
      <w:r w:rsidRPr="00E63A84">
        <w:t xml:space="preserve"> arrive at a conclusion </w:t>
      </w:r>
      <w:proofErr w:type="gramStart"/>
      <w:r w:rsidRPr="00E63A84">
        <w:t>with regard to</w:t>
      </w:r>
      <w:proofErr w:type="gramEnd"/>
      <w:r w:rsidRPr="00E63A84">
        <w:t xml:space="preserve"> the design and operating effectiveness of systems, controls, rules and procedures.</w:t>
      </w:r>
    </w:p>
    <w:p w14:paraId="625D7E3D" w14:textId="1A15927F" w:rsidR="000B7E56" w:rsidRPr="000B7E56" w:rsidRDefault="000B7E56" w:rsidP="00072814">
      <w:pPr>
        <w:pStyle w:val="Heading3"/>
        <w:rPr>
          <w:lang w:val="en-IE"/>
        </w:rPr>
      </w:pPr>
      <w:bookmarkStart w:id="107" w:name="_Toc232970649"/>
      <w:bookmarkStart w:id="108" w:name="_Toc242629073"/>
      <w:r>
        <w:t>5.</w:t>
      </w:r>
      <w:r w:rsidR="007D461F">
        <w:t>4</w:t>
      </w:r>
      <w:r>
        <w:t xml:space="preserve"> Criteria and materiality</w:t>
      </w:r>
      <w:bookmarkEnd w:id="107"/>
      <w:bookmarkEnd w:id="108"/>
    </w:p>
    <w:p w14:paraId="1FAA2192" w14:textId="3F00829E" w:rsidR="00316687" w:rsidRDefault="00316687" w:rsidP="00685DDA">
      <w:r>
        <w:t>The criteria that must be assessed are the following:</w:t>
      </w:r>
    </w:p>
    <w:tbl>
      <w:tblPr>
        <w:tblW w:w="8363" w:type="dxa"/>
        <w:tblInd w:w="250" w:type="dxa"/>
        <w:tblBorders>
          <w:top w:val="single" w:sz="12" w:space="0" w:color="E5B8B7" w:themeColor="accent2" w:themeTint="66"/>
          <w:left w:val="single" w:sz="12" w:space="0" w:color="E5B8B7" w:themeColor="accent2" w:themeTint="66"/>
          <w:bottom w:val="single" w:sz="12" w:space="0" w:color="E5B8B7" w:themeColor="accent2" w:themeTint="66"/>
          <w:right w:val="single" w:sz="12" w:space="0" w:color="E5B8B7" w:themeColor="accent2" w:themeTint="66"/>
          <w:insideH w:val="single" w:sz="12" w:space="0" w:color="E5B8B7" w:themeColor="accent2" w:themeTint="66"/>
          <w:insideV w:val="single" w:sz="12" w:space="0" w:color="E5B8B7" w:themeColor="accent2" w:themeTint="66"/>
        </w:tblBorders>
        <w:tblLayout w:type="fixed"/>
        <w:tblLook w:val="0400" w:firstRow="0" w:lastRow="0" w:firstColumn="0" w:lastColumn="0" w:noHBand="0" w:noVBand="1"/>
      </w:tblPr>
      <w:tblGrid>
        <w:gridCol w:w="6946"/>
        <w:gridCol w:w="1417"/>
      </w:tblGrid>
      <w:tr w:rsidR="00085FD9" w:rsidRPr="00402E4F" w14:paraId="180C7481" w14:textId="77777777" w:rsidTr="00EC461B">
        <w:trPr>
          <w:trHeight w:val="362"/>
        </w:trPr>
        <w:tc>
          <w:tcPr>
            <w:tcW w:w="6946" w:type="dxa"/>
            <w:shd w:val="clear" w:color="auto" w:fill="F1A984"/>
            <w:vAlign w:val="center"/>
            <w:hideMark/>
          </w:tcPr>
          <w:p w14:paraId="6AEC99F3" w14:textId="1B2B80B6" w:rsidR="00085FD9" w:rsidRPr="00402E4F" w:rsidRDefault="00085FD9" w:rsidP="00EC461B">
            <w:pPr>
              <w:spacing w:before="120" w:after="120" w:line="276" w:lineRule="auto"/>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BLOCK 1 – ELIGIBILITY, FINANCIAL CAPACITY, EXCLUSION AND MINIMUM REQUIREMENTS</w:t>
            </w:r>
          </w:p>
        </w:tc>
        <w:tc>
          <w:tcPr>
            <w:tcW w:w="1417" w:type="dxa"/>
            <w:shd w:val="clear" w:color="auto" w:fill="F1A984"/>
            <w:vAlign w:val="center"/>
          </w:tcPr>
          <w:p w14:paraId="11DAF598"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7B3A3A">
              <w:rPr>
                <w:rFonts w:ascii="Arial" w:hAnsi="Arial" w:cs="Arial"/>
                <w:b/>
                <w:bCs/>
                <w:color w:val="595959" w:themeColor="text1" w:themeTint="A6"/>
                <w:sz w:val="16"/>
                <w:szCs w:val="16"/>
              </w:rPr>
              <w:t>YES/NO</w:t>
            </w:r>
          </w:p>
        </w:tc>
      </w:tr>
      <w:tr w:rsidR="00085FD9" w:rsidRPr="00402E4F" w14:paraId="585A6020" w14:textId="77777777" w:rsidTr="00EC461B">
        <w:trPr>
          <w:trHeight w:val="362"/>
        </w:trPr>
        <w:tc>
          <w:tcPr>
            <w:tcW w:w="8363" w:type="dxa"/>
            <w:gridSpan w:val="2"/>
            <w:shd w:val="clear" w:color="auto" w:fill="F1A984"/>
            <w:vAlign w:val="center"/>
            <w:hideMark/>
          </w:tcPr>
          <w:p w14:paraId="30DE39C1"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LEGAL STATUS</w:t>
            </w:r>
          </w:p>
        </w:tc>
      </w:tr>
      <w:tr w:rsidR="005A7597" w:rsidRPr="00402E4F" w14:paraId="6A6419C6" w14:textId="77777777" w:rsidTr="00085FD9">
        <w:tc>
          <w:tcPr>
            <w:tcW w:w="6946" w:type="dxa"/>
            <w:shd w:val="clear" w:color="auto" w:fill="F9D8C7"/>
            <w:vAlign w:val="center"/>
            <w:hideMark/>
          </w:tcPr>
          <w:p w14:paraId="1E26A29D"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 NGO Status</w:t>
            </w:r>
          </w:p>
        </w:tc>
        <w:tc>
          <w:tcPr>
            <w:tcW w:w="1417" w:type="dxa"/>
          </w:tcPr>
          <w:p w14:paraId="4B392598" w14:textId="6549EABB"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6236DB">
              <w:rPr>
                <w:rFonts w:ascii="Arial" w:hAnsi="Arial" w:cs="Arial"/>
                <w:b/>
                <w:bCs/>
                <w:color w:val="595959" w:themeColor="text1" w:themeTint="A6"/>
                <w:sz w:val="16"/>
                <w:szCs w:val="16"/>
              </w:rPr>
              <w:t>YES/NO</w:t>
            </w:r>
          </w:p>
        </w:tc>
      </w:tr>
      <w:tr w:rsidR="005A7597" w:rsidRPr="00402E4F" w14:paraId="024E92C8" w14:textId="77777777" w:rsidTr="00085FD9">
        <w:tc>
          <w:tcPr>
            <w:tcW w:w="6946" w:type="dxa"/>
            <w:shd w:val="clear" w:color="auto" w:fill="F9D8C7"/>
            <w:vAlign w:val="center"/>
            <w:hideMark/>
          </w:tcPr>
          <w:p w14:paraId="1D3DADCE"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 Headquarters</w:t>
            </w:r>
          </w:p>
        </w:tc>
        <w:tc>
          <w:tcPr>
            <w:tcW w:w="1417" w:type="dxa"/>
          </w:tcPr>
          <w:p w14:paraId="62416863" w14:textId="5FBF00DE"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6236DB">
              <w:rPr>
                <w:rFonts w:ascii="Arial" w:hAnsi="Arial" w:cs="Arial"/>
                <w:b/>
                <w:bCs/>
                <w:color w:val="595959" w:themeColor="text1" w:themeTint="A6"/>
                <w:sz w:val="16"/>
                <w:szCs w:val="16"/>
              </w:rPr>
              <w:t>YES/NO</w:t>
            </w:r>
          </w:p>
        </w:tc>
      </w:tr>
      <w:tr w:rsidR="005A7597" w:rsidRPr="00402E4F" w14:paraId="396962A0" w14:textId="77777777" w:rsidTr="00085FD9">
        <w:tc>
          <w:tcPr>
            <w:tcW w:w="6946" w:type="dxa"/>
            <w:shd w:val="clear" w:color="auto" w:fill="F9D8C7"/>
            <w:vAlign w:val="center"/>
            <w:hideMark/>
          </w:tcPr>
          <w:p w14:paraId="1B61BCF4"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3 Autonomy and independence</w:t>
            </w:r>
          </w:p>
        </w:tc>
        <w:tc>
          <w:tcPr>
            <w:tcW w:w="1417" w:type="dxa"/>
          </w:tcPr>
          <w:p w14:paraId="0F9A9C43" w14:textId="3D913BEF"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6236DB">
              <w:rPr>
                <w:rFonts w:ascii="Arial" w:hAnsi="Arial" w:cs="Arial"/>
                <w:b/>
                <w:bCs/>
                <w:color w:val="595959" w:themeColor="text1" w:themeTint="A6"/>
                <w:sz w:val="16"/>
                <w:szCs w:val="16"/>
              </w:rPr>
              <w:t>YES/NO</w:t>
            </w:r>
          </w:p>
        </w:tc>
      </w:tr>
      <w:tr w:rsidR="005A7597" w:rsidRPr="00402E4F" w14:paraId="168C8138" w14:textId="77777777" w:rsidTr="00085FD9">
        <w:tc>
          <w:tcPr>
            <w:tcW w:w="6946" w:type="dxa"/>
            <w:shd w:val="clear" w:color="auto" w:fill="F9D8C7"/>
            <w:vAlign w:val="center"/>
            <w:hideMark/>
          </w:tcPr>
          <w:p w14:paraId="1AF95504"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lastRenderedPageBreak/>
              <w:t xml:space="preserve">4 </w:t>
            </w:r>
            <w:proofErr w:type="gramStart"/>
            <w:r w:rsidRPr="00402E4F">
              <w:rPr>
                <w:rFonts w:ascii="Arial" w:hAnsi="Arial" w:cs="Arial"/>
                <w:b/>
                <w:bCs/>
                <w:color w:val="595959" w:themeColor="text1" w:themeTint="A6"/>
                <w:sz w:val="16"/>
                <w:szCs w:val="16"/>
              </w:rPr>
              <w:t>Non-exclusion</w:t>
            </w:r>
            <w:proofErr w:type="gramEnd"/>
          </w:p>
        </w:tc>
        <w:tc>
          <w:tcPr>
            <w:tcW w:w="1417" w:type="dxa"/>
          </w:tcPr>
          <w:p w14:paraId="6A3F3977" w14:textId="07B52043"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6236DB">
              <w:rPr>
                <w:rFonts w:ascii="Arial" w:hAnsi="Arial" w:cs="Arial"/>
                <w:b/>
                <w:bCs/>
                <w:color w:val="595959" w:themeColor="text1" w:themeTint="A6"/>
                <w:sz w:val="16"/>
                <w:szCs w:val="16"/>
              </w:rPr>
              <w:t>YES/NO</w:t>
            </w:r>
          </w:p>
        </w:tc>
      </w:tr>
      <w:tr w:rsidR="00085FD9" w:rsidRPr="00402E4F" w14:paraId="445D507A" w14:textId="77777777" w:rsidTr="00EC461B">
        <w:tc>
          <w:tcPr>
            <w:tcW w:w="8363" w:type="dxa"/>
            <w:gridSpan w:val="2"/>
            <w:shd w:val="clear" w:color="auto" w:fill="F1A984"/>
            <w:vAlign w:val="center"/>
            <w:hideMark/>
          </w:tcPr>
          <w:p w14:paraId="274605E8"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HUMANITARIAN PRINCIPLES</w:t>
            </w:r>
          </w:p>
        </w:tc>
      </w:tr>
      <w:tr w:rsidR="005A7597" w:rsidRPr="00402E4F" w14:paraId="70717C46" w14:textId="77777777" w:rsidTr="00085FD9">
        <w:tc>
          <w:tcPr>
            <w:tcW w:w="6946" w:type="dxa"/>
            <w:shd w:val="clear" w:color="auto" w:fill="F9D8C7"/>
            <w:hideMark/>
          </w:tcPr>
          <w:p w14:paraId="4AE51ED4"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5 Humanitarian </w:t>
            </w:r>
            <w:proofErr w:type="gramStart"/>
            <w:r w:rsidRPr="00402E4F">
              <w:rPr>
                <w:rFonts w:ascii="Arial" w:hAnsi="Arial" w:cs="Arial"/>
                <w:b/>
                <w:bCs/>
                <w:color w:val="595959" w:themeColor="text1" w:themeTint="A6"/>
                <w:sz w:val="16"/>
                <w:szCs w:val="16"/>
              </w:rPr>
              <w:t>purpose</w:t>
            </w:r>
            <w:proofErr w:type="gramEnd"/>
          </w:p>
        </w:tc>
        <w:tc>
          <w:tcPr>
            <w:tcW w:w="1417" w:type="dxa"/>
          </w:tcPr>
          <w:p w14:paraId="52DC81EE" w14:textId="260A9272"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9F489D">
              <w:rPr>
                <w:rFonts w:ascii="Arial" w:hAnsi="Arial" w:cs="Arial"/>
                <w:b/>
                <w:bCs/>
                <w:color w:val="595959" w:themeColor="text1" w:themeTint="A6"/>
                <w:sz w:val="16"/>
                <w:szCs w:val="16"/>
              </w:rPr>
              <w:t>YES/NO</w:t>
            </w:r>
          </w:p>
        </w:tc>
      </w:tr>
      <w:tr w:rsidR="005A7597" w:rsidRPr="00402E4F" w14:paraId="0E35D2D8" w14:textId="77777777" w:rsidTr="00085FD9">
        <w:tc>
          <w:tcPr>
            <w:tcW w:w="6946" w:type="dxa"/>
            <w:shd w:val="clear" w:color="auto" w:fill="F9D8C7"/>
            <w:hideMark/>
          </w:tcPr>
          <w:p w14:paraId="4CB96A16"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6 Humanitarian principles</w:t>
            </w:r>
          </w:p>
        </w:tc>
        <w:tc>
          <w:tcPr>
            <w:tcW w:w="1417" w:type="dxa"/>
          </w:tcPr>
          <w:p w14:paraId="0027B420" w14:textId="7EA0D3B6"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9F489D">
              <w:rPr>
                <w:rFonts w:ascii="Arial" w:hAnsi="Arial" w:cs="Arial"/>
                <w:b/>
                <w:bCs/>
                <w:color w:val="595959" w:themeColor="text1" w:themeTint="A6"/>
                <w:sz w:val="16"/>
                <w:szCs w:val="16"/>
              </w:rPr>
              <w:t>YES/NO</w:t>
            </w:r>
          </w:p>
        </w:tc>
      </w:tr>
      <w:tr w:rsidR="005A7597" w:rsidRPr="00402E4F" w14:paraId="538C2E54" w14:textId="77777777" w:rsidTr="00085FD9">
        <w:tc>
          <w:tcPr>
            <w:tcW w:w="6946" w:type="dxa"/>
            <w:shd w:val="clear" w:color="auto" w:fill="F9D8C7"/>
            <w:hideMark/>
          </w:tcPr>
          <w:p w14:paraId="41E66A2F"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7 Humanitarian aid experience</w:t>
            </w:r>
          </w:p>
        </w:tc>
        <w:tc>
          <w:tcPr>
            <w:tcW w:w="1417" w:type="dxa"/>
          </w:tcPr>
          <w:p w14:paraId="3F845A62" w14:textId="7AE6E513"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9F489D">
              <w:rPr>
                <w:rFonts w:ascii="Arial" w:hAnsi="Arial" w:cs="Arial"/>
                <w:b/>
                <w:bCs/>
                <w:color w:val="595959" w:themeColor="text1" w:themeTint="A6"/>
                <w:sz w:val="16"/>
                <w:szCs w:val="16"/>
              </w:rPr>
              <w:t>YES/NO</w:t>
            </w:r>
          </w:p>
        </w:tc>
      </w:tr>
      <w:tr w:rsidR="00085FD9" w:rsidRPr="00402E4F" w14:paraId="22FE42BC" w14:textId="77777777" w:rsidTr="00EC461B">
        <w:tc>
          <w:tcPr>
            <w:tcW w:w="8363" w:type="dxa"/>
            <w:gridSpan w:val="2"/>
            <w:shd w:val="clear" w:color="auto" w:fill="F1A984"/>
            <w:vAlign w:val="center"/>
            <w:hideMark/>
          </w:tcPr>
          <w:p w14:paraId="43DA265B" w14:textId="77777777" w:rsidR="00085FD9" w:rsidRPr="006165E1" w:rsidRDefault="00085FD9" w:rsidP="00EC461B">
            <w:pPr>
              <w:spacing w:before="120" w:after="120" w:line="276" w:lineRule="auto"/>
              <w:jc w:val="left"/>
              <w:rPr>
                <w:rFonts w:ascii="Arial" w:hAnsi="Arial" w:cs="Arial"/>
                <w:b/>
                <w:bCs/>
                <w:color w:val="595959" w:themeColor="text1" w:themeTint="A6"/>
                <w:sz w:val="16"/>
                <w:szCs w:val="16"/>
              </w:rPr>
            </w:pPr>
            <w:r w:rsidRPr="00BD69DD">
              <w:rPr>
                <w:rFonts w:ascii="Arial" w:hAnsi="Arial" w:cs="Arial"/>
                <w:b/>
                <w:bCs/>
                <w:color w:val="595959" w:themeColor="text1" w:themeTint="A6"/>
                <w:sz w:val="16"/>
                <w:szCs w:val="16"/>
              </w:rPr>
              <w:t>FINANCIAL STATUS</w:t>
            </w:r>
          </w:p>
        </w:tc>
      </w:tr>
      <w:tr w:rsidR="005A7597" w:rsidRPr="00402E4F" w14:paraId="4BBC3BFE" w14:textId="77777777" w:rsidTr="00085FD9">
        <w:tc>
          <w:tcPr>
            <w:tcW w:w="6946" w:type="dxa"/>
            <w:shd w:val="clear" w:color="auto" w:fill="F9D8C7"/>
            <w:hideMark/>
          </w:tcPr>
          <w:p w14:paraId="0F52D954" w14:textId="77777777" w:rsidR="005A7597" w:rsidRPr="006165E1" w:rsidRDefault="005A7597" w:rsidP="005A759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8 Certified audited financial statements</w:t>
            </w:r>
          </w:p>
        </w:tc>
        <w:tc>
          <w:tcPr>
            <w:tcW w:w="1417" w:type="dxa"/>
          </w:tcPr>
          <w:p w14:paraId="78681360" w14:textId="540050F3"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160053">
              <w:rPr>
                <w:rFonts w:ascii="Arial" w:hAnsi="Arial" w:cs="Arial"/>
                <w:b/>
                <w:bCs/>
                <w:color w:val="595959" w:themeColor="text1" w:themeTint="A6"/>
                <w:sz w:val="16"/>
                <w:szCs w:val="16"/>
              </w:rPr>
              <w:t>YES/NO</w:t>
            </w:r>
          </w:p>
        </w:tc>
      </w:tr>
      <w:tr w:rsidR="005A7597" w:rsidRPr="00402E4F" w14:paraId="6B71D1C2" w14:textId="77777777" w:rsidTr="00085FD9">
        <w:tc>
          <w:tcPr>
            <w:tcW w:w="6946" w:type="dxa"/>
            <w:shd w:val="clear" w:color="auto" w:fill="F9D8C7"/>
            <w:hideMark/>
          </w:tcPr>
          <w:p w14:paraId="0F564B54" w14:textId="77777777" w:rsidR="005A7597" w:rsidRPr="006165E1" w:rsidRDefault="005A7597" w:rsidP="005A759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9 Liquidity (quick ratio)</w:t>
            </w:r>
          </w:p>
        </w:tc>
        <w:tc>
          <w:tcPr>
            <w:tcW w:w="1417" w:type="dxa"/>
          </w:tcPr>
          <w:p w14:paraId="7C949700" w14:textId="2B2E6221"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160053">
              <w:rPr>
                <w:rFonts w:ascii="Arial" w:hAnsi="Arial" w:cs="Arial"/>
                <w:b/>
                <w:bCs/>
                <w:color w:val="595959" w:themeColor="text1" w:themeTint="A6"/>
                <w:sz w:val="16"/>
                <w:szCs w:val="16"/>
              </w:rPr>
              <w:t>YES/NO</w:t>
            </w:r>
          </w:p>
        </w:tc>
      </w:tr>
      <w:tr w:rsidR="005A7597" w:rsidRPr="00402E4F" w14:paraId="4D3CF3D4" w14:textId="77777777" w:rsidTr="00085FD9">
        <w:tc>
          <w:tcPr>
            <w:tcW w:w="6946" w:type="dxa"/>
            <w:shd w:val="clear" w:color="auto" w:fill="F9D8C7"/>
            <w:hideMark/>
          </w:tcPr>
          <w:p w14:paraId="0888FBF0" w14:textId="77777777" w:rsidR="005A7597" w:rsidRPr="006165E1" w:rsidRDefault="005A7597" w:rsidP="005A759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10 Equity</w:t>
            </w:r>
          </w:p>
        </w:tc>
        <w:tc>
          <w:tcPr>
            <w:tcW w:w="1417" w:type="dxa"/>
          </w:tcPr>
          <w:p w14:paraId="0A35CE6D" w14:textId="2D775C63"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160053">
              <w:rPr>
                <w:rFonts w:ascii="Arial" w:hAnsi="Arial" w:cs="Arial"/>
                <w:b/>
                <w:bCs/>
                <w:color w:val="595959" w:themeColor="text1" w:themeTint="A6"/>
                <w:sz w:val="16"/>
                <w:szCs w:val="16"/>
              </w:rPr>
              <w:t>YES/NO</w:t>
            </w:r>
          </w:p>
        </w:tc>
      </w:tr>
      <w:tr w:rsidR="005A7597" w:rsidRPr="00402E4F" w14:paraId="38E03723" w14:textId="77777777" w:rsidTr="00085FD9">
        <w:tc>
          <w:tcPr>
            <w:tcW w:w="6946" w:type="dxa"/>
            <w:shd w:val="clear" w:color="auto" w:fill="F9D8C7"/>
            <w:hideMark/>
          </w:tcPr>
          <w:p w14:paraId="3662E9C0" w14:textId="77777777" w:rsidR="005A7597" w:rsidRPr="006165E1" w:rsidRDefault="005A7597" w:rsidP="005A759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11 Operating income</w:t>
            </w:r>
          </w:p>
        </w:tc>
        <w:tc>
          <w:tcPr>
            <w:tcW w:w="1417" w:type="dxa"/>
          </w:tcPr>
          <w:p w14:paraId="0BAE4D82" w14:textId="572017FB"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160053">
              <w:rPr>
                <w:rFonts w:ascii="Arial" w:hAnsi="Arial" w:cs="Arial"/>
                <w:b/>
                <w:bCs/>
                <w:color w:val="595959" w:themeColor="text1" w:themeTint="A6"/>
                <w:sz w:val="16"/>
                <w:szCs w:val="16"/>
              </w:rPr>
              <w:t>YES/NO</w:t>
            </w:r>
          </w:p>
        </w:tc>
      </w:tr>
      <w:tr w:rsidR="00085FD9" w:rsidRPr="00402E4F" w14:paraId="5B18D2AD" w14:textId="77777777" w:rsidTr="00EC461B">
        <w:tc>
          <w:tcPr>
            <w:tcW w:w="8363" w:type="dxa"/>
            <w:gridSpan w:val="2"/>
            <w:shd w:val="clear" w:color="auto" w:fill="F1A984"/>
            <w:hideMark/>
          </w:tcPr>
          <w:p w14:paraId="0CB01B6D"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SYSTEMS</w:t>
            </w:r>
          </w:p>
        </w:tc>
      </w:tr>
      <w:tr w:rsidR="005A7597" w:rsidRPr="00402E4F" w14:paraId="14AABD60" w14:textId="77777777" w:rsidTr="00085FD9">
        <w:tc>
          <w:tcPr>
            <w:tcW w:w="6946" w:type="dxa"/>
            <w:shd w:val="clear" w:color="auto" w:fill="F9D8C7"/>
            <w:hideMark/>
          </w:tcPr>
          <w:p w14:paraId="62572BE2"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12 Segregation of duties</w:t>
            </w:r>
          </w:p>
        </w:tc>
        <w:tc>
          <w:tcPr>
            <w:tcW w:w="1417" w:type="dxa"/>
          </w:tcPr>
          <w:p w14:paraId="453B72AA" w14:textId="4658CD7A"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46326C">
              <w:rPr>
                <w:rFonts w:ascii="Arial" w:hAnsi="Arial" w:cs="Arial"/>
                <w:b/>
                <w:bCs/>
                <w:color w:val="595959" w:themeColor="text1" w:themeTint="A6"/>
                <w:sz w:val="16"/>
                <w:szCs w:val="16"/>
              </w:rPr>
              <w:t>YES/NO</w:t>
            </w:r>
          </w:p>
        </w:tc>
      </w:tr>
      <w:tr w:rsidR="005A7597" w:rsidRPr="00402E4F" w14:paraId="08D88722" w14:textId="77777777" w:rsidTr="00085FD9">
        <w:tc>
          <w:tcPr>
            <w:tcW w:w="6946" w:type="dxa"/>
            <w:shd w:val="clear" w:color="auto" w:fill="F9D8C7"/>
            <w:hideMark/>
          </w:tcPr>
          <w:p w14:paraId="752FC8A4"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13 Accounting system</w:t>
            </w:r>
          </w:p>
        </w:tc>
        <w:tc>
          <w:tcPr>
            <w:tcW w:w="1417" w:type="dxa"/>
          </w:tcPr>
          <w:p w14:paraId="45312155" w14:textId="57CF9098"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46326C">
              <w:rPr>
                <w:rFonts w:ascii="Arial" w:hAnsi="Arial" w:cs="Arial"/>
                <w:b/>
                <w:bCs/>
                <w:color w:val="595959" w:themeColor="text1" w:themeTint="A6"/>
                <w:sz w:val="16"/>
                <w:szCs w:val="16"/>
              </w:rPr>
              <w:t>YES/NO</w:t>
            </w:r>
          </w:p>
        </w:tc>
      </w:tr>
      <w:tr w:rsidR="005A7597" w:rsidRPr="00402E4F" w14:paraId="6C633C34" w14:textId="77777777" w:rsidTr="00085FD9">
        <w:tc>
          <w:tcPr>
            <w:tcW w:w="6946" w:type="dxa"/>
            <w:shd w:val="clear" w:color="auto" w:fill="F9D8C7"/>
            <w:hideMark/>
          </w:tcPr>
          <w:p w14:paraId="75C4E13D"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14 Procurement procedures</w:t>
            </w:r>
          </w:p>
        </w:tc>
        <w:tc>
          <w:tcPr>
            <w:tcW w:w="1417" w:type="dxa"/>
          </w:tcPr>
          <w:p w14:paraId="1D01E2B7" w14:textId="50EAF7CD"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46326C">
              <w:rPr>
                <w:rFonts w:ascii="Arial" w:hAnsi="Arial" w:cs="Arial"/>
                <w:b/>
                <w:bCs/>
                <w:color w:val="595959" w:themeColor="text1" w:themeTint="A6"/>
                <w:sz w:val="16"/>
                <w:szCs w:val="16"/>
              </w:rPr>
              <w:t>YES/NO</w:t>
            </w:r>
          </w:p>
        </w:tc>
      </w:tr>
      <w:tr w:rsidR="00085FD9" w:rsidRPr="00402E4F" w14:paraId="249257F6" w14:textId="77777777" w:rsidTr="00EC461B">
        <w:tc>
          <w:tcPr>
            <w:tcW w:w="8363" w:type="dxa"/>
            <w:gridSpan w:val="2"/>
            <w:shd w:val="clear" w:color="auto" w:fill="F1A984"/>
            <w:hideMark/>
          </w:tcPr>
          <w:p w14:paraId="360979CC"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RESPONSIBILITY AND ACCOUNTABILITY</w:t>
            </w:r>
          </w:p>
        </w:tc>
      </w:tr>
      <w:tr w:rsidR="005A7597" w:rsidRPr="00402E4F" w14:paraId="294A6004" w14:textId="77777777" w:rsidTr="00085FD9">
        <w:tc>
          <w:tcPr>
            <w:tcW w:w="6946" w:type="dxa"/>
            <w:shd w:val="clear" w:color="auto" w:fill="F9D8C7"/>
            <w:hideMark/>
          </w:tcPr>
          <w:p w14:paraId="1D452B79"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15 Compliance with EU values</w:t>
            </w:r>
          </w:p>
        </w:tc>
        <w:tc>
          <w:tcPr>
            <w:tcW w:w="1417" w:type="dxa"/>
          </w:tcPr>
          <w:p w14:paraId="01A16FCB" w14:textId="269D50C9"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3F4650">
              <w:rPr>
                <w:rFonts w:ascii="Arial" w:hAnsi="Arial" w:cs="Arial"/>
                <w:b/>
                <w:bCs/>
                <w:color w:val="595959" w:themeColor="text1" w:themeTint="A6"/>
                <w:sz w:val="16"/>
                <w:szCs w:val="16"/>
              </w:rPr>
              <w:t>YES/NO</w:t>
            </w:r>
          </w:p>
        </w:tc>
      </w:tr>
      <w:tr w:rsidR="005A7597" w:rsidRPr="00402E4F" w14:paraId="7F221996" w14:textId="77777777" w:rsidTr="00085FD9">
        <w:tc>
          <w:tcPr>
            <w:tcW w:w="6946" w:type="dxa"/>
            <w:shd w:val="clear" w:color="auto" w:fill="F9D8C7"/>
            <w:hideMark/>
          </w:tcPr>
          <w:p w14:paraId="255245CF"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16 Responsibility for implementation of actions</w:t>
            </w:r>
          </w:p>
        </w:tc>
        <w:tc>
          <w:tcPr>
            <w:tcW w:w="1417" w:type="dxa"/>
          </w:tcPr>
          <w:p w14:paraId="604CD8B2" w14:textId="7C31064F"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3F4650">
              <w:rPr>
                <w:rFonts w:ascii="Arial" w:hAnsi="Arial" w:cs="Arial"/>
                <w:b/>
                <w:bCs/>
                <w:color w:val="595959" w:themeColor="text1" w:themeTint="A6"/>
                <w:sz w:val="16"/>
                <w:szCs w:val="16"/>
              </w:rPr>
              <w:t>YES/NO</w:t>
            </w:r>
          </w:p>
        </w:tc>
      </w:tr>
      <w:tr w:rsidR="005A7597" w:rsidRPr="00402E4F" w14:paraId="506B321B" w14:textId="77777777" w:rsidTr="00085FD9">
        <w:tc>
          <w:tcPr>
            <w:tcW w:w="6946" w:type="dxa"/>
            <w:shd w:val="clear" w:color="auto" w:fill="F9D8C7"/>
            <w:hideMark/>
          </w:tcPr>
          <w:p w14:paraId="5A3C8DD2"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17 Ensuring quality of proposals</w:t>
            </w:r>
          </w:p>
        </w:tc>
        <w:tc>
          <w:tcPr>
            <w:tcW w:w="1417" w:type="dxa"/>
          </w:tcPr>
          <w:p w14:paraId="601994B8" w14:textId="7FCBF5FD"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3F4650">
              <w:rPr>
                <w:rFonts w:ascii="Arial" w:hAnsi="Arial" w:cs="Arial"/>
                <w:b/>
                <w:bCs/>
                <w:color w:val="595959" w:themeColor="text1" w:themeTint="A6"/>
                <w:sz w:val="16"/>
                <w:szCs w:val="16"/>
              </w:rPr>
              <w:t>YES/NO</w:t>
            </w:r>
          </w:p>
        </w:tc>
      </w:tr>
      <w:tr w:rsidR="005A7597" w:rsidRPr="00402E4F" w14:paraId="3934DADF" w14:textId="77777777" w:rsidTr="00085FD9">
        <w:tc>
          <w:tcPr>
            <w:tcW w:w="6946" w:type="dxa"/>
            <w:shd w:val="clear" w:color="auto" w:fill="F9D8C7"/>
            <w:hideMark/>
          </w:tcPr>
          <w:p w14:paraId="3B6E18CA"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18 Transfer of financial support to third parties</w:t>
            </w:r>
          </w:p>
        </w:tc>
        <w:tc>
          <w:tcPr>
            <w:tcW w:w="1417" w:type="dxa"/>
          </w:tcPr>
          <w:p w14:paraId="09B9D534" w14:textId="4EA8DD53"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3F4650">
              <w:rPr>
                <w:rFonts w:ascii="Arial" w:hAnsi="Arial" w:cs="Arial"/>
                <w:b/>
                <w:bCs/>
                <w:color w:val="595959" w:themeColor="text1" w:themeTint="A6"/>
                <w:sz w:val="16"/>
                <w:szCs w:val="16"/>
              </w:rPr>
              <w:t>YES/NO</w:t>
            </w:r>
          </w:p>
        </w:tc>
      </w:tr>
      <w:tr w:rsidR="00085FD9" w:rsidRPr="00402E4F" w14:paraId="7F4E3C44" w14:textId="77777777" w:rsidTr="00085FD9">
        <w:tc>
          <w:tcPr>
            <w:tcW w:w="6946" w:type="dxa"/>
            <w:shd w:val="clear" w:color="auto" w:fill="F9D8C7"/>
            <w:hideMark/>
          </w:tcPr>
          <w:p w14:paraId="3BBD7295"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19 Selection of implementing partners</w:t>
            </w:r>
          </w:p>
        </w:tc>
        <w:tc>
          <w:tcPr>
            <w:tcW w:w="1417" w:type="dxa"/>
          </w:tcPr>
          <w:p w14:paraId="6DE1823C" w14:textId="2C0471A3" w:rsidR="00085FD9" w:rsidRPr="00402E4F" w:rsidRDefault="005A7597" w:rsidP="00EC461B">
            <w:pPr>
              <w:spacing w:before="120" w:after="120" w:line="276" w:lineRule="auto"/>
              <w:jc w:val="center"/>
              <w:rPr>
                <w:rFonts w:ascii="Arial" w:hAnsi="Arial" w:cs="Arial"/>
                <w:b/>
                <w:bCs/>
                <w:color w:val="595959" w:themeColor="text1" w:themeTint="A6"/>
                <w:sz w:val="16"/>
                <w:szCs w:val="16"/>
              </w:rPr>
            </w:pPr>
            <w:r>
              <w:rPr>
                <w:rFonts w:ascii="Arial" w:hAnsi="Arial" w:cs="Arial"/>
                <w:b/>
                <w:bCs/>
                <w:color w:val="595959" w:themeColor="text1" w:themeTint="A6"/>
                <w:sz w:val="16"/>
                <w:szCs w:val="16"/>
              </w:rPr>
              <w:t>YES/NO/N</w:t>
            </w:r>
            <w:r w:rsidR="001212C7">
              <w:rPr>
                <w:rFonts w:ascii="Arial" w:hAnsi="Arial" w:cs="Arial"/>
                <w:b/>
                <w:bCs/>
                <w:color w:val="595959" w:themeColor="text1" w:themeTint="A6"/>
                <w:sz w:val="16"/>
                <w:szCs w:val="16"/>
              </w:rPr>
              <w:t>.</w:t>
            </w:r>
            <w:r>
              <w:rPr>
                <w:rFonts w:ascii="Arial" w:hAnsi="Arial" w:cs="Arial"/>
                <w:b/>
                <w:bCs/>
                <w:color w:val="595959" w:themeColor="text1" w:themeTint="A6"/>
                <w:sz w:val="16"/>
                <w:szCs w:val="16"/>
              </w:rPr>
              <w:t>A</w:t>
            </w:r>
            <w:r w:rsidR="001212C7">
              <w:rPr>
                <w:rFonts w:ascii="Arial" w:hAnsi="Arial" w:cs="Arial"/>
                <w:b/>
                <w:bCs/>
                <w:color w:val="595959" w:themeColor="text1" w:themeTint="A6"/>
                <w:sz w:val="16"/>
                <w:szCs w:val="16"/>
              </w:rPr>
              <w:t>.</w:t>
            </w:r>
          </w:p>
        </w:tc>
      </w:tr>
      <w:tr w:rsidR="005A7597" w:rsidRPr="00402E4F" w14:paraId="52750F1A" w14:textId="77777777" w:rsidTr="00085FD9">
        <w:tc>
          <w:tcPr>
            <w:tcW w:w="6946" w:type="dxa"/>
            <w:shd w:val="clear" w:color="auto" w:fill="F9D8C7"/>
            <w:hideMark/>
          </w:tcPr>
          <w:p w14:paraId="776B024C"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20 Monitoring and oversight arrangements</w:t>
            </w:r>
          </w:p>
        </w:tc>
        <w:tc>
          <w:tcPr>
            <w:tcW w:w="1417" w:type="dxa"/>
          </w:tcPr>
          <w:p w14:paraId="5F4418B7" w14:textId="248E74E9"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4C3145">
              <w:rPr>
                <w:rFonts w:ascii="Arial" w:hAnsi="Arial" w:cs="Arial"/>
                <w:b/>
                <w:bCs/>
                <w:color w:val="595959" w:themeColor="text1" w:themeTint="A6"/>
                <w:sz w:val="16"/>
                <w:szCs w:val="16"/>
              </w:rPr>
              <w:t>YES/NO</w:t>
            </w:r>
          </w:p>
        </w:tc>
      </w:tr>
      <w:tr w:rsidR="005A7597" w:rsidRPr="00402E4F" w14:paraId="318270B3" w14:textId="77777777" w:rsidTr="00085FD9">
        <w:tc>
          <w:tcPr>
            <w:tcW w:w="6946" w:type="dxa"/>
            <w:shd w:val="clear" w:color="auto" w:fill="F9D8C7"/>
            <w:hideMark/>
          </w:tcPr>
          <w:p w14:paraId="6FD1447D"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21 Reliability of reporting</w:t>
            </w:r>
          </w:p>
        </w:tc>
        <w:tc>
          <w:tcPr>
            <w:tcW w:w="1417" w:type="dxa"/>
          </w:tcPr>
          <w:p w14:paraId="4A3D6CC4" w14:textId="0827E21E"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r w:rsidRPr="004C3145">
              <w:rPr>
                <w:rFonts w:ascii="Arial" w:hAnsi="Arial" w:cs="Arial"/>
                <w:b/>
                <w:bCs/>
                <w:color w:val="595959" w:themeColor="text1" w:themeTint="A6"/>
                <w:sz w:val="16"/>
                <w:szCs w:val="16"/>
              </w:rPr>
              <w:t>YES/NO</w:t>
            </w:r>
          </w:p>
        </w:tc>
      </w:tr>
      <w:tr w:rsidR="00085FD9" w:rsidRPr="00402E4F" w14:paraId="75F0F120" w14:textId="77777777" w:rsidTr="00EC461B">
        <w:tc>
          <w:tcPr>
            <w:tcW w:w="6946" w:type="dxa"/>
            <w:shd w:val="clear" w:color="auto" w:fill="F1A984"/>
            <w:hideMark/>
          </w:tcPr>
          <w:p w14:paraId="742A402A" w14:textId="77777777" w:rsidR="00085FD9" w:rsidRPr="00402E4F" w:rsidRDefault="00085FD9" w:rsidP="00EC461B">
            <w:pPr>
              <w:spacing w:before="120" w:after="120" w:line="276" w:lineRule="auto"/>
              <w:jc w:val="righ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OVERALL SCORE BLOCK 1</w:t>
            </w:r>
          </w:p>
        </w:tc>
        <w:tc>
          <w:tcPr>
            <w:tcW w:w="1417" w:type="dxa"/>
            <w:shd w:val="clear" w:color="auto" w:fill="F1A984"/>
            <w:hideMark/>
          </w:tcPr>
          <w:p w14:paraId="13EC93DB"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bl>
    <w:p w14:paraId="375F5E26" w14:textId="77777777" w:rsidR="00085FD9" w:rsidRDefault="00085FD9" w:rsidP="00085FD9"/>
    <w:tbl>
      <w:tblPr>
        <w:tblW w:w="8363" w:type="dxa"/>
        <w:tblInd w:w="250" w:type="dxa"/>
        <w:tbl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insideH w:val="single" w:sz="12" w:space="0" w:color="C6D9F1" w:themeColor="text2" w:themeTint="33"/>
          <w:insideV w:val="single" w:sz="12" w:space="0" w:color="C6D9F1" w:themeColor="text2" w:themeTint="33"/>
        </w:tblBorders>
        <w:tblLayout w:type="fixed"/>
        <w:tblLook w:val="0400" w:firstRow="0" w:lastRow="0" w:firstColumn="0" w:lastColumn="0" w:noHBand="0" w:noVBand="1"/>
      </w:tblPr>
      <w:tblGrid>
        <w:gridCol w:w="6946"/>
        <w:gridCol w:w="1417"/>
      </w:tblGrid>
      <w:tr w:rsidR="00085FD9" w:rsidRPr="00402E4F" w14:paraId="55E2A9EB"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vAlign w:val="center"/>
            <w:hideMark/>
          </w:tcPr>
          <w:p w14:paraId="60ABA5A7"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BLOCK 2 - </w:t>
            </w:r>
            <w:r w:rsidRPr="001722F3">
              <w:rPr>
                <w:rFonts w:ascii="Arial" w:hAnsi="Arial" w:cs="Arial"/>
                <w:b/>
                <w:bCs/>
                <w:color w:val="595959" w:themeColor="text1" w:themeTint="A6"/>
                <w:sz w:val="16"/>
                <w:szCs w:val="16"/>
                <w:u w:val="single"/>
              </w:rPr>
              <w:t xml:space="preserve">OPERATIONAL CAPACITY AND </w:t>
            </w:r>
            <w:r w:rsidRPr="00402E4F">
              <w:rPr>
                <w:rFonts w:ascii="Arial" w:hAnsi="Arial" w:cs="Arial"/>
                <w:b/>
                <w:bCs/>
                <w:color w:val="595959" w:themeColor="text1" w:themeTint="A6"/>
                <w:sz w:val="16"/>
                <w:szCs w:val="16"/>
              </w:rPr>
              <w:t>ADDITIONAL SUITABILITY REQUIREMENTS</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vAlign w:val="center"/>
          </w:tcPr>
          <w:p w14:paraId="33FEED4E"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Pr>
                <w:rFonts w:ascii="Arial" w:hAnsi="Arial" w:cs="Arial"/>
                <w:b/>
                <w:bCs/>
                <w:color w:val="595959" w:themeColor="text1" w:themeTint="A6"/>
                <w:sz w:val="16"/>
                <w:szCs w:val="16"/>
              </w:rPr>
              <w:t>Score …/10</w:t>
            </w:r>
          </w:p>
        </w:tc>
      </w:tr>
      <w:tr w:rsidR="00085FD9" w:rsidRPr="00402E4F" w14:paraId="7B931E5D" w14:textId="77777777" w:rsidTr="00EC461B">
        <w:trPr>
          <w:trHeight w:val="345"/>
        </w:trPr>
        <w:tc>
          <w:tcPr>
            <w:tcW w:w="8363" w:type="dxa"/>
            <w:gridSpan w:val="2"/>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vAlign w:val="center"/>
            <w:hideMark/>
          </w:tcPr>
          <w:p w14:paraId="739D7B61"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PRINCIPLES</w:t>
            </w:r>
          </w:p>
        </w:tc>
      </w:tr>
      <w:tr w:rsidR="005A7597" w:rsidRPr="00402E4F" w14:paraId="07D4E102" w14:textId="77777777" w:rsidTr="006254E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5600C5CD"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 Ethics</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76B13897" w14:textId="4612D53A"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1D5992">
              <w:rPr>
                <w:rFonts w:ascii="Arial" w:hAnsi="Arial" w:cs="Arial"/>
                <w:b/>
                <w:bCs/>
                <w:color w:val="595959" w:themeColor="text1" w:themeTint="A6"/>
                <w:sz w:val="16"/>
                <w:szCs w:val="16"/>
              </w:rPr>
              <w:t>..</w:t>
            </w:r>
            <w:proofErr w:type="gramEnd"/>
            <w:r w:rsidRPr="001D5992">
              <w:rPr>
                <w:rFonts w:ascii="Arial" w:hAnsi="Arial" w:cs="Arial"/>
                <w:b/>
                <w:bCs/>
                <w:color w:val="595959" w:themeColor="text1" w:themeTint="A6"/>
                <w:sz w:val="16"/>
                <w:szCs w:val="16"/>
              </w:rPr>
              <w:t>/10</w:t>
            </w:r>
          </w:p>
        </w:tc>
      </w:tr>
      <w:tr w:rsidR="005A7597" w:rsidRPr="00402E4F" w14:paraId="15231397"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0CC8CFCA"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 Anti-fraud and anti-corruption</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0ED8257E" w14:textId="5B8AF114"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1D5992">
              <w:rPr>
                <w:rFonts w:ascii="Arial" w:hAnsi="Arial" w:cs="Arial"/>
                <w:b/>
                <w:bCs/>
                <w:color w:val="595959" w:themeColor="text1" w:themeTint="A6"/>
                <w:sz w:val="16"/>
                <w:szCs w:val="16"/>
              </w:rPr>
              <w:t>..</w:t>
            </w:r>
            <w:proofErr w:type="gramEnd"/>
            <w:r w:rsidRPr="001D5992">
              <w:rPr>
                <w:rFonts w:ascii="Arial" w:hAnsi="Arial" w:cs="Arial"/>
                <w:b/>
                <w:bCs/>
                <w:color w:val="595959" w:themeColor="text1" w:themeTint="A6"/>
                <w:sz w:val="16"/>
                <w:szCs w:val="16"/>
              </w:rPr>
              <w:t>/10</w:t>
            </w:r>
          </w:p>
        </w:tc>
      </w:tr>
      <w:tr w:rsidR="005A7597" w:rsidRPr="00402E4F" w14:paraId="0E8E1F05"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7DB33FE6"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3 PSEAH, child protection</w:t>
            </w:r>
            <w:r>
              <w:rPr>
                <w:rFonts w:ascii="Arial" w:hAnsi="Arial" w:cs="Arial"/>
                <w:b/>
                <w:bCs/>
                <w:color w:val="595959" w:themeColor="text1" w:themeTint="A6"/>
                <w:sz w:val="16"/>
                <w:szCs w:val="16"/>
              </w:rPr>
              <w:t xml:space="preserve"> and</w:t>
            </w:r>
            <w:r w:rsidRPr="00402E4F">
              <w:rPr>
                <w:rFonts w:ascii="Arial" w:hAnsi="Arial" w:cs="Arial"/>
                <w:b/>
                <w:bCs/>
                <w:color w:val="595959" w:themeColor="text1" w:themeTint="A6"/>
                <w:sz w:val="16"/>
                <w:szCs w:val="16"/>
              </w:rPr>
              <w:t xml:space="preserve"> protection of environment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60A755A9" w14:textId="7C4F7264"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1D5992">
              <w:rPr>
                <w:rFonts w:ascii="Arial" w:hAnsi="Arial" w:cs="Arial"/>
                <w:b/>
                <w:bCs/>
                <w:color w:val="595959" w:themeColor="text1" w:themeTint="A6"/>
                <w:sz w:val="16"/>
                <w:szCs w:val="16"/>
              </w:rPr>
              <w:t>..</w:t>
            </w:r>
            <w:proofErr w:type="gramEnd"/>
            <w:r w:rsidRPr="001D5992">
              <w:rPr>
                <w:rFonts w:ascii="Arial" w:hAnsi="Arial" w:cs="Arial"/>
                <w:b/>
                <w:bCs/>
                <w:color w:val="595959" w:themeColor="text1" w:themeTint="A6"/>
                <w:sz w:val="16"/>
                <w:szCs w:val="16"/>
              </w:rPr>
              <w:t>/10</w:t>
            </w:r>
          </w:p>
        </w:tc>
      </w:tr>
      <w:tr w:rsidR="005A7597" w:rsidRPr="00402E4F" w14:paraId="084C9045"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7D48C87F" w14:textId="39871F5B" w:rsidR="005A7597" w:rsidRPr="006165E1" w:rsidRDefault="005A7597" w:rsidP="005A7597">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lastRenderedPageBreak/>
              <w:t>4 Safety and security of staff</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6C40AD7D" w14:textId="0EE45646"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1D5992">
              <w:rPr>
                <w:rFonts w:ascii="Arial" w:hAnsi="Arial" w:cs="Arial"/>
                <w:b/>
                <w:bCs/>
                <w:color w:val="595959" w:themeColor="text1" w:themeTint="A6"/>
                <w:sz w:val="16"/>
                <w:szCs w:val="16"/>
              </w:rPr>
              <w:t>..</w:t>
            </w:r>
            <w:proofErr w:type="gramEnd"/>
            <w:r w:rsidRPr="001D5992">
              <w:rPr>
                <w:rFonts w:ascii="Arial" w:hAnsi="Arial" w:cs="Arial"/>
                <w:b/>
                <w:bCs/>
                <w:color w:val="595959" w:themeColor="text1" w:themeTint="A6"/>
                <w:sz w:val="16"/>
                <w:szCs w:val="16"/>
              </w:rPr>
              <w:t>/10</w:t>
            </w:r>
          </w:p>
        </w:tc>
      </w:tr>
      <w:tr w:rsidR="00085FD9" w:rsidRPr="00402E4F" w14:paraId="59DF075B" w14:textId="77777777" w:rsidTr="00EC461B">
        <w:tc>
          <w:tcPr>
            <w:tcW w:w="8363" w:type="dxa"/>
            <w:gridSpan w:val="2"/>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hideMark/>
          </w:tcPr>
          <w:p w14:paraId="7C476448"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OPERATIONAL CAPACITY</w:t>
            </w:r>
          </w:p>
        </w:tc>
      </w:tr>
      <w:tr w:rsidR="005A7597" w:rsidRPr="00402E4F" w14:paraId="48908526"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5C2A08CC"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5 Project design</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53A052AC" w14:textId="15D976EA"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AB0DB4">
              <w:rPr>
                <w:rFonts w:ascii="Arial" w:hAnsi="Arial" w:cs="Arial"/>
                <w:b/>
                <w:bCs/>
                <w:color w:val="595959" w:themeColor="text1" w:themeTint="A6"/>
                <w:sz w:val="16"/>
                <w:szCs w:val="16"/>
              </w:rPr>
              <w:t>..</w:t>
            </w:r>
            <w:proofErr w:type="gramEnd"/>
            <w:r w:rsidRPr="00AB0DB4">
              <w:rPr>
                <w:rFonts w:ascii="Arial" w:hAnsi="Arial" w:cs="Arial"/>
                <w:b/>
                <w:bCs/>
                <w:color w:val="595959" w:themeColor="text1" w:themeTint="A6"/>
                <w:sz w:val="16"/>
                <w:szCs w:val="16"/>
              </w:rPr>
              <w:t>/10</w:t>
            </w:r>
          </w:p>
        </w:tc>
      </w:tr>
      <w:tr w:rsidR="005A7597" w:rsidRPr="00402E4F" w14:paraId="37314FE3"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6B50D586"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6 Project management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171C63E7" w14:textId="52B399A4"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AB0DB4">
              <w:rPr>
                <w:rFonts w:ascii="Arial" w:hAnsi="Arial" w:cs="Arial"/>
                <w:b/>
                <w:bCs/>
                <w:color w:val="595959" w:themeColor="text1" w:themeTint="A6"/>
                <w:sz w:val="16"/>
                <w:szCs w:val="16"/>
              </w:rPr>
              <w:t>..</w:t>
            </w:r>
            <w:proofErr w:type="gramEnd"/>
            <w:r w:rsidRPr="00AB0DB4">
              <w:rPr>
                <w:rFonts w:ascii="Arial" w:hAnsi="Arial" w:cs="Arial"/>
                <w:b/>
                <w:bCs/>
                <w:color w:val="595959" w:themeColor="text1" w:themeTint="A6"/>
                <w:sz w:val="16"/>
                <w:szCs w:val="16"/>
              </w:rPr>
              <w:t>/10</w:t>
            </w:r>
          </w:p>
        </w:tc>
      </w:tr>
      <w:tr w:rsidR="00085FD9" w:rsidRPr="00402E4F" w14:paraId="1DD5523E" w14:textId="77777777" w:rsidTr="00EC461B">
        <w:tc>
          <w:tcPr>
            <w:tcW w:w="8363" w:type="dxa"/>
            <w:gridSpan w:val="2"/>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hideMark/>
          </w:tcPr>
          <w:p w14:paraId="79D28F6D"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COMPLIANCE WITH RULES, REGULATIONS, OBLIGATIONS AND STANDARDS</w:t>
            </w:r>
          </w:p>
        </w:tc>
      </w:tr>
      <w:tr w:rsidR="005A7597" w:rsidRPr="00402E4F" w14:paraId="3704B30B"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1BC0E1ED"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7 Humanitarian</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51A80CED" w14:textId="44AD4CC7"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CF486D">
              <w:rPr>
                <w:rFonts w:ascii="Arial" w:hAnsi="Arial" w:cs="Arial"/>
                <w:b/>
                <w:bCs/>
                <w:color w:val="595959" w:themeColor="text1" w:themeTint="A6"/>
                <w:sz w:val="16"/>
                <w:szCs w:val="16"/>
              </w:rPr>
              <w:t>..</w:t>
            </w:r>
            <w:proofErr w:type="gramEnd"/>
            <w:r w:rsidRPr="00CF486D">
              <w:rPr>
                <w:rFonts w:ascii="Arial" w:hAnsi="Arial" w:cs="Arial"/>
                <w:b/>
                <w:bCs/>
                <w:color w:val="595959" w:themeColor="text1" w:themeTint="A6"/>
                <w:sz w:val="16"/>
                <w:szCs w:val="16"/>
              </w:rPr>
              <w:t>/10</w:t>
            </w:r>
          </w:p>
        </w:tc>
      </w:tr>
      <w:tr w:rsidR="005A7597" w:rsidRPr="00402E4F" w14:paraId="6BEB8AA1"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4A5589C2"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8 Operational</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4E92AC5F" w14:textId="47674BE1"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CF486D">
              <w:rPr>
                <w:rFonts w:ascii="Arial" w:hAnsi="Arial" w:cs="Arial"/>
                <w:b/>
                <w:bCs/>
                <w:color w:val="595959" w:themeColor="text1" w:themeTint="A6"/>
                <w:sz w:val="16"/>
                <w:szCs w:val="16"/>
              </w:rPr>
              <w:t>..</w:t>
            </w:r>
            <w:proofErr w:type="gramEnd"/>
            <w:r w:rsidRPr="00CF486D">
              <w:rPr>
                <w:rFonts w:ascii="Arial" w:hAnsi="Arial" w:cs="Arial"/>
                <w:b/>
                <w:bCs/>
                <w:color w:val="595959" w:themeColor="text1" w:themeTint="A6"/>
                <w:sz w:val="16"/>
                <w:szCs w:val="16"/>
              </w:rPr>
              <w:t>/10</w:t>
            </w:r>
          </w:p>
        </w:tc>
      </w:tr>
      <w:tr w:rsidR="005A7597" w:rsidRPr="00402E4F" w14:paraId="009A0259"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463245B0"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9 Protection of personal data</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11A84CE1" w14:textId="60D6CB8E"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CF486D">
              <w:rPr>
                <w:rFonts w:ascii="Arial" w:hAnsi="Arial" w:cs="Arial"/>
                <w:b/>
                <w:bCs/>
                <w:color w:val="595959" w:themeColor="text1" w:themeTint="A6"/>
                <w:sz w:val="16"/>
                <w:szCs w:val="16"/>
              </w:rPr>
              <w:t>..</w:t>
            </w:r>
            <w:proofErr w:type="gramEnd"/>
            <w:r w:rsidRPr="00CF486D">
              <w:rPr>
                <w:rFonts w:ascii="Arial" w:hAnsi="Arial" w:cs="Arial"/>
                <w:b/>
                <w:bCs/>
                <w:color w:val="595959" w:themeColor="text1" w:themeTint="A6"/>
                <w:sz w:val="16"/>
                <w:szCs w:val="16"/>
              </w:rPr>
              <w:t>/10</w:t>
            </w:r>
          </w:p>
        </w:tc>
      </w:tr>
      <w:tr w:rsidR="00085FD9" w:rsidRPr="00402E4F" w14:paraId="7B3FEF2A" w14:textId="77777777" w:rsidTr="00EC461B">
        <w:tc>
          <w:tcPr>
            <w:tcW w:w="8363" w:type="dxa"/>
            <w:gridSpan w:val="2"/>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hideMark/>
          </w:tcPr>
          <w:p w14:paraId="2F58C30F"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INTERNAL CONTROL</w:t>
            </w:r>
          </w:p>
        </w:tc>
      </w:tr>
      <w:tr w:rsidR="005A7597" w:rsidRPr="00402E4F" w14:paraId="24E8D807"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5EC705FF"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 Governance, risk management and oversight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143DE0E1" w14:textId="10C20656"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EF4FA6">
              <w:rPr>
                <w:rFonts w:ascii="Arial" w:hAnsi="Arial" w:cs="Arial"/>
                <w:b/>
                <w:bCs/>
                <w:color w:val="595959" w:themeColor="text1" w:themeTint="A6"/>
                <w:sz w:val="16"/>
                <w:szCs w:val="16"/>
              </w:rPr>
              <w:t>..</w:t>
            </w:r>
            <w:proofErr w:type="gramEnd"/>
            <w:r w:rsidRPr="00EF4FA6">
              <w:rPr>
                <w:rFonts w:ascii="Arial" w:hAnsi="Arial" w:cs="Arial"/>
                <w:b/>
                <w:bCs/>
                <w:color w:val="595959" w:themeColor="text1" w:themeTint="A6"/>
                <w:sz w:val="16"/>
                <w:szCs w:val="16"/>
              </w:rPr>
              <w:t>/10</w:t>
            </w:r>
          </w:p>
        </w:tc>
      </w:tr>
      <w:tr w:rsidR="005A7597" w:rsidRPr="00402E4F" w14:paraId="33CABE59"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13B4588A"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11 Human </w:t>
            </w:r>
            <w:r>
              <w:rPr>
                <w:rFonts w:ascii="Arial" w:hAnsi="Arial" w:cs="Arial"/>
                <w:b/>
                <w:bCs/>
                <w:color w:val="595959" w:themeColor="text1" w:themeTint="A6"/>
                <w:sz w:val="16"/>
                <w:szCs w:val="16"/>
              </w:rPr>
              <w:t>r</w:t>
            </w:r>
            <w:r w:rsidRPr="00402E4F">
              <w:rPr>
                <w:rFonts w:ascii="Arial" w:hAnsi="Arial" w:cs="Arial"/>
                <w:b/>
                <w:bCs/>
                <w:color w:val="595959" w:themeColor="text1" w:themeTint="A6"/>
                <w:sz w:val="16"/>
                <w:szCs w:val="16"/>
              </w:rPr>
              <w:t>esources</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08B5715D" w14:textId="7E79C8FC"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EF4FA6">
              <w:rPr>
                <w:rFonts w:ascii="Arial" w:hAnsi="Arial" w:cs="Arial"/>
                <w:b/>
                <w:bCs/>
                <w:color w:val="595959" w:themeColor="text1" w:themeTint="A6"/>
                <w:sz w:val="16"/>
                <w:szCs w:val="16"/>
              </w:rPr>
              <w:t>..</w:t>
            </w:r>
            <w:proofErr w:type="gramEnd"/>
            <w:r w:rsidRPr="00EF4FA6">
              <w:rPr>
                <w:rFonts w:ascii="Arial" w:hAnsi="Arial" w:cs="Arial"/>
                <w:b/>
                <w:bCs/>
                <w:color w:val="595959" w:themeColor="text1" w:themeTint="A6"/>
                <w:sz w:val="16"/>
                <w:szCs w:val="16"/>
              </w:rPr>
              <w:t>/10</w:t>
            </w:r>
          </w:p>
        </w:tc>
      </w:tr>
      <w:tr w:rsidR="005A7597" w:rsidRPr="00402E4F" w14:paraId="0A1AEB08"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03F533B4"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12 Budgeting, accounting and reporting</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70CD2BEC" w14:textId="21207125"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EF4FA6">
              <w:rPr>
                <w:rFonts w:ascii="Arial" w:hAnsi="Arial" w:cs="Arial"/>
                <w:b/>
                <w:bCs/>
                <w:color w:val="595959" w:themeColor="text1" w:themeTint="A6"/>
                <w:sz w:val="16"/>
                <w:szCs w:val="16"/>
              </w:rPr>
              <w:t>..</w:t>
            </w:r>
            <w:proofErr w:type="gramEnd"/>
            <w:r w:rsidRPr="00EF4FA6">
              <w:rPr>
                <w:rFonts w:ascii="Arial" w:hAnsi="Arial" w:cs="Arial"/>
                <w:b/>
                <w:bCs/>
                <w:color w:val="595959" w:themeColor="text1" w:themeTint="A6"/>
                <w:sz w:val="16"/>
                <w:szCs w:val="16"/>
              </w:rPr>
              <w:t>/10</w:t>
            </w:r>
          </w:p>
        </w:tc>
      </w:tr>
      <w:tr w:rsidR="005A7597" w:rsidRPr="00402E4F" w14:paraId="43E0CBD4" w14:textId="77777777" w:rsidTr="00085FD9">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45B753C5" w14:textId="77777777" w:rsidR="005A7597" w:rsidRPr="00402E4F" w:rsidRDefault="005A7597" w:rsidP="005A7597">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13 Audit trail and document management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tcPr>
          <w:p w14:paraId="25157972" w14:textId="74A16D2F" w:rsidR="005A7597" w:rsidRPr="00402E4F" w:rsidRDefault="005A7597" w:rsidP="005A7597">
            <w:pPr>
              <w:spacing w:before="120" w:after="120" w:line="276" w:lineRule="auto"/>
              <w:jc w:val="center"/>
              <w:rPr>
                <w:rFonts w:ascii="Arial" w:hAnsi="Arial" w:cs="Arial"/>
                <w:b/>
                <w:bCs/>
                <w:color w:val="595959" w:themeColor="text1" w:themeTint="A6"/>
                <w:sz w:val="16"/>
                <w:szCs w:val="16"/>
              </w:rPr>
            </w:pPr>
            <w:proofErr w:type="gramStart"/>
            <w:r w:rsidRPr="00EF4FA6">
              <w:rPr>
                <w:rFonts w:ascii="Arial" w:hAnsi="Arial" w:cs="Arial"/>
                <w:b/>
                <w:bCs/>
                <w:color w:val="595959" w:themeColor="text1" w:themeTint="A6"/>
                <w:sz w:val="16"/>
                <w:szCs w:val="16"/>
              </w:rPr>
              <w:t>..</w:t>
            </w:r>
            <w:proofErr w:type="gramEnd"/>
            <w:r w:rsidRPr="00EF4FA6">
              <w:rPr>
                <w:rFonts w:ascii="Arial" w:hAnsi="Arial" w:cs="Arial"/>
                <w:b/>
                <w:bCs/>
                <w:color w:val="595959" w:themeColor="text1" w:themeTint="A6"/>
                <w:sz w:val="16"/>
                <w:szCs w:val="16"/>
              </w:rPr>
              <w:t>/10</w:t>
            </w:r>
          </w:p>
        </w:tc>
      </w:tr>
      <w:tr w:rsidR="00085FD9" w:rsidRPr="00402E4F" w14:paraId="564956C4"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hideMark/>
          </w:tcPr>
          <w:p w14:paraId="21F84D73" w14:textId="77777777" w:rsidR="00085FD9" w:rsidRPr="00402E4F" w:rsidRDefault="00085FD9" w:rsidP="00EC461B">
            <w:pPr>
              <w:spacing w:before="120" w:after="120" w:line="276" w:lineRule="auto"/>
              <w:jc w:val="right"/>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OVERALL AVERAGE SCORE BLOCK</w:t>
            </w:r>
            <w:r w:rsidRPr="00402E4F">
              <w:rPr>
                <w:rFonts w:ascii="Arial" w:hAnsi="Arial" w:cs="Arial"/>
                <w:b/>
                <w:bCs/>
                <w:color w:val="595959" w:themeColor="text1" w:themeTint="A6"/>
                <w:sz w:val="16"/>
                <w:szCs w:val="16"/>
              </w:rPr>
              <w:t xml:space="preserve"> 2</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vAlign w:val="center"/>
            <w:hideMark/>
          </w:tcPr>
          <w:p w14:paraId="4DBFE88D"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w:t>
            </w:r>
          </w:p>
        </w:tc>
      </w:tr>
    </w:tbl>
    <w:p w14:paraId="2B1C0BC9" w14:textId="77777777" w:rsidR="00316687" w:rsidRDefault="00316687" w:rsidP="00685DDA"/>
    <w:p w14:paraId="26EF8E48" w14:textId="1DDC59B1" w:rsidR="00685DDA" w:rsidRPr="00EF53FA" w:rsidRDefault="00685DDA" w:rsidP="00685DDA">
      <w:r w:rsidRPr="00685DDA">
        <w:t xml:space="preserve">For the assessment, the auditor must </w:t>
      </w:r>
      <w:r w:rsidR="00316687">
        <w:t xml:space="preserve">apply the following </w:t>
      </w:r>
      <w:r w:rsidRPr="00685DDA">
        <w:t>approach</w:t>
      </w:r>
      <w:r>
        <w:t>:</w:t>
      </w:r>
    </w:p>
    <w:p w14:paraId="2A516F5B" w14:textId="105D8676" w:rsidR="00072814" w:rsidRPr="00685DDA" w:rsidRDefault="00072814" w:rsidP="00EF53FA">
      <w:pPr>
        <w:rPr>
          <w:b/>
          <w:bCs/>
        </w:rPr>
      </w:pPr>
      <w:r w:rsidRPr="00685DDA">
        <w:rPr>
          <w:b/>
          <w:bCs/>
        </w:rPr>
        <w:t xml:space="preserve">Block </w:t>
      </w:r>
      <w:r w:rsidRPr="003C78D6">
        <w:rPr>
          <w:b/>
          <w:bCs/>
        </w:rPr>
        <w:t xml:space="preserve">1 – </w:t>
      </w:r>
      <w:r w:rsidR="00EE156C" w:rsidRPr="003C78D6">
        <w:rPr>
          <w:b/>
          <w:bCs/>
        </w:rPr>
        <w:t xml:space="preserve">Eligibility, financial capacity, exclusion and </w:t>
      </w:r>
      <w:r w:rsidR="00316687" w:rsidRPr="003C78D6">
        <w:rPr>
          <w:b/>
          <w:bCs/>
        </w:rPr>
        <w:t>m</w:t>
      </w:r>
      <w:r w:rsidRPr="003C78D6">
        <w:rPr>
          <w:b/>
          <w:bCs/>
        </w:rPr>
        <w:t>inimum</w:t>
      </w:r>
      <w:r w:rsidRPr="00685DDA">
        <w:rPr>
          <w:b/>
          <w:bCs/>
        </w:rPr>
        <w:t xml:space="preserve"> requirements</w:t>
      </w:r>
    </w:p>
    <w:p w14:paraId="1129B24E" w14:textId="5D2D1EDE" w:rsidR="00072814" w:rsidRDefault="00072814" w:rsidP="00EF53FA">
      <w:pPr>
        <w:rPr>
          <w:rFonts w:eastAsia="Verdana" w:cs="Verdana"/>
        </w:rPr>
      </w:pPr>
      <w:r>
        <w:t xml:space="preserve">The questions in Block 1 are </w:t>
      </w:r>
      <w:r>
        <w:rPr>
          <w:b/>
          <w:bCs/>
        </w:rPr>
        <w:t xml:space="preserve">fundamental. </w:t>
      </w:r>
      <w:r>
        <w:t xml:space="preserve">The auditor must apply professional judgment to </w:t>
      </w:r>
      <w:r>
        <w:rPr>
          <w:b/>
          <w:bCs/>
        </w:rPr>
        <w:t>reply Yes or No</w:t>
      </w:r>
      <w:r>
        <w:t xml:space="preserve"> to </w:t>
      </w:r>
      <w:r>
        <w:rPr>
          <w:b/>
          <w:bCs/>
        </w:rPr>
        <w:t>each question</w:t>
      </w:r>
      <w:r>
        <w:t xml:space="preserve"> based on the evidence </w:t>
      </w:r>
      <w:r w:rsidR="00316687">
        <w:t>they</w:t>
      </w:r>
      <w:r>
        <w:t xml:space="preserve"> ha</w:t>
      </w:r>
      <w:r w:rsidR="00316687">
        <w:t>ve</w:t>
      </w:r>
      <w:r>
        <w:t xml:space="preserve"> obtained in </w:t>
      </w:r>
      <w:r w:rsidR="00316687">
        <w:t xml:space="preserve">the </w:t>
      </w:r>
      <w:r w:rsidRPr="00316687">
        <w:t>Assessment Questionnaire</w:t>
      </w:r>
      <w:r>
        <w:t xml:space="preserve">. </w:t>
      </w:r>
      <w:r w:rsidRPr="00340968">
        <w:t>The questions are formulated as Yes/No questions, and no other answer is allowed (with Question 19 being</w:t>
      </w:r>
      <w:r>
        <w:t xml:space="preserve"> the only possible exception allowing for a “N/A” answer). </w:t>
      </w:r>
      <w:r w:rsidR="00E13098" w:rsidRPr="00BD66CE">
        <w:t xml:space="preserve">Certified DG ECHO Partners under the 2021-2027 Certificate who have undergone the Financial Capacity Assessment (FCA) and achieved a positive outcome during the Periodic Assessment exercise 2026 and whose </w:t>
      </w:r>
      <w:r w:rsidR="00E13098" w:rsidRPr="00BD66CE">
        <w:rPr>
          <w:b/>
          <w:bCs/>
        </w:rPr>
        <w:t>FCA is still valid</w:t>
      </w:r>
      <w:r w:rsidR="00E13098" w:rsidRPr="00BD66CE">
        <w:t xml:space="preserve"> at the submission of their application, will NOT be required to have an external auditor reassess their financial status (questions 8-11). Conversely, </w:t>
      </w:r>
      <w:r w:rsidR="00E13098" w:rsidRPr="00BD66CE">
        <w:rPr>
          <w:b/>
          <w:bCs/>
        </w:rPr>
        <w:t xml:space="preserve">all other </w:t>
      </w:r>
      <w:r w:rsidR="00E13098" w:rsidRPr="00BD66CE">
        <w:t>applicants will be financially assessed at certification stage for questions 8-11.</w:t>
      </w:r>
    </w:p>
    <w:p w14:paraId="07AA0F50" w14:textId="038A36AF" w:rsidR="00072814" w:rsidRPr="00E13098" w:rsidRDefault="00072814" w:rsidP="00EF53FA">
      <w:r>
        <w:t xml:space="preserve">The questions in Block 1 are not </w:t>
      </w:r>
      <w:r w:rsidRPr="00E13098">
        <w:t xml:space="preserve">broken down. They </w:t>
      </w:r>
      <w:r w:rsidR="00316687" w:rsidRPr="00E13098">
        <w:t xml:space="preserve">concern </w:t>
      </w:r>
      <w:r w:rsidRPr="00E13098">
        <w:t>the</w:t>
      </w:r>
      <w:r w:rsidR="00085C29" w:rsidRPr="00E13098">
        <w:rPr>
          <w:rFonts w:eastAsia="Calibri"/>
        </w:rPr>
        <w:t xml:space="preserve"> eligibility and</w:t>
      </w:r>
      <w:r w:rsidRPr="00E13098">
        <w:t xml:space="preserve"> minimum requirements </w:t>
      </w:r>
      <w:r w:rsidR="00316687" w:rsidRPr="00E13098">
        <w:t xml:space="preserve">for </w:t>
      </w:r>
      <w:r w:rsidRPr="00E13098">
        <w:t>an organisation to receive EU humanitarian funding.</w:t>
      </w:r>
    </w:p>
    <w:p w14:paraId="221A33A6" w14:textId="07D09989" w:rsidR="00072814" w:rsidRPr="00E13098" w:rsidRDefault="00072814" w:rsidP="00EF53FA">
      <w:pPr>
        <w:rPr>
          <w:b/>
          <w:bCs/>
        </w:rPr>
      </w:pPr>
      <w:r w:rsidRPr="00E13098">
        <w:rPr>
          <w:b/>
          <w:bCs/>
        </w:rPr>
        <w:t xml:space="preserve">Block 2 – </w:t>
      </w:r>
      <w:r w:rsidR="006C63F0" w:rsidRPr="00E13098">
        <w:rPr>
          <w:rFonts w:eastAsia="Calibri"/>
          <w:b/>
          <w:bCs/>
        </w:rPr>
        <w:t>Operational capacity and a</w:t>
      </w:r>
      <w:r w:rsidRPr="00E13098">
        <w:rPr>
          <w:b/>
          <w:bCs/>
        </w:rPr>
        <w:t>dditional suitability requirements</w:t>
      </w:r>
    </w:p>
    <w:p w14:paraId="623C3AFF" w14:textId="7823CCDE" w:rsidR="00072814" w:rsidRDefault="00072814" w:rsidP="00EF53FA">
      <w:r w:rsidRPr="00E13098">
        <w:t xml:space="preserve">The questions under </w:t>
      </w:r>
      <w:r w:rsidR="005A7597">
        <w:t xml:space="preserve">Block 2 </w:t>
      </w:r>
      <w:r w:rsidRPr="00E13098">
        <w:t xml:space="preserve">are </w:t>
      </w:r>
      <w:r w:rsidRPr="00E13098">
        <w:rPr>
          <w:b/>
          <w:bCs/>
        </w:rPr>
        <w:t>essential</w:t>
      </w:r>
      <w:r w:rsidRPr="00E13098">
        <w:t>. Each question has several criteria. The auditor must</w:t>
      </w:r>
      <w:r>
        <w:t xml:space="preserve"> apply professional judgment first to </w:t>
      </w:r>
      <w:r>
        <w:rPr>
          <w:b/>
          <w:bCs/>
        </w:rPr>
        <w:t>reply to each criterion</w:t>
      </w:r>
      <w:r>
        <w:t xml:space="preserve"> based on the information and evidence obtained.</w:t>
      </w:r>
      <w:r w:rsidRPr="0047533F">
        <w:t xml:space="preserve"> </w:t>
      </w:r>
      <w:r>
        <w:t xml:space="preserve">Then, </w:t>
      </w:r>
      <w:r>
        <w:rPr>
          <w:b/>
          <w:bCs/>
        </w:rPr>
        <w:t xml:space="preserve">based on the answers to the criteria, to provide a scoring to the related question. </w:t>
      </w:r>
      <w:r>
        <w:t xml:space="preserve">The questions and criteria are </w:t>
      </w:r>
      <w:r w:rsidR="004E3754">
        <w:t xml:space="preserve">set out </w:t>
      </w:r>
      <w:r>
        <w:t xml:space="preserve">in </w:t>
      </w:r>
      <w:r w:rsidR="004E3754">
        <w:t xml:space="preserve">the </w:t>
      </w:r>
      <w:r w:rsidRPr="004E3754">
        <w:t>Assessment Questionnaire</w:t>
      </w:r>
      <w:r w:rsidR="004E3754">
        <w:t>,</w:t>
      </w:r>
      <w:r>
        <w:rPr>
          <w:i/>
          <w:iCs/>
        </w:rPr>
        <w:t xml:space="preserve"> </w:t>
      </w:r>
      <w:r>
        <w:t xml:space="preserve">based on the information and evidence obtained. The auditor can perform further tests and </w:t>
      </w:r>
      <w:r>
        <w:lastRenderedPageBreak/>
        <w:t>procedures if in line with the objectives and the scope of the assessment and deemed necessary or appropriate to arrive at an informed conclusion.</w:t>
      </w:r>
    </w:p>
    <w:p w14:paraId="3BB044B8" w14:textId="77777777" w:rsidR="00072814" w:rsidRDefault="00072814" w:rsidP="00EF53FA">
      <w:r w:rsidRPr="00EF53FA">
        <w:t>For the criteria,</w:t>
      </w:r>
      <w:r>
        <w:t xml:space="preserve"> four types of replies are possible:</w:t>
      </w:r>
    </w:p>
    <w:p w14:paraId="744918E3" w14:textId="2D9C79E6" w:rsidR="00072814" w:rsidRDefault="00072814" w:rsidP="00B114CA">
      <w:pPr>
        <w:numPr>
          <w:ilvl w:val="0"/>
          <w:numId w:val="4"/>
        </w:numPr>
        <w:ind w:left="851" w:hanging="567"/>
        <w:rPr>
          <w:rFonts w:eastAsia="Verdana" w:cs="Verdana"/>
        </w:rPr>
      </w:pPr>
      <w:r>
        <w:t xml:space="preserve">The </w:t>
      </w:r>
      <w:r w:rsidRPr="004E3754">
        <w:rPr>
          <w:snapToGrid w:val="0"/>
          <w:lang w:val="en-US"/>
        </w:rPr>
        <w:t>answer</w:t>
      </w:r>
      <w:r>
        <w:t xml:space="preserve"> to the criteri</w:t>
      </w:r>
      <w:r w:rsidR="00347A44">
        <w:t>on</w:t>
      </w:r>
      <w:r>
        <w:t xml:space="preserve"> is </w:t>
      </w:r>
      <w:r w:rsidR="004E3754">
        <w:t>‘</w:t>
      </w:r>
      <w:r>
        <w:t>Yes</w:t>
      </w:r>
      <w:r w:rsidR="004E3754">
        <w:t>’</w:t>
      </w:r>
      <w:r>
        <w:t>. This means that the organisation complies with the requirements of the criteri</w:t>
      </w:r>
      <w:r w:rsidR="00347A44">
        <w:t>on</w:t>
      </w:r>
      <w:r>
        <w:t xml:space="preserve"> concerned. The reply of the auditor must be formulated in the positive form, which is equivalent to an </w:t>
      </w:r>
      <w:r w:rsidR="004E3754">
        <w:t>‘</w:t>
      </w:r>
      <w:r>
        <w:t>unqualified opinion</w:t>
      </w:r>
      <w:r w:rsidR="004E3754">
        <w:t>’</w:t>
      </w:r>
      <w:r>
        <w:t>.</w:t>
      </w:r>
    </w:p>
    <w:p w14:paraId="334CB8B2" w14:textId="1712954E" w:rsidR="00072814" w:rsidRDefault="00072814" w:rsidP="00B114CA">
      <w:pPr>
        <w:numPr>
          <w:ilvl w:val="0"/>
          <w:numId w:val="4"/>
        </w:numPr>
        <w:ind w:left="851" w:hanging="567"/>
      </w:pPr>
      <w:r>
        <w:t xml:space="preserve">The </w:t>
      </w:r>
      <w:r w:rsidRPr="004E3754">
        <w:rPr>
          <w:snapToGrid w:val="0"/>
          <w:lang w:val="en-US"/>
        </w:rPr>
        <w:t>answer</w:t>
      </w:r>
      <w:r>
        <w:t xml:space="preserve"> to the criteri</w:t>
      </w:r>
      <w:r w:rsidR="00347A44">
        <w:t>on</w:t>
      </w:r>
      <w:r>
        <w:t xml:space="preserve"> is </w:t>
      </w:r>
      <w:r w:rsidR="004E3754">
        <w:t>‘</w:t>
      </w:r>
      <w:r>
        <w:t>Partially</w:t>
      </w:r>
      <w:r w:rsidR="004E3754">
        <w:t>’</w:t>
      </w:r>
      <w:r>
        <w:t xml:space="preserve">. This means that the organisation complies overall with the requirements of the question concerned, except for some aspects which, </w:t>
      </w:r>
      <w:r w:rsidRPr="00EF53FA">
        <w:t>taken together, do not lead to non-compliance</w:t>
      </w:r>
      <w:r>
        <w:t xml:space="preserve">. The reply of the auditor must still be formulated in the positive form, which is equivalent to a </w:t>
      </w:r>
      <w:r w:rsidR="004E3754">
        <w:t>‘</w:t>
      </w:r>
      <w:r>
        <w:t>qualified opinion</w:t>
      </w:r>
      <w:r w:rsidR="004E3754">
        <w:t>’</w:t>
      </w:r>
    </w:p>
    <w:p w14:paraId="215664CD" w14:textId="2DA8D224" w:rsidR="00072814" w:rsidRDefault="00072814" w:rsidP="00B114CA">
      <w:pPr>
        <w:numPr>
          <w:ilvl w:val="0"/>
          <w:numId w:val="4"/>
        </w:numPr>
        <w:ind w:left="851" w:hanging="567"/>
      </w:pPr>
      <w:r>
        <w:t xml:space="preserve">The </w:t>
      </w:r>
      <w:r w:rsidRPr="004E3754">
        <w:rPr>
          <w:snapToGrid w:val="0"/>
          <w:lang w:val="en-US"/>
        </w:rPr>
        <w:t>answer</w:t>
      </w:r>
      <w:r>
        <w:t xml:space="preserve"> to the criteri</w:t>
      </w:r>
      <w:r w:rsidR="00347A44">
        <w:t>on</w:t>
      </w:r>
      <w:r>
        <w:t xml:space="preserve"> is </w:t>
      </w:r>
      <w:r w:rsidR="004E3754">
        <w:t>‘</w:t>
      </w:r>
      <w:r>
        <w:t>No</w:t>
      </w:r>
      <w:r w:rsidR="004E3754">
        <w:t>’</w:t>
      </w:r>
      <w:r>
        <w:t>. This means that the organisation does not comply with the requirements of the criteri</w:t>
      </w:r>
      <w:r w:rsidR="00347A44">
        <w:t>on</w:t>
      </w:r>
      <w:r>
        <w:t xml:space="preserve"> concerned. In this case, the reply must be formulated in the adverse form, which is equivalent to what is called an 'adverse opinion' under international standards.</w:t>
      </w:r>
    </w:p>
    <w:p w14:paraId="0A65C1AD" w14:textId="687FDB82" w:rsidR="00072814" w:rsidRDefault="00072814" w:rsidP="00B114CA">
      <w:pPr>
        <w:numPr>
          <w:ilvl w:val="0"/>
          <w:numId w:val="4"/>
        </w:numPr>
        <w:ind w:left="851" w:hanging="567"/>
      </w:pPr>
      <w:r>
        <w:t xml:space="preserve">The </w:t>
      </w:r>
      <w:r w:rsidRPr="004E3754">
        <w:rPr>
          <w:snapToGrid w:val="0"/>
          <w:lang w:val="en-US"/>
        </w:rPr>
        <w:t>answer</w:t>
      </w:r>
      <w:r>
        <w:t xml:space="preserve"> to the criteri</w:t>
      </w:r>
      <w:r w:rsidR="00347A44">
        <w:t>on</w:t>
      </w:r>
      <w:r>
        <w:t xml:space="preserve"> is ‘Not applicable</w:t>
      </w:r>
      <w:r w:rsidR="004E3754">
        <w:t>’</w:t>
      </w:r>
      <w:r>
        <w:t>. This means that this criterion does not apply to the organisation. Such cases remain exceptional. Such a reply should be, in all cases duly justified.</w:t>
      </w:r>
    </w:p>
    <w:p w14:paraId="085D402F" w14:textId="7305ECF5" w:rsidR="00734747" w:rsidRDefault="00072814" w:rsidP="00EF53FA">
      <w:r>
        <w:t xml:space="preserve">For each question, the auditor must apply professional judgment to </w:t>
      </w:r>
      <w:r>
        <w:rPr>
          <w:b/>
          <w:bCs/>
        </w:rPr>
        <w:t>attribute a score on a scale 0 to 10</w:t>
      </w:r>
      <w:r>
        <w:t xml:space="preserve"> to the related question in</w:t>
      </w:r>
      <w:r w:rsidR="004E3754">
        <w:t xml:space="preserve"> the</w:t>
      </w:r>
      <w:r>
        <w:t xml:space="preserve"> </w:t>
      </w:r>
      <w:r w:rsidRPr="004E3754">
        <w:t>Assessment Questionnaire</w:t>
      </w:r>
      <w:r w:rsidR="004E3754">
        <w:t>,</w:t>
      </w:r>
      <w:r>
        <w:rPr>
          <w:i/>
          <w:iCs/>
        </w:rPr>
        <w:t xml:space="preserve"> </w:t>
      </w:r>
      <w:r>
        <w:t xml:space="preserve">based on the information and evidence </w:t>
      </w:r>
      <w:r w:rsidR="004E3754">
        <w:t>they</w:t>
      </w:r>
      <w:r>
        <w:t xml:space="preserve"> ha</w:t>
      </w:r>
      <w:r w:rsidR="004E3754">
        <w:t>ve</w:t>
      </w:r>
      <w:r>
        <w:t xml:space="preserve"> obtained and on the replies to the related criteria.</w:t>
      </w:r>
    </w:p>
    <w:p w14:paraId="7C0F2D26" w14:textId="7958DE0E" w:rsidR="00072814" w:rsidRDefault="00072814" w:rsidP="00EF53FA">
      <w:r>
        <w:t>The scores are attributed in accordance with the following:</w:t>
      </w:r>
    </w:p>
    <w:p w14:paraId="6D440802" w14:textId="456060D9" w:rsidR="00072814" w:rsidRDefault="00072814" w:rsidP="00B114CA">
      <w:pPr>
        <w:numPr>
          <w:ilvl w:val="0"/>
          <w:numId w:val="4"/>
        </w:numPr>
        <w:ind w:left="851" w:hanging="567"/>
        <w:rPr>
          <w:rFonts w:eastAsia="Verdana" w:cs="Verdana"/>
        </w:rPr>
      </w:pPr>
      <w:r>
        <w:t>A</w:t>
      </w:r>
      <w:r>
        <w:rPr>
          <w:rFonts w:eastAsia="Times" w:cs="Times"/>
        </w:rPr>
        <w:t xml:space="preserve"> majority of </w:t>
      </w:r>
      <w:r w:rsidR="004E3754">
        <w:rPr>
          <w:rFonts w:eastAsia="Times" w:cs="Times"/>
        </w:rPr>
        <w:t>‘N</w:t>
      </w:r>
      <w:r>
        <w:rPr>
          <w:rFonts w:eastAsia="Times" w:cs="Times"/>
        </w:rPr>
        <w:t>o</w:t>
      </w:r>
      <w:r w:rsidR="004E3754">
        <w:rPr>
          <w:rFonts w:eastAsia="Times" w:cs="Times"/>
        </w:rPr>
        <w:t>’</w:t>
      </w:r>
      <w:r>
        <w:rPr>
          <w:rFonts w:eastAsia="Times" w:cs="Times"/>
        </w:rPr>
        <w:t xml:space="preserve"> answers over the </w:t>
      </w:r>
      <w:r w:rsidR="004E3754">
        <w:rPr>
          <w:rFonts w:eastAsia="Times" w:cs="Times"/>
        </w:rPr>
        <w:t>‘Y</w:t>
      </w:r>
      <w:r>
        <w:rPr>
          <w:rFonts w:eastAsia="Times" w:cs="Times"/>
        </w:rPr>
        <w:t>es</w:t>
      </w:r>
      <w:r w:rsidR="004E3754">
        <w:rPr>
          <w:rFonts w:eastAsia="Times" w:cs="Times"/>
        </w:rPr>
        <w:t>’</w:t>
      </w:r>
      <w:r>
        <w:rPr>
          <w:rFonts w:eastAsia="Times" w:cs="Times"/>
        </w:rPr>
        <w:t xml:space="preserve"> and </w:t>
      </w:r>
      <w:r w:rsidR="004E3754">
        <w:rPr>
          <w:rFonts w:eastAsia="Times" w:cs="Times"/>
        </w:rPr>
        <w:t>‘P</w:t>
      </w:r>
      <w:r>
        <w:rPr>
          <w:rFonts w:eastAsia="Times" w:cs="Times"/>
        </w:rPr>
        <w:t>artially</w:t>
      </w:r>
      <w:r w:rsidR="004E3754">
        <w:rPr>
          <w:rFonts w:eastAsia="Times" w:cs="Times"/>
        </w:rPr>
        <w:t>’</w:t>
      </w:r>
      <w:r>
        <w:rPr>
          <w:rFonts w:eastAsia="Times" w:cs="Times"/>
        </w:rPr>
        <w:t xml:space="preserve"> answers to the criteria gives a score below 4/10, meaning that the organisation does not comply with the requirements of the question concerned.</w:t>
      </w:r>
    </w:p>
    <w:p w14:paraId="3693C4D3" w14:textId="3B3A368A" w:rsidR="005A7597" w:rsidRDefault="00072814" w:rsidP="005A7597">
      <w:pPr>
        <w:numPr>
          <w:ilvl w:val="0"/>
          <w:numId w:val="4"/>
        </w:numPr>
        <w:ind w:left="851" w:hanging="567"/>
      </w:pPr>
      <w:r>
        <w:rPr>
          <w:rFonts w:eastAsia="Times" w:cs="Times"/>
        </w:rPr>
        <w:t xml:space="preserve">A majority of </w:t>
      </w:r>
      <w:r w:rsidR="004E3754">
        <w:rPr>
          <w:rFonts w:eastAsia="Times" w:cs="Times"/>
        </w:rPr>
        <w:t>‘Y</w:t>
      </w:r>
      <w:r>
        <w:rPr>
          <w:rFonts w:eastAsia="Times" w:cs="Times"/>
        </w:rPr>
        <w:t>es</w:t>
      </w:r>
      <w:r w:rsidR="004E3754">
        <w:rPr>
          <w:rFonts w:eastAsia="Times" w:cs="Times"/>
        </w:rPr>
        <w:t>’</w:t>
      </w:r>
      <w:r>
        <w:rPr>
          <w:rFonts w:eastAsia="Times" w:cs="Times"/>
        </w:rPr>
        <w:t xml:space="preserve"> and </w:t>
      </w:r>
      <w:r w:rsidR="004E3754">
        <w:rPr>
          <w:rFonts w:eastAsia="Times" w:cs="Times"/>
        </w:rPr>
        <w:t>‘P</w:t>
      </w:r>
      <w:r>
        <w:rPr>
          <w:rFonts w:eastAsia="Times" w:cs="Times"/>
        </w:rPr>
        <w:t>artially</w:t>
      </w:r>
      <w:r w:rsidR="004E3754">
        <w:rPr>
          <w:rFonts w:eastAsia="Times" w:cs="Times"/>
        </w:rPr>
        <w:t>’</w:t>
      </w:r>
      <w:r>
        <w:rPr>
          <w:rFonts w:eastAsia="Times" w:cs="Times"/>
        </w:rPr>
        <w:t xml:space="preserve"> answers over the </w:t>
      </w:r>
      <w:r w:rsidR="004E3754">
        <w:rPr>
          <w:rFonts w:eastAsia="Times" w:cs="Times"/>
        </w:rPr>
        <w:t>‘N</w:t>
      </w:r>
      <w:r>
        <w:rPr>
          <w:rFonts w:eastAsia="Times" w:cs="Times"/>
        </w:rPr>
        <w:t>o</w:t>
      </w:r>
      <w:r w:rsidR="004E3754">
        <w:rPr>
          <w:rFonts w:eastAsia="Times" w:cs="Times"/>
        </w:rPr>
        <w:t>’</w:t>
      </w:r>
      <w:r>
        <w:rPr>
          <w:rFonts w:eastAsia="Times" w:cs="Times"/>
        </w:rPr>
        <w:t xml:space="preserve"> answers to the criteria gives a score equal to or greater than 4/10 and below 6/10, meaning that the organisation complies overall with the requirements of the question concerned, except for some aspects which, taken together, </w:t>
      </w:r>
      <w:r w:rsidRPr="004E3754">
        <w:rPr>
          <w:rFonts w:eastAsia="Times" w:cs="Times"/>
        </w:rPr>
        <w:t>do not lead to non-compliance</w:t>
      </w:r>
      <w:r w:rsidR="005A7597" w:rsidRPr="005A7597">
        <w:rPr>
          <w:rFonts w:eastAsia="Times" w:cs="Times"/>
        </w:rPr>
        <w:t xml:space="preserve"> </w:t>
      </w:r>
      <w:r w:rsidR="005A7597">
        <w:rPr>
          <w:rFonts w:eastAsia="Times" w:cs="Times"/>
        </w:rPr>
        <w:t>at individual question level</w:t>
      </w:r>
      <w:r>
        <w:rPr>
          <w:rFonts w:eastAsia="Times" w:cs="Times"/>
        </w:rPr>
        <w:t>.</w:t>
      </w:r>
    </w:p>
    <w:p w14:paraId="61E1FFC3" w14:textId="5910A852" w:rsidR="00072814" w:rsidRDefault="00072814" w:rsidP="00B114CA">
      <w:pPr>
        <w:numPr>
          <w:ilvl w:val="0"/>
          <w:numId w:val="4"/>
        </w:numPr>
        <w:ind w:left="851" w:hanging="567"/>
      </w:pPr>
      <w:r>
        <w:rPr>
          <w:rFonts w:eastAsia="Times" w:cs="Times"/>
        </w:rPr>
        <w:t xml:space="preserve">A </w:t>
      </w:r>
      <w:r w:rsidRPr="004E3754">
        <w:rPr>
          <w:snapToGrid w:val="0"/>
          <w:lang w:val="en-US"/>
        </w:rPr>
        <w:t>majority</w:t>
      </w:r>
      <w:r>
        <w:rPr>
          <w:rFonts w:eastAsia="Times" w:cs="Times"/>
        </w:rPr>
        <w:t xml:space="preserve"> of </w:t>
      </w:r>
      <w:r w:rsidR="004E3754">
        <w:rPr>
          <w:rFonts w:eastAsia="Times" w:cs="Times"/>
        </w:rPr>
        <w:t>‘Y</w:t>
      </w:r>
      <w:r>
        <w:rPr>
          <w:rFonts w:eastAsia="Times" w:cs="Times"/>
        </w:rPr>
        <w:t>es</w:t>
      </w:r>
      <w:r w:rsidR="004E3754">
        <w:rPr>
          <w:rFonts w:eastAsia="Times" w:cs="Times"/>
        </w:rPr>
        <w:t>’</w:t>
      </w:r>
      <w:r>
        <w:rPr>
          <w:rFonts w:eastAsia="Times" w:cs="Times"/>
        </w:rPr>
        <w:t xml:space="preserve"> answers over the </w:t>
      </w:r>
      <w:r w:rsidR="004E3754">
        <w:rPr>
          <w:rFonts w:eastAsia="Times" w:cs="Times"/>
        </w:rPr>
        <w:t>‘P</w:t>
      </w:r>
      <w:r>
        <w:rPr>
          <w:rFonts w:eastAsia="Times" w:cs="Times"/>
        </w:rPr>
        <w:t>artially</w:t>
      </w:r>
      <w:r w:rsidR="004E3754">
        <w:rPr>
          <w:rFonts w:eastAsia="Times" w:cs="Times"/>
        </w:rPr>
        <w:t>’</w:t>
      </w:r>
      <w:r>
        <w:rPr>
          <w:rFonts w:eastAsia="Times" w:cs="Times"/>
        </w:rPr>
        <w:t xml:space="preserve"> and </w:t>
      </w:r>
      <w:r w:rsidR="004E3754">
        <w:rPr>
          <w:rFonts w:eastAsia="Times" w:cs="Times"/>
        </w:rPr>
        <w:t>‘N</w:t>
      </w:r>
      <w:r>
        <w:rPr>
          <w:rFonts w:eastAsia="Times" w:cs="Times"/>
        </w:rPr>
        <w:t>o</w:t>
      </w:r>
      <w:r w:rsidR="004E3754">
        <w:rPr>
          <w:rFonts w:eastAsia="Times" w:cs="Times"/>
        </w:rPr>
        <w:t>’</w:t>
      </w:r>
      <w:r>
        <w:rPr>
          <w:rFonts w:eastAsia="Times" w:cs="Times"/>
        </w:rPr>
        <w:t xml:space="preserve"> answers to the criteria gives a score </w:t>
      </w:r>
      <w:r w:rsidR="00340968" w:rsidRPr="00C473A1">
        <w:rPr>
          <w:rFonts w:eastAsia="Times" w:cs="Times"/>
        </w:rPr>
        <w:t>equal to or greater than 6/10</w:t>
      </w:r>
      <w:r>
        <w:rPr>
          <w:rFonts w:eastAsia="Times" w:cs="Times"/>
        </w:rPr>
        <w:t>, meaning that the organisation complies with the requirements of the question concerned.</w:t>
      </w:r>
    </w:p>
    <w:p w14:paraId="2F002CAA" w14:textId="72AE0F99" w:rsidR="00072814" w:rsidRDefault="00072814" w:rsidP="00EF53FA">
      <w:r>
        <w:t xml:space="preserve">The </w:t>
      </w:r>
      <w:r>
        <w:rPr>
          <w:b/>
          <w:bCs/>
        </w:rPr>
        <w:t xml:space="preserve">overall </w:t>
      </w:r>
      <w:r w:rsidR="00085FD9">
        <w:rPr>
          <w:b/>
          <w:bCs/>
        </w:rPr>
        <w:t xml:space="preserve">average </w:t>
      </w:r>
      <w:r>
        <w:rPr>
          <w:b/>
          <w:bCs/>
        </w:rPr>
        <w:t xml:space="preserve">score </w:t>
      </w:r>
      <w:r w:rsidRPr="004E3754">
        <w:t xml:space="preserve">for Block 2 </w:t>
      </w:r>
      <w:r>
        <w:t>is a score on 10, the result of the mathematical average of the scores obtained for each question.</w:t>
      </w:r>
    </w:p>
    <w:tbl>
      <w:tblPr>
        <w:tblW w:w="8789" w:type="dxa"/>
        <w:tblInd w:w="25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00" w:firstRow="0" w:lastRow="0" w:firstColumn="0" w:lastColumn="0" w:noHBand="0" w:noVBand="1"/>
      </w:tblPr>
      <w:tblGrid>
        <w:gridCol w:w="2072"/>
        <w:gridCol w:w="6717"/>
      </w:tblGrid>
      <w:tr w:rsidR="004E3754" w:rsidRPr="00E13098" w14:paraId="3F7804DB" w14:textId="036FC7BB" w:rsidTr="00A540A0">
        <w:trPr>
          <w:trHeight w:val="300"/>
        </w:trPr>
        <w:tc>
          <w:tcPr>
            <w:tcW w:w="8789" w:type="dxa"/>
            <w:gridSpan w:val="2"/>
            <w:shd w:val="clear" w:color="auto" w:fill="D9D9D9" w:themeFill="background1" w:themeFillShade="D9"/>
            <w:vAlign w:val="center"/>
          </w:tcPr>
          <w:p w14:paraId="5B78AC54" w14:textId="774DEC51" w:rsidR="00685DDA" w:rsidRPr="00E13098" w:rsidRDefault="00685DDA" w:rsidP="004E3754">
            <w:pPr>
              <w:spacing w:before="120" w:after="120"/>
              <w:jc w:val="center"/>
              <w:rPr>
                <w:rFonts w:ascii="Arial" w:hAnsi="Arial" w:cs="Arial"/>
                <w:color w:val="595959"/>
                <w:sz w:val="16"/>
                <w:szCs w:val="12"/>
              </w:rPr>
            </w:pPr>
            <w:r w:rsidRPr="00E13098">
              <w:rPr>
                <w:rFonts w:ascii="Arial" w:hAnsi="Arial" w:cs="Arial"/>
                <w:b/>
                <w:color w:val="595959"/>
                <w:sz w:val="16"/>
                <w:szCs w:val="12"/>
              </w:rPr>
              <w:t>OVERALL RATING</w:t>
            </w:r>
          </w:p>
        </w:tc>
      </w:tr>
      <w:tr w:rsidR="004E3754" w:rsidRPr="00E13098" w14:paraId="2F529192" w14:textId="6F196CFB" w:rsidTr="00A540A0">
        <w:trPr>
          <w:trHeight w:val="300"/>
        </w:trPr>
        <w:tc>
          <w:tcPr>
            <w:tcW w:w="8789" w:type="dxa"/>
            <w:gridSpan w:val="2"/>
          </w:tcPr>
          <w:p w14:paraId="7A5F2670" w14:textId="1B5BF697" w:rsidR="00685DDA" w:rsidRPr="00E13098" w:rsidRDefault="00685DDA" w:rsidP="004E3754">
            <w:pPr>
              <w:spacing w:before="120" w:after="120"/>
              <w:rPr>
                <w:rFonts w:ascii="Arial" w:hAnsi="Arial" w:cs="Arial"/>
                <w:color w:val="595959"/>
                <w:sz w:val="16"/>
                <w:szCs w:val="12"/>
              </w:rPr>
            </w:pPr>
            <w:r w:rsidRPr="00E13098">
              <w:rPr>
                <w:rFonts w:ascii="Arial" w:hAnsi="Arial" w:cs="Arial"/>
                <w:b/>
                <w:color w:val="595959"/>
                <w:sz w:val="16"/>
                <w:szCs w:val="12"/>
              </w:rPr>
              <w:t xml:space="preserve">BLOCK 1 – </w:t>
            </w:r>
            <w:r w:rsidR="00EE156C" w:rsidRPr="00E13098">
              <w:rPr>
                <w:rFonts w:ascii="Arial" w:hAnsi="Arial" w:cs="Arial"/>
                <w:b/>
                <w:bCs/>
                <w:color w:val="595959"/>
                <w:sz w:val="16"/>
                <w:szCs w:val="12"/>
              </w:rPr>
              <w:t xml:space="preserve">ELIGIBILITY, FINANCIAL CAPACITY, EXCLUSION AND </w:t>
            </w:r>
            <w:r w:rsidRPr="00E13098">
              <w:rPr>
                <w:rFonts w:ascii="Arial" w:hAnsi="Arial" w:cs="Arial"/>
                <w:b/>
                <w:color w:val="595959"/>
                <w:sz w:val="16"/>
                <w:szCs w:val="12"/>
              </w:rPr>
              <w:t xml:space="preserve">MINIMUM REQUIREMENTS: YES / NO </w:t>
            </w:r>
            <w:r w:rsidRPr="00E13098">
              <w:rPr>
                <w:rFonts w:ascii="Arial" w:hAnsi="Arial" w:cs="Arial"/>
                <w:i/>
                <w:color w:val="595959"/>
                <w:sz w:val="16"/>
                <w:szCs w:val="12"/>
              </w:rPr>
              <w:t>(with Question 19 being the only possible exception allowing for a “N/A” answer)</w:t>
            </w:r>
          </w:p>
        </w:tc>
      </w:tr>
      <w:tr w:rsidR="004E3754" w:rsidRPr="00E13098" w14:paraId="69A7FBA6" w14:textId="6ADB9FE0" w:rsidTr="00A540A0">
        <w:trPr>
          <w:trHeight w:val="300"/>
        </w:trPr>
        <w:tc>
          <w:tcPr>
            <w:tcW w:w="8789" w:type="dxa"/>
            <w:gridSpan w:val="2"/>
          </w:tcPr>
          <w:p w14:paraId="0DA763AF" w14:textId="78B78574" w:rsidR="00685DDA" w:rsidRPr="00E13098" w:rsidRDefault="00685DDA" w:rsidP="004E3754">
            <w:pPr>
              <w:spacing w:before="120" w:after="120"/>
              <w:rPr>
                <w:rFonts w:ascii="Arial" w:hAnsi="Arial" w:cs="Arial"/>
                <w:color w:val="595959"/>
                <w:sz w:val="16"/>
                <w:szCs w:val="12"/>
              </w:rPr>
            </w:pPr>
            <w:r w:rsidRPr="00E13098">
              <w:rPr>
                <w:rFonts w:ascii="Arial" w:hAnsi="Arial" w:cs="Arial"/>
                <w:b/>
                <w:color w:val="595959"/>
                <w:sz w:val="16"/>
                <w:szCs w:val="12"/>
              </w:rPr>
              <w:t xml:space="preserve">BLOCK 2 – </w:t>
            </w:r>
            <w:r w:rsidR="006C63F0" w:rsidRPr="00E13098">
              <w:rPr>
                <w:rFonts w:ascii="Arial" w:hAnsi="Arial" w:cs="Arial"/>
                <w:b/>
                <w:color w:val="595959"/>
                <w:sz w:val="16"/>
                <w:szCs w:val="12"/>
              </w:rPr>
              <w:t xml:space="preserve">OPERATIONAL CAPACITY AND </w:t>
            </w:r>
            <w:r w:rsidRPr="00E13098">
              <w:rPr>
                <w:rFonts w:ascii="Arial" w:hAnsi="Arial" w:cs="Arial"/>
                <w:b/>
                <w:color w:val="595959"/>
                <w:sz w:val="16"/>
                <w:szCs w:val="12"/>
              </w:rPr>
              <w:t>ADDITIONAL SUITABILITY REQUIREMENTS: …/10</w:t>
            </w:r>
          </w:p>
        </w:tc>
      </w:tr>
      <w:tr w:rsidR="004E3754" w:rsidRPr="00E13098" w14:paraId="555B7FA4" w14:textId="249B26F2" w:rsidTr="00A540A0">
        <w:trPr>
          <w:trHeight w:val="300"/>
        </w:trPr>
        <w:tc>
          <w:tcPr>
            <w:tcW w:w="8789" w:type="dxa"/>
            <w:gridSpan w:val="2"/>
            <w:shd w:val="clear" w:color="auto" w:fill="D9D9D9" w:themeFill="background1" w:themeFillShade="D9"/>
          </w:tcPr>
          <w:p w14:paraId="6C6E0FA8" w14:textId="0EF69412" w:rsidR="00685DDA" w:rsidRPr="00E13098" w:rsidRDefault="00685DDA" w:rsidP="004E3754">
            <w:pPr>
              <w:spacing w:before="120" w:after="120"/>
              <w:jc w:val="center"/>
              <w:rPr>
                <w:rFonts w:ascii="Arial" w:hAnsi="Arial" w:cs="Arial"/>
                <w:color w:val="595959"/>
                <w:sz w:val="16"/>
                <w:szCs w:val="12"/>
              </w:rPr>
            </w:pPr>
            <w:r w:rsidRPr="00E13098">
              <w:rPr>
                <w:rFonts w:ascii="Arial" w:hAnsi="Arial" w:cs="Arial"/>
                <w:b/>
                <w:color w:val="595959"/>
                <w:sz w:val="16"/>
                <w:szCs w:val="12"/>
              </w:rPr>
              <w:t>OUTCOME OF THE ASSESSMENT</w:t>
            </w:r>
          </w:p>
        </w:tc>
      </w:tr>
      <w:tr w:rsidR="004E3754" w:rsidRPr="00E13098" w14:paraId="572FB98B" w14:textId="101B555E" w:rsidTr="00A540A0">
        <w:trPr>
          <w:trHeight w:val="300"/>
        </w:trPr>
        <w:tc>
          <w:tcPr>
            <w:tcW w:w="8789" w:type="dxa"/>
            <w:gridSpan w:val="2"/>
            <w:shd w:val="clear" w:color="auto" w:fill="F2F2F2" w:themeFill="background1" w:themeFillShade="F2"/>
          </w:tcPr>
          <w:p w14:paraId="323C87BA" w14:textId="6562887F" w:rsidR="00685DDA" w:rsidRPr="00E13098" w:rsidRDefault="00685DDA" w:rsidP="004E3754">
            <w:pPr>
              <w:spacing w:before="120" w:after="120"/>
              <w:rPr>
                <w:rFonts w:ascii="Arial" w:hAnsi="Arial" w:cs="Arial"/>
                <w:b/>
                <w:color w:val="595959"/>
                <w:sz w:val="16"/>
                <w:szCs w:val="12"/>
              </w:rPr>
            </w:pPr>
            <w:r w:rsidRPr="00E13098">
              <w:rPr>
                <w:rFonts w:ascii="Arial" w:hAnsi="Arial" w:cs="Arial"/>
                <w:b/>
                <w:color w:val="595959"/>
                <w:sz w:val="16"/>
                <w:szCs w:val="12"/>
              </w:rPr>
              <w:lastRenderedPageBreak/>
              <w:t xml:space="preserve">A. ACCEPTABLE </w:t>
            </w:r>
          </w:p>
        </w:tc>
      </w:tr>
      <w:tr w:rsidR="004E3754" w:rsidRPr="00E13098" w14:paraId="5EDFEAEA" w14:textId="357EE558" w:rsidTr="00A540A0">
        <w:trPr>
          <w:trHeight w:val="300"/>
        </w:trPr>
        <w:tc>
          <w:tcPr>
            <w:tcW w:w="2072" w:type="dxa"/>
          </w:tcPr>
          <w:p w14:paraId="5CEDF491" w14:textId="2E34138C" w:rsidR="00685DDA" w:rsidRPr="00E13098" w:rsidRDefault="00685DDA" w:rsidP="004E3754">
            <w:pPr>
              <w:spacing w:before="120" w:after="120"/>
              <w:rPr>
                <w:rFonts w:ascii="Arial" w:hAnsi="Arial" w:cs="Arial"/>
                <w:b/>
                <w:color w:val="595959"/>
                <w:sz w:val="16"/>
                <w:szCs w:val="12"/>
              </w:rPr>
            </w:pPr>
            <w:r w:rsidRPr="00E13098">
              <w:rPr>
                <w:rFonts w:ascii="Arial" w:hAnsi="Arial" w:cs="Arial"/>
                <w:b/>
                <w:color w:val="595959"/>
                <w:sz w:val="16"/>
                <w:szCs w:val="12"/>
              </w:rPr>
              <w:t xml:space="preserve">Partner </w:t>
            </w:r>
          </w:p>
        </w:tc>
        <w:tc>
          <w:tcPr>
            <w:tcW w:w="6717" w:type="dxa"/>
          </w:tcPr>
          <w:p w14:paraId="2FCC4E2C" w14:textId="3D42603F" w:rsidR="00685DDA" w:rsidRPr="00E13098" w:rsidRDefault="00685DDA" w:rsidP="004E3754">
            <w:pPr>
              <w:spacing w:before="120" w:after="120"/>
              <w:rPr>
                <w:rFonts w:ascii="Arial" w:hAnsi="Arial" w:cs="Arial"/>
                <w:i/>
                <w:color w:val="595959"/>
                <w:sz w:val="16"/>
                <w:szCs w:val="12"/>
              </w:rPr>
            </w:pPr>
            <w:r w:rsidRPr="00E13098">
              <w:rPr>
                <w:rFonts w:ascii="Arial" w:hAnsi="Arial" w:cs="Arial"/>
                <w:i/>
                <w:color w:val="595959"/>
                <w:sz w:val="16"/>
                <w:szCs w:val="12"/>
              </w:rPr>
              <w:t xml:space="preserve">  =&gt; Block 1: reply = </w:t>
            </w:r>
            <w:r w:rsidRPr="00E13098">
              <w:rPr>
                <w:rFonts w:ascii="Arial" w:hAnsi="Arial" w:cs="Arial"/>
                <w:b/>
                <w:i/>
                <w:color w:val="595959"/>
                <w:sz w:val="16"/>
                <w:szCs w:val="12"/>
              </w:rPr>
              <w:t xml:space="preserve">YES </w:t>
            </w:r>
            <w:r w:rsidRPr="00E13098">
              <w:rPr>
                <w:rFonts w:ascii="Arial" w:hAnsi="Arial" w:cs="Arial"/>
                <w:i/>
                <w:color w:val="595959"/>
                <w:sz w:val="16"/>
                <w:szCs w:val="12"/>
              </w:rPr>
              <w:t>(with Question 19 being the only possible exception allowing for a “N/A” answer)</w:t>
            </w:r>
          </w:p>
          <w:p w14:paraId="4BDFAC40" w14:textId="367321A9" w:rsidR="00685DDA" w:rsidRPr="00E13098" w:rsidRDefault="00685DDA" w:rsidP="004E3754">
            <w:pPr>
              <w:spacing w:before="120" w:after="120"/>
              <w:rPr>
                <w:rFonts w:ascii="Arial" w:hAnsi="Arial" w:cs="Arial"/>
                <w:i/>
                <w:iCs/>
                <w:color w:val="595959"/>
                <w:sz w:val="16"/>
                <w:szCs w:val="12"/>
              </w:rPr>
            </w:pPr>
            <w:r w:rsidRPr="00E13098">
              <w:rPr>
                <w:rFonts w:ascii="Arial" w:hAnsi="Arial" w:cs="Arial"/>
                <w:i/>
                <w:iCs/>
                <w:color w:val="595959"/>
                <w:sz w:val="16"/>
                <w:szCs w:val="12"/>
              </w:rPr>
              <w:t xml:space="preserve"> =&gt; Block 2: </w:t>
            </w:r>
            <w:r w:rsidRPr="00E13098">
              <w:rPr>
                <w:rFonts w:ascii="Arial" w:eastAsia="Arial Unicode MS" w:hAnsi="Arial" w:cs="Arial"/>
                <w:i/>
                <w:iCs/>
                <w:color w:val="595959"/>
                <w:sz w:val="16"/>
                <w:szCs w:val="12"/>
              </w:rPr>
              <w:t xml:space="preserve">overall average </w:t>
            </w:r>
            <w:r w:rsidRPr="00E13098">
              <w:rPr>
                <w:rFonts w:ascii="Arial" w:hAnsi="Arial" w:cs="Arial"/>
                <w:i/>
                <w:iCs/>
                <w:color w:val="595959"/>
                <w:sz w:val="16"/>
                <w:szCs w:val="12"/>
              </w:rPr>
              <w:t xml:space="preserve">score ≥ </w:t>
            </w:r>
            <w:r w:rsidRPr="00E13098">
              <w:rPr>
                <w:rFonts w:ascii="Arial" w:hAnsi="Arial" w:cs="Arial"/>
                <w:b/>
                <w:bCs/>
                <w:i/>
                <w:iCs/>
                <w:color w:val="595959"/>
                <w:sz w:val="16"/>
                <w:szCs w:val="12"/>
              </w:rPr>
              <w:t>6/10</w:t>
            </w:r>
            <w:r w:rsidRPr="00E13098">
              <w:rPr>
                <w:rFonts w:ascii="Arial" w:hAnsi="Arial" w:cs="Arial"/>
                <w:i/>
                <w:iCs/>
                <w:color w:val="595959"/>
                <w:sz w:val="16"/>
                <w:szCs w:val="12"/>
              </w:rPr>
              <w:t xml:space="preserve">, and </w:t>
            </w:r>
            <w:r w:rsidRPr="00E13098">
              <w:rPr>
                <w:rFonts w:ascii="Arial" w:hAnsi="Arial" w:cs="Arial"/>
                <w:b/>
                <w:bCs/>
                <w:i/>
                <w:iCs/>
                <w:color w:val="595959"/>
                <w:sz w:val="16"/>
                <w:szCs w:val="12"/>
              </w:rPr>
              <w:t xml:space="preserve">≥ 4/10 </w:t>
            </w:r>
            <w:r w:rsidRPr="00E13098">
              <w:rPr>
                <w:rFonts w:ascii="Arial" w:hAnsi="Arial" w:cs="Arial"/>
                <w:i/>
                <w:iCs/>
                <w:color w:val="595959"/>
                <w:sz w:val="16"/>
                <w:szCs w:val="12"/>
              </w:rPr>
              <w:t>for each question</w:t>
            </w:r>
          </w:p>
        </w:tc>
      </w:tr>
      <w:tr w:rsidR="004E3754" w:rsidRPr="00E13098" w14:paraId="7EDEB01A" w14:textId="15662E9F" w:rsidTr="00A540A0">
        <w:trPr>
          <w:trHeight w:val="300"/>
        </w:trPr>
        <w:tc>
          <w:tcPr>
            <w:tcW w:w="8789" w:type="dxa"/>
            <w:gridSpan w:val="2"/>
            <w:shd w:val="clear" w:color="auto" w:fill="F2F2F2" w:themeFill="background1" w:themeFillShade="F2"/>
          </w:tcPr>
          <w:p w14:paraId="4F4400C7" w14:textId="21AD5334" w:rsidR="00685DDA" w:rsidRPr="00E13098" w:rsidRDefault="00685DDA" w:rsidP="004E3754">
            <w:pPr>
              <w:spacing w:before="120" w:after="120"/>
              <w:rPr>
                <w:rFonts w:ascii="Arial" w:hAnsi="Arial" w:cs="Arial"/>
                <w:b/>
                <w:bCs/>
                <w:color w:val="595959"/>
                <w:sz w:val="16"/>
                <w:szCs w:val="12"/>
              </w:rPr>
            </w:pPr>
            <w:r w:rsidRPr="00E13098">
              <w:rPr>
                <w:rFonts w:ascii="Arial" w:hAnsi="Arial" w:cs="Arial"/>
                <w:b/>
                <w:bCs/>
                <w:color w:val="595959"/>
                <w:sz w:val="16"/>
                <w:szCs w:val="12"/>
              </w:rPr>
              <w:t>B. INELIGIBLE/REJECTED</w:t>
            </w:r>
          </w:p>
        </w:tc>
      </w:tr>
      <w:tr w:rsidR="004E3754" w:rsidRPr="00E13098" w14:paraId="3D3E43EB" w14:textId="2C841DE5" w:rsidTr="00A540A0">
        <w:trPr>
          <w:trHeight w:val="300"/>
        </w:trPr>
        <w:tc>
          <w:tcPr>
            <w:tcW w:w="2072" w:type="dxa"/>
          </w:tcPr>
          <w:p w14:paraId="4016BF2B" w14:textId="7604B741" w:rsidR="00685DDA" w:rsidRPr="00E13098" w:rsidRDefault="00685DDA" w:rsidP="004E3754">
            <w:pPr>
              <w:spacing w:before="120" w:after="120"/>
              <w:rPr>
                <w:rFonts w:ascii="Arial" w:hAnsi="Arial" w:cs="Arial"/>
                <w:b/>
                <w:color w:val="595959"/>
                <w:sz w:val="16"/>
                <w:szCs w:val="12"/>
              </w:rPr>
            </w:pPr>
            <w:r w:rsidRPr="00E13098">
              <w:rPr>
                <w:rFonts w:ascii="Arial" w:hAnsi="Arial" w:cs="Arial"/>
                <w:b/>
                <w:color w:val="595959"/>
                <w:sz w:val="16"/>
                <w:szCs w:val="12"/>
              </w:rPr>
              <w:t>Partner</w:t>
            </w:r>
          </w:p>
        </w:tc>
        <w:tc>
          <w:tcPr>
            <w:tcW w:w="6717" w:type="dxa"/>
          </w:tcPr>
          <w:p w14:paraId="43B0B9D9" w14:textId="400A78B3" w:rsidR="00685DDA" w:rsidRPr="00E13098" w:rsidRDefault="00685DDA" w:rsidP="004E3754">
            <w:pPr>
              <w:spacing w:before="120" w:after="120"/>
              <w:ind w:left="34"/>
              <w:rPr>
                <w:rFonts w:ascii="Arial" w:hAnsi="Arial" w:cs="Arial"/>
                <w:i/>
                <w:color w:val="595959"/>
                <w:sz w:val="16"/>
                <w:szCs w:val="12"/>
              </w:rPr>
            </w:pPr>
            <w:r w:rsidRPr="00E13098">
              <w:rPr>
                <w:rFonts w:ascii="Arial" w:hAnsi="Arial" w:cs="Arial"/>
                <w:b/>
                <w:i/>
                <w:color w:val="595959"/>
                <w:sz w:val="16"/>
                <w:szCs w:val="12"/>
              </w:rPr>
              <w:t>1.</w:t>
            </w:r>
            <w:r w:rsidRPr="00E13098">
              <w:rPr>
                <w:rFonts w:ascii="Arial" w:hAnsi="Arial" w:cs="Arial"/>
                <w:i/>
                <w:color w:val="595959"/>
                <w:sz w:val="16"/>
                <w:szCs w:val="12"/>
              </w:rPr>
              <w:t xml:space="preserve">  Block 1: reply = </w:t>
            </w:r>
            <w:r w:rsidRPr="00E13098">
              <w:rPr>
                <w:rFonts w:ascii="Arial" w:hAnsi="Arial" w:cs="Arial"/>
                <w:b/>
                <w:i/>
                <w:color w:val="595959"/>
                <w:sz w:val="16"/>
                <w:szCs w:val="12"/>
              </w:rPr>
              <w:t>NO</w:t>
            </w:r>
            <w:r w:rsidRPr="00E13098">
              <w:rPr>
                <w:rFonts w:ascii="Arial" w:hAnsi="Arial" w:cs="Arial"/>
                <w:i/>
                <w:color w:val="595959"/>
                <w:sz w:val="16"/>
                <w:szCs w:val="12"/>
              </w:rPr>
              <w:t xml:space="preserve"> – whatever the Block 2 score</w:t>
            </w:r>
          </w:p>
          <w:p w14:paraId="6DD6A2E1" w14:textId="210EFA1A" w:rsidR="00685DDA" w:rsidRPr="00E13098" w:rsidRDefault="00685DDA" w:rsidP="004E3754">
            <w:pPr>
              <w:spacing w:before="120" w:after="120"/>
              <w:ind w:left="34"/>
              <w:rPr>
                <w:rFonts w:ascii="Arial" w:hAnsi="Arial" w:cs="Arial"/>
                <w:b/>
                <w:i/>
                <w:color w:val="595959"/>
                <w:sz w:val="16"/>
                <w:szCs w:val="12"/>
              </w:rPr>
            </w:pPr>
            <w:r w:rsidRPr="00E13098">
              <w:rPr>
                <w:rFonts w:ascii="Arial" w:hAnsi="Arial" w:cs="Arial"/>
                <w:b/>
                <w:i/>
                <w:color w:val="595959"/>
                <w:sz w:val="16"/>
                <w:szCs w:val="12"/>
              </w:rPr>
              <w:t>OR</w:t>
            </w:r>
          </w:p>
          <w:p w14:paraId="5E3384E7" w14:textId="6F162ED9" w:rsidR="00685DDA" w:rsidRPr="00E13098" w:rsidRDefault="00685DDA" w:rsidP="004E3754">
            <w:pPr>
              <w:spacing w:before="120" w:after="120"/>
              <w:ind w:left="34"/>
              <w:rPr>
                <w:rFonts w:ascii="Arial" w:hAnsi="Arial" w:cs="Arial"/>
                <w:i/>
                <w:iCs/>
                <w:color w:val="595959"/>
                <w:sz w:val="16"/>
                <w:szCs w:val="12"/>
              </w:rPr>
            </w:pPr>
            <w:r w:rsidRPr="00E13098">
              <w:rPr>
                <w:rFonts w:ascii="Arial" w:hAnsi="Arial" w:cs="Arial"/>
                <w:b/>
                <w:bCs/>
                <w:i/>
                <w:iCs/>
                <w:color w:val="595959"/>
                <w:sz w:val="16"/>
                <w:szCs w:val="12"/>
              </w:rPr>
              <w:t>2.</w:t>
            </w:r>
            <w:r w:rsidRPr="00E13098">
              <w:rPr>
                <w:rFonts w:ascii="Arial" w:hAnsi="Arial" w:cs="Arial"/>
                <w:i/>
                <w:iCs/>
                <w:color w:val="595959"/>
                <w:sz w:val="16"/>
                <w:szCs w:val="12"/>
              </w:rPr>
              <w:t xml:space="preserve"> Block 1: reply = </w:t>
            </w:r>
            <w:r w:rsidRPr="00E13098">
              <w:rPr>
                <w:rFonts w:ascii="Arial" w:hAnsi="Arial" w:cs="Arial"/>
                <w:b/>
                <w:bCs/>
                <w:i/>
                <w:iCs/>
                <w:color w:val="595959"/>
                <w:sz w:val="16"/>
                <w:szCs w:val="12"/>
              </w:rPr>
              <w:t>YES</w:t>
            </w:r>
            <w:r w:rsidRPr="00E13098">
              <w:rPr>
                <w:rFonts w:ascii="Arial" w:hAnsi="Arial" w:cs="Arial"/>
                <w:i/>
                <w:iCs/>
                <w:color w:val="595959"/>
                <w:sz w:val="16"/>
                <w:szCs w:val="12"/>
              </w:rPr>
              <w:t xml:space="preserve"> and Block 2: </w:t>
            </w:r>
            <w:r w:rsidR="00E13098">
              <w:rPr>
                <w:rFonts w:ascii="Arial" w:hAnsi="Arial" w:cs="Arial"/>
                <w:i/>
                <w:iCs/>
                <w:color w:val="595959"/>
                <w:sz w:val="16"/>
                <w:szCs w:val="12"/>
              </w:rPr>
              <w:t xml:space="preserve">overall average </w:t>
            </w:r>
            <w:r w:rsidRPr="00E13098">
              <w:rPr>
                <w:rFonts w:ascii="Arial" w:hAnsi="Arial" w:cs="Arial"/>
                <w:i/>
                <w:iCs/>
                <w:color w:val="595959"/>
                <w:sz w:val="16"/>
                <w:szCs w:val="12"/>
              </w:rPr>
              <w:t xml:space="preserve">score is </w:t>
            </w:r>
            <w:r w:rsidRPr="00E13098">
              <w:rPr>
                <w:rFonts w:ascii="Arial" w:hAnsi="Arial" w:cs="Arial"/>
                <w:b/>
                <w:bCs/>
                <w:i/>
                <w:iCs/>
                <w:color w:val="595959"/>
                <w:sz w:val="16"/>
                <w:szCs w:val="12"/>
              </w:rPr>
              <w:t>≥ 6/10</w:t>
            </w:r>
            <w:r w:rsidR="00E13098" w:rsidRPr="00E13098">
              <w:rPr>
                <w:rFonts w:ascii="Arial" w:hAnsi="Arial" w:cs="Arial"/>
                <w:i/>
                <w:iCs/>
                <w:color w:val="595959"/>
                <w:sz w:val="16"/>
                <w:szCs w:val="12"/>
              </w:rPr>
              <w:t>,</w:t>
            </w:r>
            <w:r w:rsidRPr="00E13098">
              <w:rPr>
                <w:rFonts w:ascii="Arial" w:hAnsi="Arial" w:cs="Arial"/>
                <w:i/>
                <w:iCs/>
                <w:color w:val="595959"/>
                <w:sz w:val="16"/>
                <w:szCs w:val="12"/>
              </w:rPr>
              <w:t xml:space="preserve"> but one of the questions</w:t>
            </w:r>
            <w:r w:rsidR="00E13098">
              <w:rPr>
                <w:rFonts w:ascii="Arial" w:hAnsi="Arial" w:cs="Arial"/>
                <w:i/>
                <w:iCs/>
                <w:color w:val="595959"/>
                <w:sz w:val="16"/>
                <w:szCs w:val="12"/>
              </w:rPr>
              <w:t>’</w:t>
            </w:r>
            <w:r w:rsidRPr="00E13098">
              <w:rPr>
                <w:rFonts w:ascii="Arial" w:hAnsi="Arial" w:cs="Arial"/>
                <w:i/>
                <w:iCs/>
                <w:color w:val="595959"/>
                <w:sz w:val="16"/>
                <w:szCs w:val="12"/>
              </w:rPr>
              <w:t xml:space="preserve"> </w:t>
            </w:r>
            <w:proofErr w:type="gramStart"/>
            <w:r w:rsidRPr="00E13098">
              <w:rPr>
                <w:rFonts w:ascii="Arial" w:hAnsi="Arial" w:cs="Arial"/>
                <w:i/>
                <w:iCs/>
                <w:color w:val="595959"/>
                <w:sz w:val="16"/>
                <w:szCs w:val="12"/>
              </w:rPr>
              <w:t>score</w:t>
            </w:r>
            <w:proofErr w:type="gramEnd"/>
            <w:r w:rsidRPr="00E13098">
              <w:rPr>
                <w:rFonts w:ascii="Arial" w:hAnsi="Arial" w:cs="Arial"/>
                <w:i/>
                <w:iCs/>
                <w:color w:val="595959"/>
                <w:sz w:val="16"/>
                <w:szCs w:val="12"/>
              </w:rPr>
              <w:t xml:space="preserve"> is</w:t>
            </w:r>
            <w:r w:rsidRPr="00E13098">
              <w:rPr>
                <w:rFonts w:ascii="Arial" w:hAnsi="Arial" w:cs="Arial"/>
                <w:b/>
                <w:bCs/>
                <w:i/>
                <w:iCs/>
                <w:color w:val="595959"/>
                <w:sz w:val="16"/>
                <w:szCs w:val="12"/>
              </w:rPr>
              <w:t xml:space="preserve"> &lt; 4/10</w:t>
            </w:r>
            <w:r w:rsidRPr="00E13098">
              <w:rPr>
                <w:rFonts w:ascii="Arial" w:hAnsi="Arial" w:cs="Arial"/>
                <w:i/>
                <w:iCs/>
                <w:color w:val="595959"/>
                <w:sz w:val="16"/>
                <w:szCs w:val="12"/>
              </w:rPr>
              <w:t>.</w:t>
            </w:r>
          </w:p>
          <w:p w14:paraId="797E72CC" w14:textId="55AD2F5A" w:rsidR="00685DDA" w:rsidRPr="00E13098" w:rsidRDefault="00685DDA" w:rsidP="004E3754">
            <w:pPr>
              <w:spacing w:before="120" w:after="120"/>
              <w:ind w:left="34"/>
              <w:rPr>
                <w:rFonts w:ascii="Arial" w:hAnsi="Arial" w:cs="Arial"/>
                <w:b/>
                <w:i/>
                <w:color w:val="595959"/>
                <w:sz w:val="16"/>
                <w:szCs w:val="12"/>
              </w:rPr>
            </w:pPr>
            <w:r w:rsidRPr="00E13098">
              <w:rPr>
                <w:rFonts w:ascii="Arial" w:hAnsi="Arial" w:cs="Arial"/>
                <w:b/>
                <w:i/>
                <w:color w:val="595959"/>
                <w:sz w:val="16"/>
                <w:szCs w:val="12"/>
              </w:rPr>
              <w:t>OR</w:t>
            </w:r>
          </w:p>
          <w:p w14:paraId="0306F6FF" w14:textId="7A40D305" w:rsidR="00685DDA" w:rsidRPr="00E13098" w:rsidRDefault="00685DDA" w:rsidP="004E3754">
            <w:pPr>
              <w:spacing w:before="120" w:after="120"/>
              <w:ind w:left="34"/>
              <w:rPr>
                <w:rFonts w:ascii="Arial" w:hAnsi="Arial" w:cs="Arial"/>
                <w:bCs/>
                <w:i/>
                <w:color w:val="595959"/>
                <w:sz w:val="16"/>
                <w:szCs w:val="12"/>
              </w:rPr>
            </w:pPr>
            <w:r w:rsidRPr="00E13098">
              <w:rPr>
                <w:rFonts w:ascii="Arial" w:hAnsi="Arial" w:cs="Arial"/>
                <w:b/>
                <w:i/>
                <w:color w:val="595959"/>
                <w:sz w:val="16"/>
                <w:szCs w:val="12"/>
              </w:rPr>
              <w:t>3.</w:t>
            </w:r>
            <w:r w:rsidRPr="00E13098">
              <w:rPr>
                <w:rFonts w:ascii="Arial" w:hAnsi="Arial" w:cs="Arial"/>
                <w:i/>
                <w:color w:val="595959"/>
                <w:sz w:val="16"/>
                <w:szCs w:val="12"/>
              </w:rPr>
              <w:t xml:space="preserve">  Block </w:t>
            </w:r>
            <w:proofErr w:type="gramStart"/>
            <w:r w:rsidRPr="00E13098">
              <w:rPr>
                <w:rFonts w:ascii="Arial" w:hAnsi="Arial" w:cs="Arial"/>
                <w:i/>
                <w:color w:val="595959"/>
                <w:sz w:val="16"/>
                <w:szCs w:val="12"/>
              </w:rPr>
              <w:t>1 :</w:t>
            </w:r>
            <w:proofErr w:type="gramEnd"/>
            <w:r w:rsidRPr="00E13098">
              <w:rPr>
                <w:rFonts w:ascii="Arial" w:hAnsi="Arial" w:cs="Arial"/>
                <w:i/>
                <w:color w:val="595959"/>
                <w:sz w:val="16"/>
                <w:szCs w:val="12"/>
              </w:rPr>
              <w:t xml:space="preserve"> reply = </w:t>
            </w:r>
            <w:r w:rsidRPr="00E13098">
              <w:rPr>
                <w:rFonts w:ascii="Arial" w:hAnsi="Arial" w:cs="Arial"/>
                <w:b/>
                <w:i/>
                <w:color w:val="595959"/>
                <w:sz w:val="16"/>
                <w:szCs w:val="12"/>
              </w:rPr>
              <w:t xml:space="preserve">YES </w:t>
            </w:r>
            <w:r w:rsidRPr="00E13098">
              <w:rPr>
                <w:rFonts w:ascii="Arial" w:hAnsi="Arial" w:cs="Arial"/>
                <w:i/>
                <w:color w:val="595959"/>
                <w:sz w:val="16"/>
                <w:szCs w:val="12"/>
              </w:rPr>
              <w:t xml:space="preserve">but Block 2: </w:t>
            </w:r>
            <w:r w:rsidR="00E13098">
              <w:rPr>
                <w:rFonts w:ascii="Arial" w:hAnsi="Arial" w:cs="Arial"/>
                <w:i/>
                <w:color w:val="595959"/>
                <w:sz w:val="16"/>
                <w:szCs w:val="12"/>
              </w:rPr>
              <w:t xml:space="preserve">overall average </w:t>
            </w:r>
            <w:r w:rsidRPr="00E13098">
              <w:rPr>
                <w:rFonts w:ascii="Arial" w:hAnsi="Arial" w:cs="Arial"/>
                <w:i/>
                <w:color w:val="595959"/>
                <w:sz w:val="16"/>
                <w:szCs w:val="12"/>
              </w:rPr>
              <w:t xml:space="preserve">score is </w:t>
            </w:r>
            <w:r w:rsidRPr="00E13098">
              <w:rPr>
                <w:rFonts w:ascii="Arial" w:hAnsi="Arial" w:cs="Arial"/>
                <w:b/>
                <w:i/>
                <w:color w:val="595959"/>
                <w:sz w:val="16"/>
                <w:szCs w:val="12"/>
              </w:rPr>
              <w:t>&lt; 6/10</w:t>
            </w:r>
          </w:p>
        </w:tc>
      </w:tr>
    </w:tbl>
    <w:p w14:paraId="4DF77361" w14:textId="77777777" w:rsidR="00DB2BBF" w:rsidRDefault="00DB2BBF" w:rsidP="00DB2BBF"/>
    <w:p w14:paraId="4AE59EF9" w14:textId="03A84FA8" w:rsidR="0001276C" w:rsidRDefault="000B7E56" w:rsidP="000B7E56">
      <w:pPr>
        <w:pStyle w:val="Heading3"/>
        <w:rPr>
          <w:szCs w:val="22"/>
        </w:rPr>
      </w:pPr>
      <w:bookmarkStart w:id="109" w:name="_Toc232970650"/>
      <w:bookmarkStart w:id="110" w:name="_Toc242629074"/>
      <w:r>
        <w:t xml:space="preserve">5.5 </w:t>
      </w:r>
      <w:r w:rsidR="0001276C">
        <w:t>Limitations in the scope</w:t>
      </w:r>
      <w:bookmarkEnd w:id="109"/>
      <w:bookmarkEnd w:id="110"/>
    </w:p>
    <w:p w14:paraId="661091CB" w14:textId="41102B99" w:rsidR="0001276C" w:rsidRDefault="0001276C" w:rsidP="000B7E56">
      <w:r>
        <w:t xml:space="preserve">The </w:t>
      </w:r>
      <w:r w:rsidR="001C0B39">
        <w:t>a</w:t>
      </w:r>
      <w:r>
        <w:t xml:space="preserve">uditor will identify any limitations in the scope of work prior to the review commencing and work with the </w:t>
      </w:r>
      <w:r w:rsidR="001C0B39">
        <w:t>o</w:t>
      </w:r>
      <w:r>
        <w:t>rganisation to eliminate these or to assess how the assessment can be continued.</w:t>
      </w:r>
    </w:p>
    <w:p w14:paraId="24B602B2" w14:textId="3C30DF7B" w:rsidR="0001276C" w:rsidRDefault="0001276C" w:rsidP="000B7E56">
      <w:pPr>
        <w:rPr>
          <w:rFonts w:cstheme="minorBidi"/>
          <w:szCs w:val="22"/>
          <w:lang w:val="en-IE"/>
        </w:rPr>
      </w:pPr>
      <w:r>
        <w:rPr>
          <w:lang w:val="en-IE"/>
        </w:rPr>
        <w:t xml:space="preserve">Any limitations of scope that remain must be detailed in the final report of the </w:t>
      </w:r>
      <w:r w:rsidR="001C0B39">
        <w:rPr>
          <w:lang w:val="en-IE"/>
        </w:rPr>
        <w:t>a</w:t>
      </w:r>
      <w:r>
        <w:rPr>
          <w:lang w:val="en-IE"/>
        </w:rPr>
        <w:t xml:space="preserve">uditor and will form part of DG ECHO’s assessment of the </w:t>
      </w:r>
      <w:r w:rsidR="001C0B39">
        <w:rPr>
          <w:lang w:val="en-IE"/>
        </w:rPr>
        <w:t>o</w:t>
      </w:r>
      <w:r>
        <w:rPr>
          <w:lang w:val="en-IE"/>
        </w:rPr>
        <w:t>rganisation.</w:t>
      </w:r>
    </w:p>
    <w:p w14:paraId="45AF2DBC" w14:textId="1EB373DC" w:rsidR="0001276C" w:rsidRDefault="00EF53FA" w:rsidP="00EF53FA">
      <w:pPr>
        <w:pStyle w:val="Heading2"/>
        <w:rPr>
          <w:szCs w:val="28"/>
          <w:lang w:eastAsia="en-US"/>
        </w:rPr>
      </w:pPr>
      <w:bookmarkStart w:id="111" w:name="_Toc139183049"/>
      <w:bookmarkStart w:id="112" w:name="_Toc232970651"/>
      <w:bookmarkStart w:id="113" w:name="_Toc242629075"/>
      <w:r>
        <w:t>6</w:t>
      </w:r>
      <w:r w:rsidRPr="00E04643">
        <w:t xml:space="preserve">. </w:t>
      </w:r>
      <w:r w:rsidR="001A0B56" w:rsidRPr="004E5E1E">
        <w:t xml:space="preserve">Assessment </w:t>
      </w:r>
      <w:bookmarkEnd w:id="111"/>
      <w:r w:rsidR="001A0B56" w:rsidRPr="004E5E1E">
        <w:t>procedures</w:t>
      </w:r>
      <w:bookmarkEnd w:id="112"/>
      <w:bookmarkEnd w:id="113"/>
    </w:p>
    <w:p w14:paraId="6C7A5E62" w14:textId="532FF9D7" w:rsidR="0001276C" w:rsidRDefault="0001276C" w:rsidP="00E2574C">
      <w:pPr>
        <w:rPr>
          <w:szCs w:val="24"/>
        </w:rPr>
      </w:pPr>
      <w:bookmarkStart w:id="114" w:name="_Toc278903681"/>
      <w:bookmarkStart w:id="115" w:name="_Toc278903707"/>
      <w:bookmarkStart w:id="116" w:name="_Toc278903971"/>
      <w:bookmarkStart w:id="117" w:name="_Toc278956364"/>
      <w:bookmarkStart w:id="118" w:name="_Toc278957667"/>
      <w:bookmarkStart w:id="119" w:name="_Toc278183584"/>
      <w:bookmarkStart w:id="120" w:name="_Toc278191366"/>
      <w:bookmarkStart w:id="121" w:name="_Toc278199270"/>
      <w:bookmarkStart w:id="122" w:name="_Toc278200061"/>
      <w:bookmarkStart w:id="123" w:name="_Toc278537871"/>
      <w:bookmarkStart w:id="124" w:name="_Toc278903682"/>
      <w:bookmarkStart w:id="125" w:name="_Toc278903708"/>
      <w:bookmarkStart w:id="126" w:name="_Toc278903972"/>
      <w:bookmarkStart w:id="127" w:name="_Toc278956365"/>
      <w:bookmarkStart w:id="128" w:name="_Toc278957668"/>
      <w:bookmarkStart w:id="129" w:name="_Toc278183585"/>
      <w:bookmarkStart w:id="130" w:name="_Toc278191367"/>
      <w:bookmarkStart w:id="131" w:name="_Toc278199271"/>
      <w:bookmarkStart w:id="132" w:name="_Toc278200062"/>
      <w:bookmarkStart w:id="133" w:name="_Toc278537872"/>
      <w:bookmarkStart w:id="134" w:name="_Toc278903683"/>
      <w:bookmarkStart w:id="135" w:name="_Toc278903709"/>
      <w:bookmarkStart w:id="136" w:name="_Toc278903973"/>
      <w:bookmarkStart w:id="137" w:name="_Toc278956366"/>
      <w:bookmarkStart w:id="138" w:name="_Toc278957669"/>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szCs w:val="24"/>
        </w:rPr>
        <w:t xml:space="preserve">The </w:t>
      </w:r>
      <w:r w:rsidR="007D461F">
        <w:rPr>
          <w:szCs w:val="24"/>
        </w:rPr>
        <w:t>a</w:t>
      </w:r>
      <w:r>
        <w:rPr>
          <w:szCs w:val="24"/>
        </w:rPr>
        <w:t xml:space="preserve">uditor should perform the assessment in accordance with the procedures described below, which cover documentation and evidence, planning, fieldwork, and reporting. The </w:t>
      </w:r>
      <w:r w:rsidR="007D461F">
        <w:rPr>
          <w:szCs w:val="24"/>
        </w:rPr>
        <w:t>a</w:t>
      </w:r>
      <w:r>
        <w:rPr>
          <w:szCs w:val="24"/>
        </w:rPr>
        <w:t>uditor should exercise due professional care and judgment and determine the nature, timing and extent of assessment procedures to fit the objectives, scope and context of the assessment.</w:t>
      </w:r>
    </w:p>
    <w:p w14:paraId="7B41FEA4" w14:textId="5D93A081" w:rsidR="00E33F90" w:rsidRDefault="00EF53FA" w:rsidP="00EF53FA">
      <w:pPr>
        <w:pStyle w:val="Heading3"/>
      </w:pPr>
      <w:bookmarkStart w:id="139" w:name="_Toc232970652"/>
      <w:bookmarkStart w:id="140" w:name="_Toc277764737"/>
      <w:bookmarkStart w:id="141" w:name="_Toc242629076"/>
      <w:r>
        <w:t xml:space="preserve">6.1 </w:t>
      </w:r>
      <w:r w:rsidR="00E33F90">
        <w:t>Assessment documentation and evidence</w:t>
      </w:r>
      <w:bookmarkEnd w:id="139"/>
      <w:bookmarkEnd w:id="141"/>
    </w:p>
    <w:p w14:paraId="2D83D4AE" w14:textId="3BB9C103" w:rsidR="0001276C" w:rsidRPr="00E33F90" w:rsidRDefault="0001276C" w:rsidP="00E33F90">
      <w:pPr>
        <w:rPr>
          <w:i/>
          <w:iCs/>
          <w:szCs w:val="26"/>
        </w:rPr>
      </w:pPr>
      <w:r w:rsidRPr="00E33F90">
        <w:rPr>
          <w:i/>
          <w:iCs/>
        </w:rPr>
        <w:t xml:space="preserve">Assessment </w:t>
      </w:r>
      <w:r w:rsidR="00E11AF7" w:rsidRPr="00E33F90">
        <w:rPr>
          <w:i/>
          <w:iCs/>
        </w:rPr>
        <w:t>d</w:t>
      </w:r>
      <w:r w:rsidRPr="00E33F90">
        <w:rPr>
          <w:i/>
          <w:iCs/>
        </w:rPr>
        <w:t>ocumentation (</w:t>
      </w:r>
      <w:r w:rsidR="00EF53FA" w:rsidRPr="00E33F90">
        <w:rPr>
          <w:i/>
          <w:iCs/>
        </w:rPr>
        <w:t>w</w:t>
      </w:r>
      <w:r w:rsidRPr="00E33F90">
        <w:rPr>
          <w:i/>
          <w:iCs/>
        </w:rPr>
        <w:t xml:space="preserve">orking </w:t>
      </w:r>
      <w:r w:rsidR="00EF53FA" w:rsidRPr="00E33F90">
        <w:rPr>
          <w:i/>
          <w:iCs/>
        </w:rPr>
        <w:t>p</w:t>
      </w:r>
      <w:r w:rsidRPr="00E33F90">
        <w:rPr>
          <w:i/>
          <w:iCs/>
        </w:rPr>
        <w:t>apers)</w:t>
      </w:r>
    </w:p>
    <w:p w14:paraId="3582F373" w14:textId="602E6A9A" w:rsidR="0001276C" w:rsidRDefault="0001276C" w:rsidP="00E2574C">
      <w:pPr>
        <w:rPr>
          <w:szCs w:val="24"/>
        </w:rPr>
      </w:pPr>
      <w:r>
        <w:rPr>
          <w:szCs w:val="24"/>
        </w:rPr>
        <w:t xml:space="preserve">The </w:t>
      </w:r>
      <w:r w:rsidR="002B6C9D">
        <w:rPr>
          <w:szCs w:val="24"/>
        </w:rPr>
        <w:t>a</w:t>
      </w:r>
      <w:r>
        <w:rPr>
          <w:szCs w:val="24"/>
        </w:rPr>
        <w:t>uditor should in accordance with ISAE 3000, prepare documentation that provides:</w:t>
      </w:r>
    </w:p>
    <w:p w14:paraId="7BC24D41" w14:textId="6A4B0E79" w:rsidR="0001276C" w:rsidRDefault="007D461F" w:rsidP="00B114CA">
      <w:pPr>
        <w:numPr>
          <w:ilvl w:val="0"/>
          <w:numId w:val="4"/>
        </w:numPr>
        <w:ind w:left="851" w:hanging="567"/>
        <w:rPr>
          <w:szCs w:val="24"/>
        </w:rPr>
      </w:pPr>
      <w:r>
        <w:rPr>
          <w:szCs w:val="24"/>
        </w:rPr>
        <w:t>a</w:t>
      </w:r>
      <w:r w:rsidR="0001276C">
        <w:rPr>
          <w:szCs w:val="24"/>
        </w:rPr>
        <w:t xml:space="preserve"> </w:t>
      </w:r>
      <w:r w:rsidR="0001276C" w:rsidRPr="00EF53FA">
        <w:rPr>
          <w:snapToGrid w:val="0"/>
          <w:lang w:val="en-US"/>
        </w:rPr>
        <w:t>sufficient</w:t>
      </w:r>
      <w:r w:rsidR="0001276C">
        <w:rPr>
          <w:szCs w:val="24"/>
        </w:rPr>
        <w:t xml:space="preserve"> and appropriate record of the basis for the </w:t>
      </w:r>
      <w:r w:rsidR="002B6C9D">
        <w:rPr>
          <w:szCs w:val="24"/>
        </w:rPr>
        <w:t>a</w:t>
      </w:r>
      <w:r w:rsidR="0001276C">
        <w:rPr>
          <w:szCs w:val="24"/>
        </w:rPr>
        <w:t>uditor’s report and</w:t>
      </w:r>
    </w:p>
    <w:p w14:paraId="681AA594" w14:textId="266ACD19" w:rsidR="0001276C" w:rsidRDefault="007D461F" w:rsidP="00B114CA">
      <w:pPr>
        <w:numPr>
          <w:ilvl w:val="0"/>
          <w:numId w:val="4"/>
        </w:numPr>
        <w:ind w:left="851" w:hanging="567"/>
        <w:rPr>
          <w:szCs w:val="24"/>
        </w:rPr>
      </w:pPr>
      <w:r>
        <w:rPr>
          <w:szCs w:val="24"/>
        </w:rPr>
        <w:t>e</w:t>
      </w:r>
      <w:r w:rsidR="0001276C">
        <w:rPr>
          <w:szCs w:val="24"/>
        </w:rPr>
        <w:t>vidence that the assessment was planned and performed in accordance with ISAE 3000 and applicable legal and regulatory requirements.</w:t>
      </w:r>
    </w:p>
    <w:p w14:paraId="5F01F985" w14:textId="65CB57F2" w:rsidR="004E5E1E" w:rsidRDefault="004E5E1E" w:rsidP="00E2574C">
      <w:pPr>
        <w:rPr>
          <w:szCs w:val="24"/>
        </w:rPr>
      </w:pPr>
      <w:r>
        <w:rPr>
          <w:szCs w:val="24"/>
        </w:rPr>
        <w:t>‘</w:t>
      </w:r>
      <w:r w:rsidR="0001276C">
        <w:rPr>
          <w:szCs w:val="24"/>
        </w:rPr>
        <w:t>Documentation</w:t>
      </w:r>
      <w:r>
        <w:rPr>
          <w:szCs w:val="24"/>
        </w:rPr>
        <w:t>’</w:t>
      </w:r>
      <w:r w:rsidR="0001276C">
        <w:rPr>
          <w:szCs w:val="24"/>
        </w:rPr>
        <w:t xml:space="preserve"> or </w:t>
      </w:r>
      <w:r>
        <w:rPr>
          <w:szCs w:val="24"/>
        </w:rPr>
        <w:t>‘</w:t>
      </w:r>
      <w:r w:rsidR="0001276C">
        <w:rPr>
          <w:szCs w:val="24"/>
        </w:rPr>
        <w:t>working papers</w:t>
      </w:r>
      <w:r>
        <w:rPr>
          <w:szCs w:val="24"/>
        </w:rPr>
        <w:t>’</w:t>
      </w:r>
      <w:r w:rsidR="0001276C">
        <w:rPr>
          <w:szCs w:val="24"/>
        </w:rPr>
        <w:t xml:space="preserve"> means the record of assessment procedures performed, relevant evidence obtained, and conclusions the </w:t>
      </w:r>
      <w:r w:rsidR="002B6C9D">
        <w:rPr>
          <w:szCs w:val="24"/>
        </w:rPr>
        <w:t>a</w:t>
      </w:r>
      <w:r w:rsidR="0001276C">
        <w:rPr>
          <w:szCs w:val="24"/>
        </w:rPr>
        <w:t>uditor reached.</w:t>
      </w:r>
    </w:p>
    <w:p w14:paraId="614F1F6A" w14:textId="6F414F64" w:rsidR="0001276C" w:rsidRDefault="004E5E1E" w:rsidP="00E2574C">
      <w:pPr>
        <w:rPr>
          <w:i/>
          <w:szCs w:val="24"/>
        </w:rPr>
      </w:pPr>
      <w:r>
        <w:rPr>
          <w:szCs w:val="24"/>
        </w:rPr>
        <w:t>‘</w:t>
      </w:r>
      <w:r w:rsidR="0001276C">
        <w:rPr>
          <w:szCs w:val="24"/>
        </w:rPr>
        <w:t>Audit file</w:t>
      </w:r>
      <w:r>
        <w:rPr>
          <w:szCs w:val="24"/>
        </w:rPr>
        <w:t>’</w:t>
      </w:r>
      <w:r w:rsidR="0001276C">
        <w:rPr>
          <w:szCs w:val="24"/>
        </w:rPr>
        <w:t xml:space="preserve"> means one or more folders or other storage media, in physical or electronic form, containing the records that comprise the assessment documentation or working papers for a specific engagement.</w:t>
      </w:r>
    </w:p>
    <w:p w14:paraId="337520FE" w14:textId="61A1E378" w:rsidR="0001276C" w:rsidRPr="00E11AF7" w:rsidRDefault="0001276C" w:rsidP="00E11AF7">
      <w:pPr>
        <w:rPr>
          <w:i/>
          <w:iCs/>
          <w:szCs w:val="26"/>
        </w:rPr>
      </w:pPr>
      <w:r w:rsidRPr="00E11AF7">
        <w:rPr>
          <w:i/>
          <w:iCs/>
        </w:rPr>
        <w:t>Evidence</w:t>
      </w:r>
    </w:p>
    <w:p w14:paraId="2F7F70F0" w14:textId="246574A9" w:rsidR="0001276C" w:rsidRDefault="0001276C" w:rsidP="00E2574C">
      <w:pPr>
        <w:rPr>
          <w:szCs w:val="24"/>
        </w:rPr>
      </w:pPr>
      <w:r>
        <w:rPr>
          <w:szCs w:val="24"/>
        </w:rPr>
        <w:t xml:space="preserve">The </w:t>
      </w:r>
      <w:r w:rsidR="007D461F">
        <w:rPr>
          <w:szCs w:val="24"/>
        </w:rPr>
        <w:t>a</w:t>
      </w:r>
      <w:r>
        <w:rPr>
          <w:szCs w:val="24"/>
        </w:rPr>
        <w:t xml:space="preserve">uditor should in accordance with ISAE 3000, ensure that evidence is gathered to support the </w:t>
      </w:r>
      <w:r w:rsidR="007D461F">
        <w:rPr>
          <w:szCs w:val="24"/>
        </w:rPr>
        <w:t>a</w:t>
      </w:r>
      <w:r>
        <w:rPr>
          <w:szCs w:val="24"/>
        </w:rPr>
        <w:t xml:space="preserve">uditor's conclusion and evidence that the </w:t>
      </w:r>
      <w:r w:rsidR="007D461F">
        <w:rPr>
          <w:szCs w:val="24"/>
        </w:rPr>
        <w:t>a</w:t>
      </w:r>
      <w:r>
        <w:rPr>
          <w:szCs w:val="24"/>
        </w:rPr>
        <w:t xml:space="preserve">ssessment was carried out in accordance with </w:t>
      </w:r>
      <w:r>
        <w:rPr>
          <w:szCs w:val="24"/>
        </w:rPr>
        <w:lastRenderedPageBreak/>
        <w:t xml:space="preserve">the </w:t>
      </w:r>
      <w:r w:rsidRPr="004E5E1E">
        <w:rPr>
          <w:szCs w:val="24"/>
        </w:rPr>
        <w:t>ISAE 3000</w:t>
      </w:r>
      <w:r>
        <w:rPr>
          <w:i/>
          <w:szCs w:val="24"/>
        </w:rPr>
        <w:t xml:space="preserve"> Assurance Engagements other than Audits or Reviews of Historical Financial Information</w:t>
      </w:r>
      <w:r w:rsidR="004E5E1E">
        <w:rPr>
          <w:i/>
          <w:szCs w:val="24"/>
        </w:rPr>
        <w:t xml:space="preserve"> (Revised)</w:t>
      </w:r>
      <w:r>
        <w:rPr>
          <w:i/>
          <w:szCs w:val="24"/>
        </w:rPr>
        <w:t>.</w:t>
      </w:r>
    </w:p>
    <w:p w14:paraId="471C77A9" w14:textId="24E64AE6" w:rsidR="0001276C" w:rsidRDefault="0001276C" w:rsidP="00E2574C">
      <w:pPr>
        <w:rPr>
          <w:szCs w:val="24"/>
        </w:rPr>
      </w:pPr>
      <w:r>
        <w:rPr>
          <w:szCs w:val="24"/>
        </w:rPr>
        <w:t xml:space="preserve">The </w:t>
      </w:r>
      <w:r w:rsidR="007D461F">
        <w:rPr>
          <w:szCs w:val="24"/>
        </w:rPr>
        <w:t>a</w:t>
      </w:r>
      <w:r>
        <w:rPr>
          <w:szCs w:val="24"/>
        </w:rPr>
        <w:t>uditor should obtain sufficient appropriate evidence to support assessment findings and to draw reasonable conclusions on which to base the assessment conclusions, using professional judgement to determine what constitutes sufficient appropriate evidence.</w:t>
      </w:r>
    </w:p>
    <w:p w14:paraId="2A276B62" w14:textId="6655E0EF" w:rsidR="0001276C" w:rsidRDefault="0001276C" w:rsidP="00E2574C">
      <w:pPr>
        <w:rPr>
          <w:rFonts w:cstheme="minorBidi"/>
          <w:i/>
          <w:szCs w:val="22"/>
          <w:lang w:val="en-IE"/>
        </w:rPr>
      </w:pPr>
      <w:r>
        <w:rPr>
          <w:i/>
          <w:lang w:val="en-IE"/>
        </w:rPr>
        <w:t xml:space="preserve">Access to </w:t>
      </w:r>
      <w:r w:rsidR="00E11AF7">
        <w:rPr>
          <w:i/>
          <w:lang w:val="en-IE"/>
        </w:rPr>
        <w:t>the organisation’s r</w:t>
      </w:r>
      <w:r>
        <w:rPr>
          <w:i/>
          <w:lang w:val="en-IE"/>
        </w:rPr>
        <w:t xml:space="preserve">ecords and </w:t>
      </w:r>
      <w:r w:rsidR="00E11AF7">
        <w:rPr>
          <w:i/>
          <w:lang w:val="en-IE"/>
        </w:rPr>
        <w:t>d</w:t>
      </w:r>
      <w:r>
        <w:rPr>
          <w:i/>
          <w:lang w:val="en-IE"/>
        </w:rPr>
        <w:t>ocuments</w:t>
      </w:r>
    </w:p>
    <w:p w14:paraId="454F5209" w14:textId="6CF70B75" w:rsidR="0001276C" w:rsidRDefault="0001276C" w:rsidP="00E2574C">
      <w:pPr>
        <w:rPr>
          <w:b/>
          <w:i/>
          <w:szCs w:val="24"/>
        </w:rPr>
      </w:pPr>
      <w:r>
        <w:rPr>
          <w:szCs w:val="24"/>
        </w:rPr>
        <w:t xml:space="preserve">The </w:t>
      </w:r>
      <w:r w:rsidR="007D461F">
        <w:rPr>
          <w:szCs w:val="24"/>
        </w:rPr>
        <w:t>a</w:t>
      </w:r>
      <w:r>
        <w:rPr>
          <w:szCs w:val="24"/>
        </w:rPr>
        <w:t xml:space="preserve">uditor should have full and unrestricted access at any time to all records and documents (including accounting records, contracts, minutes of meetings, bank records, invoices etc.), to employees of the </w:t>
      </w:r>
      <w:r w:rsidR="007D461F">
        <w:rPr>
          <w:szCs w:val="24"/>
        </w:rPr>
        <w:t>o</w:t>
      </w:r>
      <w:r>
        <w:rPr>
          <w:szCs w:val="24"/>
        </w:rPr>
        <w:t xml:space="preserve">rganisation and to the </w:t>
      </w:r>
      <w:r w:rsidR="007D461F">
        <w:rPr>
          <w:szCs w:val="24"/>
        </w:rPr>
        <w:t>o</w:t>
      </w:r>
      <w:r>
        <w:rPr>
          <w:szCs w:val="24"/>
        </w:rPr>
        <w:t xml:space="preserve">rganisation's locations insofar as this is possible and relevant to the assessment. The </w:t>
      </w:r>
      <w:r w:rsidR="007D461F">
        <w:rPr>
          <w:szCs w:val="24"/>
        </w:rPr>
        <w:t>a</w:t>
      </w:r>
      <w:r>
        <w:rPr>
          <w:szCs w:val="24"/>
        </w:rPr>
        <w:t xml:space="preserve">uditor may request the </w:t>
      </w:r>
      <w:r w:rsidR="007D461F">
        <w:rPr>
          <w:szCs w:val="24"/>
        </w:rPr>
        <w:t>o</w:t>
      </w:r>
      <w:r>
        <w:rPr>
          <w:szCs w:val="24"/>
        </w:rPr>
        <w:t xml:space="preserve">rganisation to get access to banks (e.g. to request a bank confirmation), consultants and other persons or firms engaged by the </w:t>
      </w:r>
      <w:r w:rsidR="007D461F">
        <w:rPr>
          <w:szCs w:val="24"/>
        </w:rPr>
        <w:t>o</w:t>
      </w:r>
      <w:r>
        <w:rPr>
          <w:szCs w:val="24"/>
        </w:rPr>
        <w:t>rganisation.</w:t>
      </w:r>
    </w:p>
    <w:p w14:paraId="0F0B0F65" w14:textId="79E030DF" w:rsidR="0001276C" w:rsidRDefault="00A4646A" w:rsidP="00A4646A">
      <w:pPr>
        <w:pStyle w:val="Heading3"/>
        <w:rPr>
          <w:szCs w:val="26"/>
        </w:rPr>
      </w:pPr>
      <w:bookmarkStart w:id="142" w:name="_Toc232970653"/>
      <w:bookmarkStart w:id="143" w:name="_Toc242629077"/>
      <w:r>
        <w:t>6.</w:t>
      </w:r>
      <w:r w:rsidR="00E33F90">
        <w:t>2</w:t>
      </w:r>
      <w:r>
        <w:t xml:space="preserve"> </w:t>
      </w:r>
      <w:r w:rsidR="0001276C">
        <w:t>Planning</w:t>
      </w:r>
      <w:bookmarkEnd w:id="142"/>
      <w:bookmarkEnd w:id="143"/>
    </w:p>
    <w:p w14:paraId="365A4D4A" w14:textId="1FC307C1" w:rsidR="0001276C" w:rsidRPr="00A4646A" w:rsidRDefault="0001276C" w:rsidP="00A4646A">
      <w:pPr>
        <w:rPr>
          <w:i/>
          <w:iCs/>
        </w:rPr>
      </w:pPr>
      <w:r w:rsidRPr="00A4646A">
        <w:rPr>
          <w:i/>
          <w:iCs/>
        </w:rPr>
        <w:t xml:space="preserve">Preparatory </w:t>
      </w:r>
      <w:r w:rsidR="00A4646A">
        <w:rPr>
          <w:i/>
          <w:iCs/>
        </w:rPr>
        <w:t>m</w:t>
      </w:r>
      <w:r w:rsidRPr="00A4646A">
        <w:rPr>
          <w:i/>
          <w:iCs/>
        </w:rPr>
        <w:t xml:space="preserve">eeting with the </w:t>
      </w:r>
      <w:r w:rsidR="00A4646A">
        <w:rPr>
          <w:i/>
          <w:iCs/>
        </w:rPr>
        <w:t>o</w:t>
      </w:r>
      <w:r w:rsidRPr="00A4646A">
        <w:rPr>
          <w:i/>
          <w:iCs/>
        </w:rPr>
        <w:t>rganisation</w:t>
      </w:r>
    </w:p>
    <w:p w14:paraId="4153E12E" w14:textId="31D4223C" w:rsidR="0001276C" w:rsidRDefault="0001276C" w:rsidP="00E2574C">
      <w:pPr>
        <w:rPr>
          <w:szCs w:val="24"/>
        </w:rPr>
      </w:pPr>
      <w:r>
        <w:rPr>
          <w:szCs w:val="24"/>
        </w:rPr>
        <w:t xml:space="preserve">The assessment should commence with a preliminary meeting between the </w:t>
      </w:r>
      <w:r w:rsidR="002B6C9D">
        <w:rPr>
          <w:szCs w:val="24"/>
        </w:rPr>
        <w:t>a</w:t>
      </w:r>
      <w:r>
        <w:rPr>
          <w:szCs w:val="24"/>
        </w:rPr>
        <w:t xml:space="preserve">uditor and the </w:t>
      </w:r>
      <w:r w:rsidR="0080267C">
        <w:rPr>
          <w:szCs w:val="24"/>
        </w:rPr>
        <w:t>o</w:t>
      </w:r>
      <w:r>
        <w:rPr>
          <w:szCs w:val="24"/>
        </w:rPr>
        <w:t>rganisation. The purpose of this meeting is to discuss the planning, fieldwork and reporting of the assessment and to clarify outstanding issues. During the preparatory meeting, the</w:t>
      </w:r>
      <w:r w:rsidR="00BD66CE">
        <w:rPr>
          <w:szCs w:val="24"/>
        </w:rPr>
        <w:t xml:space="preserve"> </w:t>
      </w:r>
      <w:r w:rsidR="0080267C">
        <w:rPr>
          <w:szCs w:val="24"/>
        </w:rPr>
        <w:t>a</w:t>
      </w:r>
      <w:r>
        <w:rPr>
          <w:szCs w:val="24"/>
        </w:rPr>
        <w:t xml:space="preserve">uditor may request additional information and documents that </w:t>
      </w:r>
      <w:r w:rsidR="004E5E1E">
        <w:rPr>
          <w:szCs w:val="24"/>
        </w:rPr>
        <w:t>they</w:t>
      </w:r>
      <w:r>
        <w:rPr>
          <w:szCs w:val="24"/>
        </w:rPr>
        <w:t xml:space="preserve"> consider necessary or useful for the planning and fieldwork of the assessment.</w:t>
      </w:r>
    </w:p>
    <w:p w14:paraId="49F27E9F" w14:textId="790B61B2" w:rsidR="0001276C" w:rsidRPr="00A4646A" w:rsidRDefault="0001276C" w:rsidP="00A4646A">
      <w:pPr>
        <w:rPr>
          <w:i/>
          <w:iCs/>
          <w:szCs w:val="22"/>
        </w:rPr>
      </w:pPr>
      <w:r w:rsidRPr="00A4646A">
        <w:rPr>
          <w:i/>
          <w:iCs/>
        </w:rPr>
        <w:t xml:space="preserve">Planning </w:t>
      </w:r>
      <w:r w:rsidR="00E11AF7">
        <w:rPr>
          <w:i/>
          <w:iCs/>
        </w:rPr>
        <w:t>a</w:t>
      </w:r>
      <w:r w:rsidRPr="00A4646A">
        <w:rPr>
          <w:i/>
          <w:iCs/>
        </w:rPr>
        <w:t xml:space="preserve">ctivities, </w:t>
      </w:r>
      <w:r w:rsidR="00E11AF7">
        <w:rPr>
          <w:i/>
          <w:iCs/>
        </w:rPr>
        <w:t>a</w:t>
      </w:r>
      <w:r w:rsidRPr="00A4646A">
        <w:rPr>
          <w:i/>
          <w:iCs/>
        </w:rPr>
        <w:t xml:space="preserve">ssessment </w:t>
      </w:r>
      <w:r w:rsidR="00E11AF7">
        <w:rPr>
          <w:i/>
          <w:iCs/>
        </w:rPr>
        <w:t>p</w:t>
      </w:r>
      <w:r w:rsidRPr="00A4646A">
        <w:rPr>
          <w:i/>
          <w:iCs/>
        </w:rPr>
        <w:t xml:space="preserve">lan and </w:t>
      </w:r>
      <w:r w:rsidR="00E11AF7">
        <w:rPr>
          <w:i/>
          <w:iCs/>
        </w:rPr>
        <w:t>a</w:t>
      </w:r>
      <w:r w:rsidRPr="00A4646A">
        <w:rPr>
          <w:i/>
          <w:iCs/>
        </w:rPr>
        <w:t xml:space="preserve">ssessment </w:t>
      </w:r>
      <w:r w:rsidR="00E11AF7">
        <w:rPr>
          <w:i/>
          <w:iCs/>
        </w:rPr>
        <w:t>w</w:t>
      </w:r>
      <w:r w:rsidRPr="00A4646A">
        <w:rPr>
          <w:i/>
          <w:iCs/>
        </w:rPr>
        <w:t xml:space="preserve">ork </w:t>
      </w:r>
      <w:r w:rsidR="00E11AF7">
        <w:rPr>
          <w:i/>
          <w:iCs/>
        </w:rPr>
        <w:t>p</w:t>
      </w:r>
      <w:r w:rsidRPr="00A4646A">
        <w:rPr>
          <w:i/>
          <w:iCs/>
        </w:rPr>
        <w:t>rogrammes</w:t>
      </w:r>
    </w:p>
    <w:p w14:paraId="76F07C97" w14:textId="01394C11" w:rsidR="0001276C" w:rsidRDefault="0001276C" w:rsidP="00E2574C">
      <w:pPr>
        <w:rPr>
          <w:szCs w:val="24"/>
        </w:rPr>
      </w:pPr>
      <w:r>
        <w:rPr>
          <w:szCs w:val="24"/>
        </w:rPr>
        <w:t xml:space="preserve">The </w:t>
      </w:r>
      <w:r w:rsidR="00A4646A">
        <w:rPr>
          <w:szCs w:val="24"/>
        </w:rPr>
        <w:t>a</w:t>
      </w:r>
      <w:r>
        <w:rPr>
          <w:szCs w:val="24"/>
        </w:rPr>
        <w:t xml:space="preserve">uditor should plan the assessment </w:t>
      </w:r>
      <w:r w:rsidR="004E5E1E">
        <w:rPr>
          <w:szCs w:val="24"/>
        </w:rPr>
        <w:t>adequately</w:t>
      </w:r>
      <w:r>
        <w:rPr>
          <w:szCs w:val="24"/>
        </w:rPr>
        <w:t>. Adequate planning involves that appropriate attention is devoted to important areas of the assessment, that potential problems are identified and resolved on a timely basis and that the assessment is properly organised and managed in an effective and efficient manner.</w:t>
      </w:r>
    </w:p>
    <w:p w14:paraId="02E89D1A" w14:textId="188FD6DF" w:rsidR="0001276C" w:rsidRDefault="0001276C" w:rsidP="00E2574C">
      <w:pPr>
        <w:rPr>
          <w:szCs w:val="24"/>
        </w:rPr>
      </w:pPr>
      <w:r>
        <w:rPr>
          <w:szCs w:val="24"/>
        </w:rPr>
        <w:t xml:space="preserve">The </w:t>
      </w:r>
      <w:r w:rsidR="00A4646A">
        <w:rPr>
          <w:szCs w:val="24"/>
        </w:rPr>
        <w:t>a</w:t>
      </w:r>
      <w:r>
        <w:rPr>
          <w:szCs w:val="24"/>
        </w:rPr>
        <w:t xml:space="preserve">uditor </w:t>
      </w:r>
      <w:r>
        <w:rPr>
          <w:snapToGrid w:val="0"/>
          <w:szCs w:val="24"/>
          <w:lang w:val="en-US"/>
        </w:rPr>
        <w:t xml:space="preserve">should have </w:t>
      </w:r>
      <w:r>
        <w:rPr>
          <w:szCs w:val="24"/>
        </w:rPr>
        <w:t xml:space="preserve">an assessment plan (or a similar planning document such as an assessment work plan or a planning memorandum) documenting the assessment approach and key principles </w:t>
      </w:r>
      <w:r w:rsidR="004E5E1E">
        <w:rPr>
          <w:szCs w:val="24"/>
        </w:rPr>
        <w:t xml:space="preserve">for </w:t>
      </w:r>
      <w:r>
        <w:rPr>
          <w:szCs w:val="24"/>
        </w:rPr>
        <w:t xml:space="preserve">planning, fieldwork and reporting. The </w:t>
      </w:r>
      <w:r w:rsidR="00A4646A">
        <w:rPr>
          <w:szCs w:val="24"/>
        </w:rPr>
        <w:t>a</w:t>
      </w:r>
      <w:r>
        <w:rPr>
          <w:szCs w:val="24"/>
        </w:rPr>
        <w:t xml:space="preserve">uditor </w:t>
      </w:r>
      <w:r>
        <w:rPr>
          <w:snapToGrid w:val="0"/>
          <w:szCs w:val="24"/>
          <w:lang w:val="en-US"/>
        </w:rPr>
        <w:t>should have assessed</w:t>
      </w:r>
      <w:r>
        <w:rPr>
          <w:szCs w:val="24"/>
        </w:rPr>
        <w:t xml:space="preserve"> work programmes that detail and document the assessment tests and procedures.</w:t>
      </w:r>
    </w:p>
    <w:p w14:paraId="30DFA5D2" w14:textId="2DCC17BB" w:rsidR="0001276C" w:rsidRDefault="00E11AF7" w:rsidP="00E11AF7">
      <w:pPr>
        <w:pStyle w:val="Heading3"/>
        <w:rPr>
          <w:szCs w:val="26"/>
        </w:rPr>
      </w:pPr>
      <w:bookmarkStart w:id="144" w:name="_Toc11338490"/>
      <w:bookmarkStart w:id="145" w:name="_Toc232970654"/>
      <w:bookmarkStart w:id="146" w:name="_Toc242629078"/>
      <w:r>
        <w:t>6.</w:t>
      </w:r>
      <w:r w:rsidR="00E33F90">
        <w:t>3</w:t>
      </w:r>
      <w:r>
        <w:t xml:space="preserve"> </w:t>
      </w:r>
      <w:r w:rsidR="0001276C">
        <w:t>F</w:t>
      </w:r>
      <w:bookmarkEnd w:id="144"/>
      <w:r w:rsidR="0001276C">
        <w:t>ieldwork</w:t>
      </w:r>
      <w:bookmarkEnd w:id="145"/>
      <w:bookmarkEnd w:id="146"/>
    </w:p>
    <w:p w14:paraId="0EE925B0" w14:textId="3B46C3AA" w:rsidR="0001276C" w:rsidRPr="00E11AF7" w:rsidRDefault="0001276C" w:rsidP="00E11AF7">
      <w:pPr>
        <w:rPr>
          <w:i/>
          <w:iCs/>
        </w:rPr>
      </w:pPr>
      <w:r w:rsidRPr="00E11AF7">
        <w:rPr>
          <w:i/>
          <w:iCs/>
        </w:rPr>
        <w:t xml:space="preserve">Tests of </w:t>
      </w:r>
      <w:r w:rsidR="00E11AF7">
        <w:rPr>
          <w:i/>
          <w:iCs/>
        </w:rPr>
        <w:t>s</w:t>
      </w:r>
      <w:r w:rsidRPr="00E11AF7">
        <w:rPr>
          <w:i/>
          <w:iCs/>
        </w:rPr>
        <w:t xml:space="preserve">ystems, </w:t>
      </w:r>
      <w:r w:rsidR="00E11AF7">
        <w:rPr>
          <w:i/>
          <w:iCs/>
        </w:rPr>
        <w:t>c</w:t>
      </w:r>
      <w:r w:rsidRPr="00E11AF7">
        <w:rPr>
          <w:i/>
          <w:iCs/>
        </w:rPr>
        <w:t xml:space="preserve">ontrols, and </w:t>
      </w:r>
      <w:r w:rsidR="00E11AF7">
        <w:rPr>
          <w:i/>
          <w:iCs/>
        </w:rPr>
        <w:t>p</w:t>
      </w:r>
      <w:r w:rsidRPr="00E11AF7">
        <w:rPr>
          <w:i/>
          <w:iCs/>
        </w:rPr>
        <w:t>rocedures</w:t>
      </w:r>
    </w:p>
    <w:p w14:paraId="2157847E" w14:textId="3D4CFE9E" w:rsidR="0001276C" w:rsidRDefault="0001276C" w:rsidP="00E2574C">
      <w:r>
        <w:rPr>
          <w:lang w:val="en-IE"/>
        </w:rPr>
        <w:t xml:space="preserve">The scope of work should include an assessment of whether relevant systems, controls, rules and procedures are suitably designed and, where required, operating effectively. </w:t>
      </w:r>
      <w:r>
        <w:t xml:space="preserve">This is specified in </w:t>
      </w:r>
      <w:r w:rsidR="004E5E1E" w:rsidRPr="004E5E1E">
        <w:rPr>
          <w:bCs/>
          <w:iCs/>
        </w:rPr>
        <w:t>the</w:t>
      </w:r>
      <w:r w:rsidRPr="004E5E1E">
        <w:rPr>
          <w:bCs/>
          <w:iCs/>
        </w:rPr>
        <w:t xml:space="preserve"> Assessment Questionnaire</w:t>
      </w:r>
      <w:r>
        <w:t xml:space="preserve"> </w:t>
      </w:r>
      <w:proofErr w:type="gramStart"/>
      <w:r>
        <w:t>by the use of</w:t>
      </w:r>
      <w:proofErr w:type="gramEnd"/>
      <w:r>
        <w:t xml:space="preserve"> </w:t>
      </w:r>
      <w:r w:rsidR="004E5E1E">
        <w:t>‘</w:t>
      </w:r>
      <w:r>
        <w:rPr>
          <w:b/>
        </w:rPr>
        <w:t>D</w:t>
      </w:r>
      <w:r w:rsidR="004E5E1E" w:rsidRPr="004E5E1E">
        <w:rPr>
          <w:bCs/>
        </w:rPr>
        <w:t>’</w:t>
      </w:r>
      <w:r>
        <w:t xml:space="preserve"> (for assessment of design) and </w:t>
      </w:r>
      <w:r w:rsidR="004E5E1E">
        <w:t>‘</w:t>
      </w:r>
      <w:r>
        <w:rPr>
          <w:b/>
        </w:rPr>
        <w:t>E</w:t>
      </w:r>
      <w:r w:rsidR="004E5E1E">
        <w:rPr>
          <w:b/>
        </w:rPr>
        <w:t>’</w:t>
      </w:r>
      <w:r>
        <w:t xml:space="preserve"> (for assessment of effectiveness) in relation to each criterion.</w:t>
      </w:r>
    </w:p>
    <w:p w14:paraId="3582880D" w14:textId="77777777" w:rsidR="0001276C" w:rsidRPr="00E11AF7" w:rsidRDefault="0001276C" w:rsidP="00E11AF7">
      <w:pPr>
        <w:rPr>
          <w:i/>
          <w:iCs/>
        </w:rPr>
      </w:pPr>
      <w:r w:rsidRPr="00E11AF7">
        <w:rPr>
          <w:i/>
          <w:iCs/>
        </w:rPr>
        <w:t>Assessing the suitability of the design of controls and systems in place</w:t>
      </w:r>
    </w:p>
    <w:p w14:paraId="6BAA2FFD" w14:textId="77777777" w:rsidR="0001276C" w:rsidRDefault="0001276C" w:rsidP="00E2574C">
      <w:pPr>
        <w:rPr>
          <w:szCs w:val="24"/>
        </w:rPr>
      </w:pPr>
      <w:r>
        <w:rPr>
          <w:szCs w:val="24"/>
        </w:rPr>
        <w:t xml:space="preserve">The scope of work should include an assessment of the </w:t>
      </w:r>
      <w:r>
        <w:rPr>
          <w:b/>
          <w:szCs w:val="24"/>
        </w:rPr>
        <w:t>suitability of the</w:t>
      </w:r>
      <w:r>
        <w:rPr>
          <w:szCs w:val="24"/>
        </w:rPr>
        <w:t xml:space="preserve"> </w:t>
      </w:r>
      <w:r>
        <w:rPr>
          <w:b/>
          <w:szCs w:val="24"/>
        </w:rPr>
        <w:t>design</w:t>
      </w:r>
      <w:r>
        <w:rPr>
          <w:szCs w:val="24"/>
        </w:rPr>
        <w:t xml:space="preserve"> of relevant systems, controls, rules and procedures that are relevant for the question concerned.</w:t>
      </w:r>
    </w:p>
    <w:p w14:paraId="7AFFF1DF" w14:textId="77777777" w:rsidR="0001276C" w:rsidRDefault="0001276C" w:rsidP="00E2574C">
      <w:pPr>
        <w:autoSpaceDE w:val="0"/>
        <w:autoSpaceDN w:val="0"/>
        <w:adjustRightInd w:val="0"/>
        <w:rPr>
          <w:szCs w:val="24"/>
        </w:rPr>
      </w:pPr>
      <w:r>
        <w:rPr>
          <w:szCs w:val="24"/>
        </w:rPr>
        <w:t>Procedures to obtain an understanding of the design of systems, controls, rules and procedures may include:</w:t>
      </w:r>
    </w:p>
    <w:p w14:paraId="47EEE6AE" w14:textId="0AC18E39" w:rsidR="0001276C" w:rsidRDefault="00D5403E" w:rsidP="00B114CA">
      <w:pPr>
        <w:numPr>
          <w:ilvl w:val="0"/>
          <w:numId w:val="4"/>
        </w:numPr>
        <w:ind w:left="851" w:hanging="567"/>
        <w:rPr>
          <w:szCs w:val="24"/>
        </w:rPr>
      </w:pPr>
      <w:r>
        <w:rPr>
          <w:szCs w:val="24"/>
        </w:rPr>
        <w:lastRenderedPageBreak/>
        <w:t>e</w:t>
      </w:r>
      <w:r w:rsidR="0001276C">
        <w:rPr>
          <w:szCs w:val="24"/>
        </w:rPr>
        <w:t>nquir</w:t>
      </w:r>
      <w:r>
        <w:rPr>
          <w:szCs w:val="24"/>
        </w:rPr>
        <w:t>y</w:t>
      </w:r>
      <w:r w:rsidR="0001276C">
        <w:rPr>
          <w:szCs w:val="24"/>
        </w:rPr>
        <w:t xml:space="preserve"> of </w:t>
      </w:r>
      <w:r w:rsidR="0080267C">
        <w:rPr>
          <w:szCs w:val="24"/>
        </w:rPr>
        <w:t>o</w:t>
      </w:r>
      <w:r w:rsidR="0001276C">
        <w:rPr>
          <w:szCs w:val="24"/>
        </w:rPr>
        <w:t>rganisation staff who may have relevant information</w:t>
      </w:r>
    </w:p>
    <w:p w14:paraId="331485FE" w14:textId="553E5DA0" w:rsidR="0001276C" w:rsidRDefault="00D5403E" w:rsidP="00B114CA">
      <w:pPr>
        <w:numPr>
          <w:ilvl w:val="0"/>
          <w:numId w:val="4"/>
        </w:numPr>
        <w:ind w:left="851" w:hanging="567"/>
        <w:rPr>
          <w:szCs w:val="22"/>
        </w:rPr>
      </w:pPr>
      <w:r>
        <w:t>e</w:t>
      </w:r>
      <w:r w:rsidR="0001276C">
        <w:t xml:space="preserve">valuating whether descriptions, if available, fairly present the systems, controls, rules and procedures that have been designed and implemented by the </w:t>
      </w:r>
      <w:r w:rsidR="0080267C">
        <w:t>o</w:t>
      </w:r>
      <w:r w:rsidR="0001276C">
        <w:t>rganisation</w:t>
      </w:r>
      <w:r>
        <w:t xml:space="preserve"> (i.e.</w:t>
      </w:r>
      <w:r w:rsidR="0001276C">
        <w:rPr>
          <w:szCs w:val="24"/>
        </w:rPr>
        <w:t xml:space="preserve"> </w:t>
      </w:r>
      <w:r>
        <w:rPr>
          <w:szCs w:val="24"/>
        </w:rPr>
        <w:t xml:space="preserve">do </w:t>
      </w:r>
      <w:r w:rsidR="0001276C">
        <w:rPr>
          <w:szCs w:val="24"/>
        </w:rPr>
        <w:t>not omit or distort significant information that may affect the assessments of the control risk</w:t>
      </w:r>
      <w:r>
        <w:rPr>
          <w:szCs w:val="24"/>
        </w:rPr>
        <w:t>)</w:t>
      </w:r>
    </w:p>
    <w:p w14:paraId="35652084" w14:textId="6F1EC6E7" w:rsidR="0001276C" w:rsidRDefault="00D5403E" w:rsidP="00B114CA">
      <w:pPr>
        <w:numPr>
          <w:ilvl w:val="0"/>
          <w:numId w:val="4"/>
        </w:numPr>
        <w:ind w:left="851" w:hanging="567"/>
        <w:rPr>
          <w:szCs w:val="24"/>
        </w:rPr>
      </w:pPr>
      <w:r>
        <w:rPr>
          <w:szCs w:val="24"/>
        </w:rPr>
        <w:t>i</w:t>
      </w:r>
      <w:r w:rsidR="0001276C">
        <w:rPr>
          <w:szCs w:val="24"/>
        </w:rPr>
        <w:t xml:space="preserve">nspecting legal and regulatory documents (e.g. laws, regulations, contracts and agreements), internal instruction and guidance papers (e.g. operating rules, internal control manuals etc.) and any other document the </w:t>
      </w:r>
      <w:r w:rsidR="002B6C9D">
        <w:rPr>
          <w:szCs w:val="24"/>
        </w:rPr>
        <w:t>a</w:t>
      </w:r>
      <w:r w:rsidR="0001276C">
        <w:rPr>
          <w:szCs w:val="24"/>
        </w:rPr>
        <w:t>uditor may consider relevant</w:t>
      </w:r>
    </w:p>
    <w:p w14:paraId="039D271F" w14:textId="7C088D39" w:rsidR="0001276C" w:rsidRDefault="00D5403E" w:rsidP="00B114CA">
      <w:pPr>
        <w:numPr>
          <w:ilvl w:val="0"/>
          <w:numId w:val="4"/>
        </w:numPr>
        <w:ind w:left="851" w:hanging="567"/>
        <w:rPr>
          <w:szCs w:val="24"/>
        </w:rPr>
      </w:pPr>
      <w:r>
        <w:rPr>
          <w:szCs w:val="24"/>
        </w:rPr>
        <w:t>o</w:t>
      </w:r>
      <w:r w:rsidR="0001276C">
        <w:rPr>
          <w:szCs w:val="24"/>
        </w:rPr>
        <w:t xml:space="preserve">bserving operations and inspecting documents, reports, printed and electronic records of transaction processing, accounting procedures (e.g. bank reconciliation) and other key approval and internal control procedures (e.g. periodical expenditure reports, budget – actual comparisons, review and approval of timesheets etc.), documents relating to the </w:t>
      </w:r>
      <w:r w:rsidR="0080267C">
        <w:rPr>
          <w:szCs w:val="24"/>
        </w:rPr>
        <w:t>o</w:t>
      </w:r>
      <w:r w:rsidR="0001276C">
        <w:rPr>
          <w:szCs w:val="24"/>
        </w:rPr>
        <w:t>rganisation's regulatory framework for external audit, documents relating to grant and procurement procedures, documents relating to financial instruments and financial instrument transactions</w:t>
      </w:r>
      <w:r>
        <w:rPr>
          <w:szCs w:val="24"/>
        </w:rPr>
        <w:t>,</w:t>
      </w:r>
      <w:r w:rsidR="0001276C">
        <w:rPr>
          <w:szCs w:val="24"/>
        </w:rPr>
        <w:t xml:space="preserve"> etc</w:t>
      </w:r>
    </w:p>
    <w:p w14:paraId="3EF28875" w14:textId="11DFE39B" w:rsidR="0001276C" w:rsidRDefault="00D5403E" w:rsidP="00B114CA">
      <w:pPr>
        <w:numPr>
          <w:ilvl w:val="0"/>
          <w:numId w:val="4"/>
        </w:numPr>
        <w:ind w:left="851" w:hanging="567"/>
        <w:rPr>
          <w:szCs w:val="24"/>
        </w:rPr>
      </w:pPr>
      <w:r>
        <w:rPr>
          <w:szCs w:val="24"/>
        </w:rPr>
        <w:t>re</w:t>
      </w:r>
      <w:r w:rsidR="0001276C">
        <w:rPr>
          <w:szCs w:val="24"/>
        </w:rPr>
        <w:t>-performing controls and procedures.</w:t>
      </w:r>
    </w:p>
    <w:p w14:paraId="7969D32E" w14:textId="552B5FD7" w:rsidR="0001276C" w:rsidRDefault="0001276C" w:rsidP="00E2574C">
      <w:pPr>
        <w:autoSpaceDE w:val="0"/>
        <w:autoSpaceDN w:val="0"/>
        <w:adjustRightInd w:val="0"/>
        <w:rPr>
          <w:szCs w:val="24"/>
        </w:rPr>
      </w:pPr>
      <w:r>
        <w:rPr>
          <w:szCs w:val="24"/>
        </w:rPr>
        <w:t xml:space="preserve">The </w:t>
      </w:r>
      <w:r w:rsidR="002B6C9D">
        <w:rPr>
          <w:szCs w:val="24"/>
        </w:rPr>
        <w:t>a</w:t>
      </w:r>
      <w:r>
        <w:rPr>
          <w:szCs w:val="24"/>
        </w:rPr>
        <w:t>uditor may consider using flowcharts or questionnaires to facilitate assessing the design of the controls, rules and procedures.</w:t>
      </w:r>
    </w:p>
    <w:p w14:paraId="6BD79461" w14:textId="6F110BA8" w:rsidR="0001276C" w:rsidRDefault="0001276C" w:rsidP="00E2574C">
      <w:pPr>
        <w:autoSpaceDE w:val="0"/>
        <w:autoSpaceDN w:val="0"/>
        <w:adjustRightInd w:val="0"/>
        <w:rPr>
          <w:i/>
          <w:szCs w:val="24"/>
        </w:rPr>
      </w:pPr>
      <w:r>
        <w:rPr>
          <w:szCs w:val="24"/>
        </w:rPr>
        <w:t xml:space="preserve">If there are omissions or misstatements </w:t>
      </w:r>
      <w:proofErr w:type="gramStart"/>
      <w:r>
        <w:rPr>
          <w:szCs w:val="24"/>
        </w:rPr>
        <w:t>with regard to</w:t>
      </w:r>
      <w:proofErr w:type="gramEnd"/>
      <w:r>
        <w:rPr>
          <w:szCs w:val="24"/>
        </w:rPr>
        <w:t xml:space="preserve"> the control objectives, the </w:t>
      </w:r>
      <w:r w:rsidR="002B6C9D">
        <w:rPr>
          <w:szCs w:val="24"/>
        </w:rPr>
        <w:t>a</w:t>
      </w:r>
      <w:r>
        <w:rPr>
          <w:szCs w:val="24"/>
        </w:rPr>
        <w:t xml:space="preserve">uditor asks the </w:t>
      </w:r>
      <w:r w:rsidR="0080267C">
        <w:rPr>
          <w:szCs w:val="24"/>
        </w:rPr>
        <w:t>o</w:t>
      </w:r>
      <w:r>
        <w:rPr>
          <w:szCs w:val="24"/>
        </w:rPr>
        <w:t xml:space="preserve">rganisation to amend the description. If it is not amended the </w:t>
      </w:r>
      <w:r w:rsidR="0080267C">
        <w:rPr>
          <w:szCs w:val="24"/>
        </w:rPr>
        <w:t>a</w:t>
      </w:r>
      <w:r>
        <w:rPr>
          <w:szCs w:val="24"/>
        </w:rPr>
        <w:t>uditor considers the need to state that fact in their report.</w:t>
      </w:r>
    </w:p>
    <w:p w14:paraId="48643311" w14:textId="7BF91527" w:rsidR="0001276C" w:rsidRDefault="0001276C" w:rsidP="00E11AF7">
      <w:r>
        <w:t xml:space="preserve">A control procedure is </w:t>
      </w:r>
      <w:r>
        <w:rPr>
          <w:b/>
        </w:rPr>
        <w:t>suitably designed</w:t>
      </w:r>
      <w:r>
        <w:t xml:space="preserve"> if individually, or in combination with other control procedures, it is likely to prevent or detect errors that could result in the non-achievement of specified control objectives when the described control procedures are complied with satisfactorily.</w:t>
      </w:r>
    </w:p>
    <w:p w14:paraId="4707E752" w14:textId="551D2C20" w:rsidR="0001276C" w:rsidRDefault="0001276C" w:rsidP="00E11AF7">
      <w:r>
        <w:t>The assessment of the suitability of control procedure design may include:</w:t>
      </w:r>
    </w:p>
    <w:p w14:paraId="15420DF5" w14:textId="5EA7C8F2" w:rsidR="0001276C" w:rsidRDefault="0001276C" w:rsidP="00B114CA">
      <w:pPr>
        <w:numPr>
          <w:ilvl w:val="0"/>
          <w:numId w:val="4"/>
        </w:numPr>
        <w:ind w:left="851" w:hanging="567"/>
      </w:pPr>
      <w:r w:rsidRPr="00E11AF7">
        <w:rPr>
          <w:szCs w:val="24"/>
        </w:rPr>
        <w:t>considering</w:t>
      </w:r>
      <w:r>
        <w:t xml:space="preserve"> the linkage between the control procedures and the associated control objectives</w:t>
      </w:r>
    </w:p>
    <w:p w14:paraId="221E2954" w14:textId="66D4DFE4" w:rsidR="0001276C" w:rsidRDefault="0001276C" w:rsidP="00B114CA">
      <w:pPr>
        <w:numPr>
          <w:ilvl w:val="0"/>
          <w:numId w:val="4"/>
        </w:numPr>
        <w:ind w:left="851" w:hanging="567"/>
      </w:pPr>
      <w:r w:rsidRPr="00E11AF7">
        <w:rPr>
          <w:szCs w:val="24"/>
        </w:rPr>
        <w:t>considering</w:t>
      </w:r>
      <w:r>
        <w:t xml:space="preserve"> the ability of the control procedures to prevent or detect errors related to the control objectives</w:t>
      </w:r>
    </w:p>
    <w:p w14:paraId="7A242D44" w14:textId="0EE9228D" w:rsidR="0001276C" w:rsidRDefault="0001276C" w:rsidP="00B114CA">
      <w:pPr>
        <w:numPr>
          <w:ilvl w:val="0"/>
          <w:numId w:val="4"/>
        </w:numPr>
        <w:ind w:left="851" w:hanging="567"/>
      </w:pPr>
      <w:r w:rsidRPr="00E11AF7">
        <w:rPr>
          <w:szCs w:val="24"/>
        </w:rPr>
        <w:t>performing</w:t>
      </w:r>
      <w:r>
        <w:t xml:space="preserve"> walk-throughs of selected transactions and control procedures and</w:t>
      </w:r>
    </w:p>
    <w:p w14:paraId="58E97AEB" w14:textId="49C5071E" w:rsidR="0001276C" w:rsidRDefault="0001276C" w:rsidP="00B114CA">
      <w:pPr>
        <w:numPr>
          <w:ilvl w:val="0"/>
          <w:numId w:val="4"/>
        </w:numPr>
        <w:ind w:left="851" w:hanging="567"/>
      </w:pPr>
      <w:r w:rsidRPr="00E11AF7">
        <w:rPr>
          <w:szCs w:val="24"/>
        </w:rPr>
        <w:t>performing</w:t>
      </w:r>
      <w:r>
        <w:t xml:space="preserve"> further procedures, such as enquiry of appropriate entity personnel, inspection of documents and reports and observation of the application of specific control procedures, to determine whether they are </w:t>
      </w:r>
      <w:r w:rsidR="006D1F17">
        <w:t>(</w:t>
      </w:r>
      <w:proofErr w:type="spellStart"/>
      <w:r>
        <w:t>i</w:t>
      </w:r>
      <w:proofErr w:type="spellEnd"/>
      <w:r w:rsidR="006D1F17">
        <w:t>)</w:t>
      </w:r>
      <w:r>
        <w:t xml:space="preserve"> suitably designed to achieve the specified control objectives and </w:t>
      </w:r>
      <w:r w:rsidR="006D1F17">
        <w:t>(</w:t>
      </w:r>
      <w:r>
        <w:t>ii</w:t>
      </w:r>
      <w:r w:rsidR="006D1F17">
        <w:t>)</w:t>
      </w:r>
      <w:r>
        <w:t xml:space="preserve"> if they are operated as prescribed, by appropriately qualified or experienced persons.</w:t>
      </w:r>
      <w:r>
        <w:rPr>
          <w:vertAlign w:val="superscript"/>
        </w:rPr>
        <w:footnoteReference w:id="3"/>
      </w:r>
    </w:p>
    <w:p w14:paraId="101D74E5" w14:textId="77777777" w:rsidR="0001276C" w:rsidRPr="00E11AF7" w:rsidRDefault="0001276C" w:rsidP="00E11AF7">
      <w:pPr>
        <w:rPr>
          <w:i/>
          <w:iCs/>
          <w:szCs w:val="22"/>
        </w:rPr>
      </w:pPr>
      <w:r w:rsidRPr="00E11AF7">
        <w:rPr>
          <w:i/>
          <w:iCs/>
        </w:rPr>
        <w:t>Assessing the operating effectiveness of the controls and systems in place</w:t>
      </w:r>
    </w:p>
    <w:p w14:paraId="551A41C4" w14:textId="74E4FFD3" w:rsidR="0001276C" w:rsidRDefault="0001276C" w:rsidP="00E2574C">
      <w:pPr>
        <w:autoSpaceDE w:val="0"/>
        <w:autoSpaceDN w:val="0"/>
        <w:adjustRightInd w:val="0"/>
        <w:rPr>
          <w:szCs w:val="24"/>
        </w:rPr>
      </w:pPr>
      <w:r>
        <w:rPr>
          <w:szCs w:val="24"/>
        </w:rPr>
        <w:lastRenderedPageBreak/>
        <w:t xml:space="preserve">A system, control, procedure or rule is </w:t>
      </w:r>
      <w:r>
        <w:rPr>
          <w:b/>
          <w:szCs w:val="24"/>
        </w:rPr>
        <w:t>operating effectively</w:t>
      </w:r>
      <w:r>
        <w:rPr>
          <w:szCs w:val="24"/>
        </w:rPr>
        <w:t xml:space="preserve"> if, individually or in combination with other systems, controls, rules and procedures, it provides reasonable assurance that:</w:t>
      </w:r>
    </w:p>
    <w:p w14:paraId="6B59EE77" w14:textId="10373BCA" w:rsidR="0001276C" w:rsidRDefault="0001276C" w:rsidP="00B114CA">
      <w:pPr>
        <w:numPr>
          <w:ilvl w:val="0"/>
          <w:numId w:val="4"/>
        </w:numPr>
        <w:ind w:left="851" w:hanging="567"/>
        <w:rPr>
          <w:szCs w:val="24"/>
        </w:rPr>
      </w:pPr>
      <w:r>
        <w:rPr>
          <w:szCs w:val="24"/>
        </w:rPr>
        <w:t xml:space="preserve">The </w:t>
      </w:r>
      <w:r w:rsidR="0080267C">
        <w:rPr>
          <w:szCs w:val="24"/>
        </w:rPr>
        <w:t>o</w:t>
      </w:r>
      <w:r>
        <w:rPr>
          <w:szCs w:val="24"/>
        </w:rPr>
        <w:t xml:space="preserve">rganisation's objectives (e.g. objectives of the internal control system or of a grant or procurement process) are achieved and </w:t>
      </w:r>
      <w:proofErr w:type="gramStart"/>
      <w:r>
        <w:rPr>
          <w:szCs w:val="24"/>
        </w:rPr>
        <w:t>in particular that</w:t>
      </w:r>
      <w:proofErr w:type="gramEnd"/>
      <w:r>
        <w:rPr>
          <w:szCs w:val="24"/>
        </w:rPr>
        <w:t xml:space="preserve"> risks to the achievement of the objectives are properly managed and controlled</w:t>
      </w:r>
      <w:r w:rsidR="007D461F">
        <w:rPr>
          <w:szCs w:val="24"/>
        </w:rPr>
        <w:t>.</w:t>
      </w:r>
    </w:p>
    <w:p w14:paraId="741E4B81" w14:textId="77777777" w:rsidR="0001276C" w:rsidRDefault="0001276C" w:rsidP="00B114CA">
      <w:pPr>
        <w:numPr>
          <w:ilvl w:val="0"/>
          <w:numId w:val="4"/>
        </w:numPr>
        <w:ind w:left="851" w:hanging="567"/>
        <w:rPr>
          <w:szCs w:val="24"/>
        </w:rPr>
      </w:pPr>
      <w:r>
        <w:rPr>
          <w:szCs w:val="24"/>
        </w:rPr>
        <w:t>The risks of error, irregularities and fraud, as well as misconduct, are properly and timely prevented, detected and corrected.</w:t>
      </w:r>
    </w:p>
    <w:p w14:paraId="494392DE" w14:textId="31FD6ADB" w:rsidR="0001276C" w:rsidRDefault="0001276C" w:rsidP="00E2574C">
      <w:pPr>
        <w:autoSpaceDE w:val="0"/>
        <w:autoSpaceDN w:val="0"/>
        <w:adjustRightInd w:val="0"/>
        <w:ind w:left="284" w:hanging="284"/>
        <w:rPr>
          <w:color w:val="000000"/>
          <w:szCs w:val="24"/>
        </w:rPr>
      </w:pPr>
      <w:r>
        <w:rPr>
          <w:color w:val="000000"/>
          <w:szCs w:val="24"/>
        </w:rPr>
        <w:t xml:space="preserve">When designing and performing tests of controls, the </w:t>
      </w:r>
      <w:r w:rsidR="002B6C9D">
        <w:rPr>
          <w:color w:val="000000"/>
          <w:szCs w:val="24"/>
        </w:rPr>
        <w:t>a</w:t>
      </w:r>
      <w:r>
        <w:rPr>
          <w:color w:val="000000"/>
          <w:szCs w:val="24"/>
        </w:rPr>
        <w:t>uditor should:</w:t>
      </w:r>
    </w:p>
    <w:p w14:paraId="406623FE" w14:textId="61F92F6B" w:rsidR="0001276C" w:rsidRDefault="006D1F17" w:rsidP="00B114CA">
      <w:pPr>
        <w:numPr>
          <w:ilvl w:val="0"/>
          <w:numId w:val="4"/>
        </w:numPr>
        <w:ind w:left="851" w:hanging="567"/>
        <w:rPr>
          <w:szCs w:val="24"/>
        </w:rPr>
      </w:pPr>
      <w:r>
        <w:rPr>
          <w:szCs w:val="24"/>
        </w:rPr>
        <w:t>p</w:t>
      </w:r>
      <w:r w:rsidR="0001276C">
        <w:rPr>
          <w:szCs w:val="24"/>
        </w:rPr>
        <w:t>erform other procedures in combination with inquiry to obtain evidence about:</w:t>
      </w:r>
    </w:p>
    <w:p w14:paraId="297F9CD8" w14:textId="3FCA340A" w:rsidR="0001276C" w:rsidRPr="006D1F17" w:rsidRDefault="006D1F17" w:rsidP="00B114CA">
      <w:pPr>
        <w:pStyle w:val="ListParagraph"/>
        <w:numPr>
          <w:ilvl w:val="0"/>
          <w:numId w:val="8"/>
        </w:numPr>
        <w:contextualSpacing w:val="0"/>
        <w:rPr>
          <w:szCs w:val="24"/>
        </w:rPr>
      </w:pPr>
      <w:r w:rsidRPr="006D1F17">
        <w:rPr>
          <w:szCs w:val="24"/>
        </w:rPr>
        <w:t xml:space="preserve">how </w:t>
      </w:r>
      <w:r w:rsidR="0001276C" w:rsidRPr="006D1F17">
        <w:rPr>
          <w:szCs w:val="24"/>
        </w:rPr>
        <w:t>a system operated or how a control, rule or procedure was applied</w:t>
      </w:r>
    </w:p>
    <w:p w14:paraId="1FB0CE95" w14:textId="77A14410" w:rsidR="0001276C" w:rsidRDefault="00BD66CE" w:rsidP="00B114CA">
      <w:pPr>
        <w:pStyle w:val="ListParagraph"/>
        <w:numPr>
          <w:ilvl w:val="0"/>
          <w:numId w:val="8"/>
        </w:numPr>
        <w:contextualSpacing w:val="0"/>
        <w:rPr>
          <w:szCs w:val="24"/>
        </w:rPr>
      </w:pPr>
      <w:r>
        <w:rPr>
          <w:szCs w:val="24"/>
        </w:rPr>
        <w:t>t</w:t>
      </w:r>
      <w:r w:rsidR="0001276C">
        <w:rPr>
          <w:szCs w:val="24"/>
        </w:rPr>
        <w:t xml:space="preserve">he consistency with which the system worked or a control, rule or procedure was applied, over </w:t>
      </w:r>
      <w:proofErr w:type="gramStart"/>
      <w:r w:rsidR="0001276C">
        <w:rPr>
          <w:szCs w:val="24"/>
        </w:rPr>
        <w:t>a period of time</w:t>
      </w:r>
      <w:proofErr w:type="gramEnd"/>
      <w:r w:rsidR="0001276C">
        <w:rPr>
          <w:szCs w:val="24"/>
        </w:rPr>
        <w:t xml:space="preserve"> and</w:t>
      </w:r>
    </w:p>
    <w:p w14:paraId="5CF1E1E0" w14:textId="4AFB8149" w:rsidR="0001276C" w:rsidRDefault="006D1F17" w:rsidP="00B114CA">
      <w:pPr>
        <w:pStyle w:val="ListParagraph"/>
        <w:numPr>
          <w:ilvl w:val="0"/>
          <w:numId w:val="8"/>
        </w:numPr>
        <w:contextualSpacing w:val="0"/>
        <w:rPr>
          <w:szCs w:val="24"/>
        </w:rPr>
      </w:pPr>
      <w:r>
        <w:rPr>
          <w:szCs w:val="24"/>
        </w:rPr>
        <w:t xml:space="preserve">by </w:t>
      </w:r>
      <w:r w:rsidR="0001276C">
        <w:rPr>
          <w:szCs w:val="24"/>
        </w:rPr>
        <w:t>whom or by what means controls, rules or procedures were applied.</w:t>
      </w:r>
    </w:p>
    <w:p w14:paraId="46732D9C" w14:textId="00BD1FF0" w:rsidR="0001276C" w:rsidRDefault="006D1F17" w:rsidP="00B114CA">
      <w:pPr>
        <w:numPr>
          <w:ilvl w:val="0"/>
          <w:numId w:val="4"/>
        </w:numPr>
        <w:ind w:left="851" w:hanging="567"/>
        <w:rPr>
          <w:szCs w:val="24"/>
        </w:rPr>
      </w:pPr>
      <w:r>
        <w:rPr>
          <w:szCs w:val="24"/>
        </w:rPr>
        <w:t>d</w:t>
      </w:r>
      <w:r w:rsidR="0001276C">
        <w:rPr>
          <w:szCs w:val="24"/>
        </w:rPr>
        <w:t>etermine means of selecting items for testing that are effective in meeting the objectives of the procedure.</w:t>
      </w:r>
    </w:p>
    <w:p w14:paraId="4BA98E57" w14:textId="073BF7CC" w:rsidR="0001276C" w:rsidRDefault="0001276C" w:rsidP="00E11AF7">
      <w:r>
        <w:t xml:space="preserve">When determining the extent of tests of controls, rules or procedures, the </w:t>
      </w:r>
      <w:r w:rsidR="002B6C9D">
        <w:t>a</w:t>
      </w:r>
      <w:r>
        <w:t xml:space="preserve">uditor </w:t>
      </w:r>
      <w:r w:rsidR="00BF4C28">
        <w:t xml:space="preserve">must </w:t>
      </w:r>
      <w:r>
        <w:t>consider matters including the characteristics of the population to be tested, which includes the nature of the controls, rules and procedures, the frequency of their application (for example, monthly, daily, a number of times per day), and the expected rate of deviation.</w:t>
      </w:r>
    </w:p>
    <w:p w14:paraId="42C6832F" w14:textId="229E0469" w:rsidR="0001276C" w:rsidRDefault="0001276C" w:rsidP="00E2574C">
      <w:pPr>
        <w:rPr>
          <w:szCs w:val="24"/>
        </w:rPr>
      </w:pPr>
      <w:r>
        <w:rPr>
          <w:szCs w:val="24"/>
        </w:rPr>
        <w:t xml:space="preserve">Tests of controls, procedures and rules may include but are not limited to inspection (of records, documents and assets), observation, inquiry of management and others within the </w:t>
      </w:r>
      <w:r w:rsidR="0080267C">
        <w:rPr>
          <w:szCs w:val="24"/>
        </w:rPr>
        <w:t>o</w:t>
      </w:r>
      <w:r>
        <w:rPr>
          <w:szCs w:val="24"/>
        </w:rPr>
        <w:t>rganisation, confirmation, recalculation and re-performance.</w:t>
      </w:r>
    </w:p>
    <w:p w14:paraId="54A38B46" w14:textId="4BC0BF36" w:rsidR="0001276C" w:rsidRDefault="0001276C" w:rsidP="00E2574C">
      <w:pPr>
        <w:rPr>
          <w:szCs w:val="24"/>
        </w:rPr>
      </w:pPr>
      <w:r>
        <w:rPr>
          <w:szCs w:val="24"/>
        </w:rPr>
        <w:t xml:space="preserve">Where the </w:t>
      </w:r>
      <w:r w:rsidR="0080267C">
        <w:rPr>
          <w:szCs w:val="24"/>
        </w:rPr>
        <w:t>a</w:t>
      </w:r>
      <w:r>
        <w:rPr>
          <w:szCs w:val="24"/>
        </w:rPr>
        <w:t xml:space="preserve">uditor is </w:t>
      </w:r>
      <w:r w:rsidRPr="006D1F17">
        <w:rPr>
          <w:szCs w:val="24"/>
        </w:rPr>
        <w:t xml:space="preserve">unable to test a described control procedure because, for example, it has not operated during the year, </w:t>
      </w:r>
      <w:r w:rsidR="006D1F17" w:rsidRPr="006D1F17">
        <w:rPr>
          <w:szCs w:val="24"/>
        </w:rPr>
        <w:t>they should</w:t>
      </w:r>
      <w:r w:rsidRPr="006D1F17">
        <w:rPr>
          <w:szCs w:val="24"/>
        </w:rPr>
        <w:t xml:space="preserve"> state the fact that no tests have been carried out and the reason in the description of tests.</w:t>
      </w:r>
      <w:r w:rsidRPr="006D1F17">
        <w:rPr>
          <w:vertAlign w:val="superscript"/>
        </w:rPr>
        <w:footnoteReference w:id="4"/>
      </w:r>
    </w:p>
    <w:p w14:paraId="2122D72C" w14:textId="77777777" w:rsidR="0001276C" w:rsidRPr="00E11AF7" w:rsidRDefault="0001276C" w:rsidP="00E11AF7">
      <w:pPr>
        <w:rPr>
          <w:i/>
          <w:iCs/>
          <w:szCs w:val="22"/>
        </w:rPr>
      </w:pPr>
      <w:r w:rsidRPr="00E11AF7">
        <w:rPr>
          <w:i/>
          <w:iCs/>
        </w:rPr>
        <w:t>Sampling and other means of selecting items for testing</w:t>
      </w:r>
    </w:p>
    <w:p w14:paraId="50A56530" w14:textId="4596AA39" w:rsidR="0001276C" w:rsidRDefault="0001276C" w:rsidP="00E2574C">
      <w:pPr>
        <w:rPr>
          <w:szCs w:val="24"/>
        </w:rPr>
      </w:pPr>
      <w:r>
        <w:rPr>
          <w:szCs w:val="24"/>
        </w:rPr>
        <w:t>When designing and performing tests of systems, controls, rules and procedures</w:t>
      </w:r>
      <w:r w:rsidR="006D1F17">
        <w:rPr>
          <w:szCs w:val="24"/>
        </w:rPr>
        <w:t>,</w:t>
      </w:r>
      <w:r>
        <w:rPr>
          <w:szCs w:val="24"/>
        </w:rPr>
        <w:t xml:space="preserve"> the </w:t>
      </w:r>
      <w:r w:rsidR="002B6C9D">
        <w:rPr>
          <w:szCs w:val="24"/>
        </w:rPr>
        <w:t>a</w:t>
      </w:r>
      <w:r>
        <w:rPr>
          <w:szCs w:val="24"/>
        </w:rPr>
        <w:t xml:space="preserve">uditor may apply sampling or other means of selecting items for testing. Sampling involves the application of procedures to less than 100% of items within a population of assessment relevance (e.g. a class of transactions or account balance) such that all sampling units have a chance of selection </w:t>
      </w:r>
      <w:proofErr w:type="gramStart"/>
      <w:r>
        <w:rPr>
          <w:szCs w:val="24"/>
        </w:rPr>
        <w:t>in order to</w:t>
      </w:r>
      <w:proofErr w:type="gramEnd"/>
      <w:r>
        <w:rPr>
          <w:szCs w:val="24"/>
        </w:rPr>
        <w:t xml:space="preserve"> provide the auditor with a reasonable basis on which to draw conclusions about the entire population.</w:t>
      </w:r>
    </w:p>
    <w:p w14:paraId="7427B0BC" w14:textId="3C746624" w:rsidR="0001276C" w:rsidRDefault="0001276C" w:rsidP="00E2574C">
      <w:pPr>
        <w:autoSpaceDE w:val="0"/>
        <w:autoSpaceDN w:val="0"/>
        <w:adjustRightInd w:val="0"/>
        <w:rPr>
          <w:szCs w:val="24"/>
        </w:rPr>
      </w:pPr>
      <w:r>
        <w:rPr>
          <w:szCs w:val="24"/>
        </w:rPr>
        <w:t xml:space="preserve">Sampling can use either a statistical or non-statistical approach. The </w:t>
      </w:r>
      <w:r w:rsidR="002B6C9D">
        <w:rPr>
          <w:szCs w:val="24"/>
        </w:rPr>
        <w:t>a</w:t>
      </w:r>
      <w:r>
        <w:rPr>
          <w:szCs w:val="24"/>
        </w:rPr>
        <w:t>uditor may use a judgmental selection of specific items from a population (e.g. high value or key items, all items over a certain amount, items to obtain information or items to test control activities, rules or procedures).</w:t>
      </w:r>
    </w:p>
    <w:p w14:paraId="31B41562" w14:textId="77777777" w:rsidR="0001276C" w:rsidRDefault="0001276C" w:rsidP="00E2574C">
      <w:pPr>
        <w:autoSpaceDE w:val="0"/>
        <w:autoSpaceDN w:val="0"/>
        <w:adjustRightInd w:val="0"/>
        <w:rPr>
          <w:szCs w:val="24"/>
        </w:rPr>
      </w:pPr>
      <w:r>
        <w:rPr>
          <w:szCs w:val="24"/>
        </w:rPr>
        <w:lastRenderedPageBreak/>
        <w:t xml:space="preserve">While selective examination of specific items will often be an efficient means of obtaining evidence, it does not constitute sampling. The results of procedures applied to items selected in this way cannot be projected or extrapolated to the entire population; accordingly, selective examination of specific items does not provide evidence concerning the remainder of the population. Sampling, on the other hand, is designed to enable conclusions to be drawn about an entire population </w:t>
      </w:r>
      <w:proofErr w:type="gramStart"/>
      <w:r>
        <w:rPr>
          <w:szCs w:val="24"/>
        </w:rPr>
        <w:t>on the basis of</w:t>
      </w:r>
      <w:proofErr w:type="gramEnd"/>
      <w:r>
        <w:rPr>
          <w:szCs w:val="24"/>
        </w:rPr>
        <w:t xml:space="preserve"> testing a sample drawn from it.</w:t>
      </w:r>
    </w:p>
    <w:p w14:paraId="492406D6" w14:textId="77777777" w:rsidR="0001276C" w:rsidRPr="00E11AF7" w:rsidRDefault="0001276C" w:rsidP="00E11AF7">
      <w:pPr>
        <w:rPr>
          <w:i/>
          <w:iCs/>
          <w:szCs w:val="22"/>
        </w:rPr>
      </w:pPr>
      <w:r w:rsidRPr="00E11AF7">
        <w:rPr>
          <w:i/>
          <w:iCs/>
        </w:rPr>
        <w:t>Using the work of internal auditors</w:t>
      </w:r>
    </w:p>
    <w:p w14:paraId="06272726" w14:textId="6B6B472C" w:rsidR="0001276C" w:rsidRDefault="0001276C" w:rsidP="00E11AF7">
      <w:r>
        <w:t xml:space="preserve">When the </w:t>
      </w:r>
      <w:r w:rsidR="002B6C9D">
        <w:t>a</w:t>
      </w:r>
      <w:r>
        <w:t xml:space="preserve">uditor determines that an internal audit function is likely to be relevant for the assessment </w:t>
      </w:r>
      <w:r w:rsidR="002B6C9D">
        <w:t>they</w:t>
      </w:r>
      <w:r>
        <w:t xml:space="preserve"> (a) may determine whether, and to what extent specific work of the internal auditors can be used, and (b) if using the specific work of the internal auditors, whether that work is adequate for the purposes of the assessment. The </w:t>
      </w:r>
      <w:r w:rsidR="002B6C9D">
        <w:t>a</w:t>
      </w:r>
      <w:r>
        <w:t xml:space="preserve">uditor should comply with </w:t>
      </w:r>
      <w:r w:rsidRPr="006D1F17">
        <w:rPr>
          <w:iCs/>
        </w:rPr>
        <w:t>ISA 610</w:t>
      </w:r>
      <w:r>
        <w:t xml:space="preserve"> </w:t>
      </w:r>
      <w:r w:rsidR="002B6C9D">
        <w:rPr>
          <w:i/>
          <w:szCs w:val="24"/>
        </w:rPr>
        <w:t xml:space="preserve">Using the Work of Internal Auditors </w:t>
      </w:r>
      <w:r>
        <w:t>insofar as this ISA is relevant to the assessment.</w:t>
      </w:r>
    </w:p>
    <w:p w14:paraId="27158365" w14:textId="114CAF46" w:rsidR="0001276C" w:rsidRPr="00E11AF7" w:rsidRDefault="0001276C" w:rsidP="00E11AF7">
      <w:pPr>
        <w:rPr>
          <w:i/>
          <w:iCs/>
          <w:szCs w:val="22"/>
        </w:rPr>
      </w:pPr>
      <w:r w:rsidRPr="00E11AF7">
        <w:rPr>
          <w:i/>
          <w:iCs/>
        </w:rPr>
        <w:t xml:space="preserve">Using the </w:t>
      </w:r>
      <w:r w:rsidR="00E33F90">
        <w:rPr>
          <w:i/>
          <w:iCs/>
        </w:rPr>
        <w:t>w</w:t>
      </w:r>
      <w:r w:rsidRPr="00E11AF7">
        <w:rPr>
          <w:i/>
          <w:iCs/>
        </w:rPr>
        <w:t xml:space="preserve">ork of </w:t>
      </w:r>
      <w:r w:rsidR="00E33F90">
        <w:rPr>
          <w:i/>
          <w:iCs/>
        </w:rPr>
        <w:t>o</w:t>
      </w:r>
      <w:r w:rsidRPr="00E11AF7">
        <w:rPr>
          <w:i/>
          <w:iCs/>
        </w:rPr>
        <w:t xml:space="preserve">ther </w:t>
      </w:r>
      <w:r w:rsidR="00E33F90">
        <w:rPr>
          <w:i/>
          <w:iCs/>
        </w:rPr>
        <w:t>a</w:t>
      </w:r>
      <w:r w:rsidRPr="00E11AF7">
        <w:rPr>
          <w:i/>
          <w:iCs/>
        </w:rPr>
        <w:t xml:space="preserve">ssurance </w:t>
      </w:r>
      <w:r w:rsidR="00E33F90">
        <w:rPr>
          <w:i/>
          <w:iCs/>
        </w:rPr>
        <w:t>p</w:t>
      </w:r>
      <w:r w:rsidRPr="00E11AF7">
        <w:rPr>
          <w:i/>
          <w:iCs/>
        </w:rPr>
        <w:t>roviders</w:t>
      </w:r>
    </w:p>
    <w:p w14:paraId="7F5E8212" w14:textId="587F3FA7" w:rsidR="0001276C" w:rsidRDefault="0001276C" w:rsidP="00E2574C">
      <w:pPr>
        <w:rPr>
          <w:szCs w:val="24"/>
        </w:rPr>
      </w:pPr>
      <w:r>
        <w:rPr>
          <w:szCs w:val="24"/>
        </w:rPr>
        <w:t xml:space="preserve">When the </w:t>
      </w:r>
      <w:r w:rsidR="0080267C">
        <w:rPr>
          <w:szCs w:val="24"/>
        </w:rPr>
        <w:t>o</w:t>
      </w:r>
      <w:r>
        <w:rPr>
          <w:szCs w:val="24"/>
        </w:rPr>
        <w:t xml:space="preserve">rganisation has a previous assurance report by a provider other than internal audit, the </w:t>
      </w:r>
      <w:r w:rsidR="0080267C">
        <w:rPr>
          <w:szCs w:val="24"/>
        </w:rPr>
        <w:t>a</w:t>
      </w:r>
      <w:r>
        <w:rPr>
          <w:szCs w:val="24"/>
        </w:rPr>
        <w:t xml:space="preserve">uditor may determine (a) whether, and to what extent specific work of the provider can be used, and (b) if using the specific work of the provider, whether that work is adequate for the purposes of the assessment. The </w:t>
      </w:r>
      <w:r w:rsidR="002B6C9D">
        <w:rPr>
          <w:szCs w:val="24"/>
        </w:rPr>
        <w:t>a</w:t>
      </w:r>
      <w:r>
        <w:rPr>
          <w:szCs w:val="24"/>
        </w:rPr>
        <w:t xml:space="preserve">uditor should apply the same criteria as are set out in </w:t>
      </w:r>
      <w:r w:rsidRPr="006D1F17">
        <w:rPr>
          <w:iCs/>
          <w:szCs w:val="24"/>
        </w:rPr>
        <w:t xml:space="preserve">ISA 610 </w:t>
      </w:r>
      <w:r>
        <w:rPr>
          <w:i/>
          <w:szCs w:val="24"/>
        </w:rPr>
        <w:t>Using the Work of Internal Auditors</w:t>
      </w:r>
      <w:r>
        <w:rPr>
          <w:szCs w:val="24"/>
        </w:rPr>
        <w:t xml:space="preserve"> to the extent relevant. By way of example of possible reliance on other assurance providers, the </w:t>
      </w:r>
      <w:r w:rsidR="002B6C9D">
        <w:rPr>
          <w:szCs w:val="24"/>
        </w:rPr>
        <w:t>a</w:t>
      </w:r>
      <w:r>
        <w:rPr>
          <w:szCs w:val="24"/>
        </w:rPr>
        <w:t xml:space="preserve">uditor could consider, if the </w:t>
      </w:r>
      <w:r w:rsidR="0080267C">
        <w:rPr>
          <w:szCs w:val="24"/>
        </w:rPr>
        <w:t>o</w:t>
      </w:r>
      <w:r>
        <w:rPr>
          <w:szCs w:val="24"/>
        </w:rPr>
        <w:t>rganisation has been certified or verified by the Humanitarian Qualitative Assurance Initiative</w:t>
      </w:r>
      <w:r>
        <w:rPr>
          <w:rStyle w:val="FootnoteReference"/>
          <w:szCs w:val="24"/>
        </w:rPr>
        <w:footnoteReference w:id="5"/>
      </w:r>
      <w:r>
        <w:rPr>
          <w:szCs w:val="24"/>
        </w:rPr>
        <w:t>, to rely on it to reply to the relevant questions, provided they have satisfied themselves with the quality of HQAI work.</w:t>
      </w:r>
    </w:p>
    <w:p w14:paraId="67B0D835" w14:textId="77777777" w:rsidR="0001276C" w:rsidRPr="00E11AF7" w:rsidRDefault="0001276C" w:rsidP="00E11AF7">
      <w:pPr>
        <w:rPr>
          <w:i/>
          <w:iCs/>
          <w:szCs w:val="22"/>
        </w:rPr>
      </w:pPr>
      <w:r w:rsidRPr="00E11AF7">
        <w:rPr>
          <w:i/>
          <w:iCs/>
        </w:rPr>
        <w:t>Written representations</w:t>
      </w:r>
    </w:p>
    <w:p w14:paraId="06636A36" w14:textId="0D5D31B1" w:rsidR="0001276C" w:rsidRDefault="0001276C" w:rsidP="00E11AF7">
      <w:r>
        <w:rPr>
          <w:bCs/>
        </w:rPr>
        <w:t xml:space="preserve">The auditor should obtain </w:t>
      </w:r>
      <w:r w:rsidR="006D1F17">
        <w:rPr>
          <w:bCs/>
        </w:rPr>
        <w:t xml:space="preserve">written </w:t>
      </w:r>
      <w:r>
        <w:rPr>
          <w:bCs/>
        </w:rPr>
        <w:t xml:space="preserve">representations from the management. </w:t>
      </w:r>
      <w:r>
        <w:t xml:space="preserve">A written representation is a statement by the management to confirm certain matters or to support other assessment evidence. The letter should be signed by the member(s) of the management of the </w:t>
      </w:r>
      <w:r w:rsidR="0080267C">
        <w:t>o</w:t>
      </w:r>
      <w:r>
        <w:t xml:space="preserve">rganisation who have the primary responsibility for the systems, controls, rules and procedures operated by the </w:t>
      </w:r>
      <w:r w:rsidR="0080267C">
        <w:t>o</w:t>
      </w:r>
      <w:r>
        <w:t>rganisation.</w:t>
      </w:r>
    </w:p>
    <w:p w14:paraId="2EEE3DE2" w14:textId="34260372" w:rsidR="0001276C" w:rsidRPr="00E11AF7" w:rsidRDefault="0001276C" w:rsidP="00E11AF7">
      <w:pPr>
        <w:rPr>
          <w:i/>
          <w:iCs/>
          <w:szCs w:val="22"/>
        </w:rPr>
      </w:pPr>
      <w:r w:rsidRPr="00E11AF7">
        <w:rPr>
          <w:i/>
          <w:iCs/>
        </w:rPr>
        <w:t xml:space="preserve">Debriefing </w:t>
      </w:r>
      <w:r w:rsidR="00E33F90">
        <w:rPr>
          <w:i/>
          <w:iCs/>
        </w:rPr>
        <w:t>m</w:t>
      </w:r>
      <w:r w:rsidRPr="00E11AF7">
        <w:rPr>
          <w:i/>
          <w:iCs/>
        </w:rPr>
        <w:t>emorandum (</w:t>
      </w:r>
      <w:r w:rsidR="006D1F17">
        <w:rPr>
          <w:i/>
          <w:iCs/>
        </w:rPr>
        <w:t>‘</w:t>
      </w:r>
      <w:r w:rsidR="00E33F90">
        <w:rPr>
          <w:i/>
          <w:iCs/>
        </w:rPr>
        <w:t>a</w:t>
      </w:r>
      <w:r w:rsidRPr="00E11AF7">
        <w:rPr>
          <w:i/>
          <w:iCs/>
        </w:rPr>
        <w:t xml:space="preserve">ide </w:t>
      </w:r>
      <w:proofErr w:type="spellStart"/>
      <w:r w:rsidR="00E33F90">
        <w:rPr>
          <w:i/>
          <w:iCs/>
        </w:rPr>
        <w:t>m</w:t>
      </w:r>
      <w:r w:rsidRPr="00E11AF7">
        <w:rPr>
          <w:i/>
          <w:iCs/>
        </w:rPr>
        <w:t>émoire</w:t>
      </w:r>
      <w:proofErr w:type="spellEnd"/>
      <w:r w:rsidR="006D1F17">
        <w:rPr>
          <w:i/>
          <w:iCs/>
        </w:rPr>
        <w:t>’</w:t>
      </w:r>
      <w:r w:rsidRPr="00E11AF7">
        <w:rPr>
          <w:i/>
          <w:iCs/>
        </w:rPr>
        <w:t>)</w:t>
      </w:r>
    </w:p>
    <w:p w14:paraId="04C8DDA6" w14:textId="65DEFEE9" w:rsidR="0001276C" w:rsidRDefault="0001276C" w:rsidP="00E11AF7">
      <w:r>
        <w:t xml:space="preserve">The </w:t>
      </w:r>
      <w:r w:rsidR="0080267C">
        <w:t>a</w:t>
      </w:r>
      <w:r>
        <w:t xml:space="preserve">uditor will prepare a </w:t>
      </w:r>
      <w:r w:rsidR="0080267C">
        <w:t>d</w:t>
      </w:r>
      <w:r>
        <w:t xml:space="preserve">ebriefing </w:t>
      </w:r>
      <w:r w:rsidR="0080267C">
        <w:t>m</w:t>
      </w:r>
      <w:r>
        <w:t xml:space="preserve">emorandum for discussion at the closing meeting. The </w:t>
      </w:r>
      <w:r w:rsidR="0080267C">
        <w:t>m</w:t>
      </w:r>
      <w:r>
        <w:t xml:space="preserve">emorandum should outline the main assessment findings that have resulted from the fieldwork and recommendations. A copy of the </w:t>
      </w:r>
      <w:r w:rsidR="0080267C">
        <w:t>m</w:t>
      </w:r>
      <w:r>
        <w:t xml:space="preserve">emorandum should be sent to the </w:t>
      </w:r>
      <w:r w:rsidR="0080267C">
        <w:t>a</w:t>
      </w:r>
      <w:r>
        <w:t xml:space="preserve">ssessment </w:t>
      </w:r>
      <w:r w:rsidR="0080267C">
        <w:t>t</w:t>
      </w:r>
      <w:r>
        <w:t xml:space="preserve">ask </w:t>
      </w:r>
      <w:r w:rsidR="0080267C">
        <w:t>m</w:t>
      </w:r>
      <w:r>
        <w:t xml:space="preserve">anager of the </w:t>
      </w:r>
      <w:r w:rsidR="0080267C">
        <w:t>o</w:t>
      </w:r>
      <w:r>
        <w:t>rganisation.</w:t>
      </w:r>
    </w:p>
    <w:p w14:paraId="28EBD4EA" w14:textId="36E62156" w:rsidR="0001276C" w:rsidRPr="00E11AF7" w:rsidRDefault="0001276C" w:rsidP="00E11AF7">
      <w:pPr>
        <w:rPr>
          <w:i/>
          <w:iCs/>
          <w:szCs w:val="22"/>
        </w:rPr>
      </w:pPr>
      <w:r w:rsidRPr="00E11AF7">
        <w:rPr>
          <w:i/>
          <w:iCs/>
        </w:rPr>
        <w:t xml:space="preserve">Closing </w:t>
      </w:r>
      <w:r w:rsidR="00E33F90">
        <w:rPr>
          <w:i/>
          <w:iCs/>
        </w:rPr>
        <w:t>m</w:t>
      </w:r>
      <w:r w:rsidRPr="00E11AF7">
        <w:rPr>
          <w:i/>
          <w:iCs/>
        </w:rPr>
        <w:t>eeting</w:t>
      </w:r>
    </w:p>
    <w:p w14:paraId="7A53E3E7" w14:textId="66987CE2" w:rsidR="0001276C" w:rsidRDefault="0001276C" w:rsidP="00E11AF7">
      <w:r>
        <w:t xml:space="preserve">The </w:t>
      </w:r>
      <w:r w:rsidR="0080267C">
        <w:t>a</w:t>
      </w:r>
      <w:r>
        <w:t xml:space="preserve">uditor should organise a closing meeting with the </w:t>
      </w:r>
      <w:r w:rsidR="0080267C">
        <w:t>o</w:t>
      </w:r>
      <w:r>
        <w:t>rganisation.</w:t>
      </w:r>
    </w:p>
    <w:p w14:paraId="7F5B1F62" w14:textId="2C902790" w:rsidR="0001276C" w:rsidRDefault="0001276C" w:rsidP="00E2574C">
      <w:pPr>
        <w:rPr>
          <w:color w:val="000000"/>
          <w:szCs w:val="24"/>
        </w:rPr>
      </w:pPr>
      <w:r>
        <w:rPr>
          <w:color w:val="000000"/>
          <w:szCs w:val="24"/>
        </w:rPr>
        <w:t xml:space="preserve">The purpose of this meeting is to discuss the </w:t>
      </w:r>
      <w:r w:rsidR="0080267C">
        <w:rPr>
          <w:color w:val="000000"/>
          <w:szCs w:val="24"/>
        </w:rPr>
        <w:t>d</w:t>
      </w:r>
      <w:r>
        <w:rPr>
          <w:color w:val="000000"/>
          <w:szCs w:val="24"/>
        </w:rPr>
        <w:t xml:space="preserve">ebriefing </w:t>
      </w:r>
      <w:r w:rsidR="0080267C">
        <w:rPr>
          <w:color w:val="000000"/>
          <w:szCs w:val="24"/>
        </w:rPr>
        <w:t>m</w:t>
      </w:r>
      <w:r>
        <w:rPr>
          <w:color w:val="000000"/>
          <w:szCs w:val="24"/>
        </w:rPr>
        <w:t xml:space="preserve">emorandum and to obtain the confirmation and initial comments of the </w:t>
      </w:r>
      <w:r w:rsidR="0080267C">
        <w:rPr>
          <w:color w:val="000000"/>
          <w:szCs w:val="24"/>
        </w:rPr>
        <w:t>o</w:t>
      </w:r>
      <w:r>
        <w:rPr>
          <w:color w:val="000000"/>
          <w:szCs w:val="24"/>
        </w:rPr>
        <w:t xml:space="preserve">rganisation on the </w:t>
      </w:r>
      <w:r w:rsidR="0080267C">
        <w:rPr>
          <w:color w:val="000000"/>
          <w:szCs w:val="24"/>
        </w:rPr>
        <w:t>a</w:t>
      </w:r>
      <w:r>
        <w:rPr>
          <w:color w:val="000000"/>
          <w:szCs w:val="24"/>
        </w:rPr>
        <w:t xml:space="preserve">uditor's findings and recommendations. The </w:t>
      </w:r>
      <w:r w:rsidR="0080267C">
        <w:rPr>
          <w:color w:val="000000"/>
          <w:szCs w:val="24"/>
        </w:rPr>
        <w:t>a</w:t>
      </w:r>
      <w:r>
        <w:rPr>
          <w:color w:val="000000"/>
          <w:szCs w:val="24"/>
        </w:rPr>
        <w:t xml:space="preserve">uditor and the </w:t>
      </w:r>
      <w:r w:rsidR="0080267C">
        <w:rPr>
          <w:color w:val="000000"/>
          <w:szCs w:val="24"/>
        </w:rPr>
        <w:t>o</w:t>
      </w:r>
      <w:r>
        <w:rPr>
          <w:color w:val="000000"/>
          <w:szCs w:val="24"/>
        </w:rPr>
        <w:t xml:space="preserve">rganisation can agree outstanding information to be provided by the </w:t>
      </w:r>
      <w:r w:rsidR="0080267C">
        <w:rPr>
          <w:color w:val="000000"/>
          <w:szCs w:val="24"/>
        </w:rPr>
        <w:t>o</w:t>
      </w:r>
      <w:r>
        <w:rPr>
          <w:color w:val="000000"/>
          <w:szCs w:val="24"/>
        </w:rPr>
        <w:t xml:space="preserve">rganisation and where applicable a deadline for submission. The </w:t>
      </w:r>
      <w:r w:rsidR="0080267C">
        <w:rPr>
          <w:color w:val="000000"/>
          <w:szCs w:val="24"/>
        </w:rPr>
        <w:t>a</w:t>
      </w:r>
      <w:r>
        <w:rPr>
          <w:color w:val="000000"/>
          <w:szCs w:val="24"/>
        </w:rPr>
        <w:t xml:space="preserve">uditor can inform the </w:t>
      </w:r>
      <w:r w:rsidR="0080267C">
        <w:rPr>
          <w:color w:val="000000"/>
          <w:szCs w:val="24"/>
        </w:rPr>
        <w:t>o</w:t>
      </w:r>
      <w:r>
        <w:rPr>
          <w:color w:val="000000"/>
          <w:szCs w:val="24"/>
        </w:rPr>
        <w:t xml:space="preserve">rganisation about the reporting procedures. The </w:t>
      </w:r>
      <w:r w:rsidR="0080267C">
        <w:rPr>
          <w:color w:val="000000"/>
          <w:szCs w:val="24"/>
        </w:rPr>
        <w:t>a</w:t>
      </w:r>
      <w:r>
        <w:rPr>
          <w:color w:val="000000"/>
          <w:szCs w:val="24"/>
        </w:rPr>
        <w:t xml:space="preserve">uditor </w:t>
      </w:r>
      <w:r>
        <w:rPr>
          <w:szCs w:val="24"/>
        </w:rPr>
        <w:t xml:space="preserve">should </w:t>
      </w:r>
      <w:r>
        <w:rPr>
          <w:color w:val="000000"/>
          <w:szCs w:val="24"/>
        </w:rPr>
        <w:t xml:space="preserve">document any </w:t>
      </w:r>
      <w:r>
        <w:rPr>
          <w:color w:val="000000"/>
          <w:szCs w:val="24"/>
        </w:rPr>
        <w:lastRenderedPageBreak/>
        <w:t xml:space="preserve">comments (verbal and written) made by the </w:t>
      </w:r>
      <w:r w:rsidR="0080267C">
        <w:rPr>
          <w:color w:val="000000"/>
          <w:szCs w:val="24"/>
        </w:rPr>
        <w:t>o</w:t>
      </w:r>
      <w:r>
        <w:rPr>
          <w:color w:val="000000"/>
          <w:szCs w:val="24"/>
        </w:rPr>
        <w:t>rganisation and take these into account for the assessment report.</w:t>
      </w:r>
    </w:p>
    <w:p w14:paraId="65CFE637" w14:textId="7F7C2804" w:rsidR="0001276C" w:rsidRDefault="00A615F0" w:rsidP="00A615F0">
      <w:pPr>
        <w:pStyle w:val="Heading3"/>
        <w:rPr>
          <w:szCs w:val="26"/>
        </w:rPr>
      </w:pPr>
      <w:bookmarkStart w:id="147" w:name="_Toc11338491"/>
      <w:bookmarkStart w:id="148" w:name="_Toc232970655"/>
      <w:bookmarkStart w:id="149" w:name="_Toc242629079"/>
      <w:r>
        <w:t>6.</w:t>
      </w:r>
      <w:r w:rsidR="00E33F90" w:rsidRPr="006D1F17">
        <w:t>4</w:t>
      </w:r>
      <w:r w:rsidRPr="006D1F17">
        <w:t xml:space="preserve"> </w:t>
      </w:r>
      <w:r w:rsidR="0001276C" w:rsidRPr="006D1F17">
        <w:t>R</w:t>
      </w:r>
      <w:bookmarkEnd w:id="147"/>
      <w:r w:rsidR="0001276C" w:rsidRPr="006D1F17">
        <w:t>eporting</w:t>
      </w:r>
      <w:bookmarkEnd w:id="148"/>
      <w:bookmarkEnd w:id="149"/>
    </w:p>
    <w:p w14:paraId="54E9B199" w14:textId="598E8DAD" w:rsidR="0001276C" w:rsidRPr="00E33F90" w:rsidRDefault="00E33F90" w:rsidP="00E2574C">
      <w:pPr>
        <w:rPr>
          <w:bCs/>
          <w:i/>
        </w:rPr>
      </w:pPr>
      <w:r>
        <w:rPr>
          <w:bCs/>
          <w:i/>
        </w:rPr>
        <w:t>Basic r</w:t>
      </w:r>
      <w:r w:rsidR="0001276C" w:rsidRPr="00E33F90">
        <w:rPr>
          <w:bCs/>
          <w:i/>
        </w:rPr>
        <w:t xml:space="preserve">eporting </w:t>
      </w:r>
      <w:r w:rsidRPr="00E33F90">
        <w:rPr>
          <w:bCs/>
          <w:i/>
        </w:rPr>
        <w:t>r</w:t>
      </w:r>
      <w:r w:rsidR="0001276C" w:rsidRPr="00E33F90">
        <w:rPr>
          <w:bCs/>
          <w:i/>
        </w:rPr>
        <w:t>equirements</w:t>
      </w:r>
      <w:r>
        <w:rPr>
          <w:bCs/>
          <w:i/>
        </w:rPr>
        <w:t xml:space="preserve"> and language</w:t>
      </w:r>
    </w:p>
    <w:p w14:paraId="244F24D5" w14:textId="4CDE199D" w:rsidR="0001276C" w:rsidRDefault="0001276C" w:rsidP="00E2574C">
      <w:pPr>
        <w:rPr>
          <w:szCs w:val="24"/>
        </w:rPr>
      </w:pPr>
      <w:r>
        <w:rPr>
          <w:szCs w:val="24"/>
        </w:rPr>
        <w:t xml:space="preserve">The </w:t>
      </w:r>
      <w:r w:rsidR="002B6C9D">
        <w:rPr>
          <w:szCs w:val="24"/>
        </w:rPr>
        <w:t>a</w:t>
      </w:r>
      <w:r>
        <w:rPr>
          <w:szCs w:val="24"/>
        </w:rPr>
        <w:t>uditor should report the results of the assessment in accordance with ISAE 3000 and the requirements of these T</w:t>
      </w:r>
      <w:r w:rsidR="00DB39B6">
        <w:rPr>
          <w:szCs w:val="24"/>
        </w:rPr>
        <w:t xml:space="preserve">erms </w:t>
      </w:r>
      <w:r>
        <w:rPr>
          <w:szCs w:val="24"/>
        </w:rPr>
        <w:t>o</w:t>
      </w:r>
      <w:r w:rsidR="00DB39B6">
        <w:rPr>
          <w:szCs w:val="24"/>
        </w:rPr>
        <w:t xml:space="preserve">f </w:t>
      </w:r>
      <w:r>
        <w:rPr>
          <w:szCs w:val="24"/>
        </w:rPr>
        <w:t>R</w:t>
      </w:r>
      <w:r w:rsidR="00DB39B6">
        <w:rPr>
          <w:szCs w:val="24"/>
        </w:rPr>
        <w:t>eference</w:t>
      </w:r>
      <w:r>
        <w:rPr>
          <w:szCs w:val="24"/>
        </w:rPr>
        <w:t>.</w:t>
      </w:r>
    </w:p>
    <w:p w14:paraId="3E8B2F55" w14:textId="117C8174" w:rsidR="000A0302" w:rsidRPr="00A615F0" w:rsidRDefault="000A0302" w:rsidP="000A0302">
      <w:pPr>
        <w:pStyle w:val="Text1"/>
        <w:ind w:left="0"/>
        <w:rPr>
          <w:rFonts w:ascii="Times New Roman" w:hAnsi="Times New Roman"/>
        </w:rPr>
      </w:pPr>
      <w:r w:rsidRPr="00A615F0">
        <w:rPr>
          <w:rFonts w:ascii="Times New Roman" w:hAnsi="Times New Roman"/>
        </w:rPr>
        <w:t xml:space="preserve">The use of the </w:t>
      </w:r>
      <w:r>
        <w:rPr>
          <w:rFonts w:ascii="Times New Roman" w:hAnsi="Times New Roman"/>
        </w:rPr>
        <w:t>a</w:t>
      </w:r>
      <w:r w:rsidRPr="00A615F0">
        <w:rPr>
          <w:rFonts w:ascii="Times New Roman" w:hAnsi="Times New Roman"/>
        </w:rPr>
        <w:t xml:space="preserve">ssessment </w:t>
      </w:r>
      <w:r>
        <w:rPr>
          <w:rFonts w:ascii="Times New Roman" w:hAnsi="Times New Roman"/>
        </w:rPr>
        <w:t>r</w:t>
      </w:r>
      <w:r w:rsidRPr="00A615F0">
        <w:rPr>
          <w:rFonts w:ascii="Times New Roman" w:hAnsi="Times New Roman"/>
        </w:rPr>
        <w:t>eport</w:t>
      </w:r>
      <w:r>
        <w:rPr>
          <w:rFonts w:ascii="Times New Roman" w:hAnsi="Times New Roman"/>
        </w:rPr>
        <w:t xml:space="preserve"> template provided by the Commission </w:t>
      </w:r>
      <w:r w:rsidRPr="00A615F0">
        <w:rPr>
          <w:rFonts w:ascii="Times New Roman" w:hAnsi="Times New Roman"/>
        </w:rPr>
        <w:t>is compulsory.</w:t>
      </w:r>
    </w:p>
    <w:p w14:paraId="0B44C896" w14:textId="0CB546A1" w:rsidR="0001276C" w:rsidRPr="00E33F90" w:rsidRDefault="0001276C" w:rsidP="00E2574C">
      <w:pPr>
        <w:rPr>
          <w:szCs w:val="22"/>
        </w:rPr>
      </w:pPr>
      <w:r>
        <w:rPr>
          <w:szCs w:val="24"/>
        </w:rPr>
        <w:t>The report should be objective, clear, concise, timely and constructive.</w:t>
      </w:r>
    </w:p>
    <w:p w14:paraId="68CFE7B9" w14:textId="26AEE04D" w:rsidR="0001276C" w:rsidRPr="00E33F90" w:rsidRDefault="0001276C" w:rsidP="00E2574C">
      <w:r w:rsidRPr="00E33F90">
        <w:t xml:space="preserve">The report should be presented </w:t>
      </w:r>
      <w:r w:rsidRPr="00BD66CE">
        <w:t>in English.</w:t>
      </w:r>
    </w:p>
    <w:p w14:paraId="59757CCC" w14:textId="02C95D44" w:rsidR="00E33F90" w:rsidRPr="00E33F90" w:rsidRDefault="00E33F90" w:rsidP="00E2574C">
      <w:pPr>
        <w:rPr>
          <w:i/>
          <w:iCs/>
          <w:szCs w:val="24"/>
        </w:rPr>
      </w:pPr>
      <w:r w:rsidRPr="00E33F90">
        <w:rPr>
          <w:i/>
          <w:iCs/>
          <w:szCs w:val="24"/>
        </w:rPr>
        <w:t>Date of the assessment report</w:t>
      </w:r>
    </w:p>
    <w:p w14:paraId="0AF99E1E" w14:textId="76FBFE8B" w:rsidR="0001276C" w:rsidRPr="00E33F90" w:rsidRDefault="0001276C" w:rsidP="00E2574C">
      <w:pPr>
        <w:rPr>
          <w:szCs w:val="24"/>
        </w:rPr>
      </w:pPr>
      <w:r w:rsidRPr="00E33F90">
        <w:rPr>
          <w:szCs w:val="24"/>
        </w:rPr>
        <w:t xml:space="preserve">The date of draft and pre-final reports should be the date when these reports are sent for consultation. The date of the </w:t>
      </w:r>
      <w:r w:rsidRPr="00DB39B6">
        <w:rPr>
          <w:szCs w:val="24"/>
        </w:rPr>
        <w:t>final</w:t>
      </w:r>
      <w:r w:rsidRPr="00E33F90">
        <w:rPr>
          <w:szCs w:val="24"/>
        </w:rPr>
        <w:t xml:space="preserve"> assessment report should be the date when the </w:t>
      </w:r>
      <w:r w:rsidRPr="00DB39B6">
        <w:rPr>
          <w:szCs w:val="24"/>
        </w:rPr>
        <w:t>final</w:t>
      </w:r>
      <w:r w:rsidRPr="00E33F90">
        <w:rPr>
          <w:szCs w:val="24"/>
        </w:rPr>
        <w:t xml:space="preserve"> </w:t>
      </w:r>
      <w:r w:rsidR="00DB39B6">
        <w:rPr>
          <w:szCs w:val="24"/>
        </w:rPr>
        <w:t>A</w:t>
      </w:r>
      <w:r w:rsidR="0080267C">
        <w:rPr>
          <w:szCs w:val="24"/>
        </w:rPr>
        <w:t xml:space="preserve">ssessment </w:t>
      </w:r>
      <w:r w:rsidRPr="00E33F90">
        <w:rPr>
          <w:szCs w:val="24"/>
        </w:rPr>
        <w:t>Report is signed.</w:t>
      </w:r>
    </w:p>
    <w:p w14:paraId="2533ACAF" w14:textId="0D3F35C5" w:rsidR="0001276C" w:rsidRDefault="0001276C" w:rsidP="00E2574C">
      <w:pPr>
        <w:rPr>
          <w:szCs w:val="24"/>
        </w:rPr>
      </w:pPr>
      <w:r w:rsidRPr="00E33F90">
        <w:rPr>
          <w:szCs w:val="24"/>
        </w:rPr>
        <w:t xml:space="preserve">Facts and events that have come to the </w:t>
      </w:r>
      <w:r w:rsidR="0080267C">
        <w:rPr>
          <w:szCs w:val="24"/>
        </w:rPr>
        <w:t>a</w:t>
      </w:r>
      <w:r w:rsidRPr="00E33F90">
        <w:rPr>
          <w:szCs w:val="24"/>
        </w:rPr>
        <w:t xml:space="preserve">uditor's attention before the final report is signed and which have an impact on the findings in that report must be </w:t>
      </w:r>
      <w:proofErr w:type="gramStart"/>
      <w:r w:rsidRPr="00E33F90">
        <w:rPr>
          <w:szCs w:val="24"/>
        </w:rPr>
        <w:t>taken into account</w:t>
      </w:r>
      <w:proofErr w:type="gramEnd"/>
      <w:r w:rsidRPr="00E33F90">
        <w:rPr>
          <w:szCs w:val="24"/>
        </w:rPr>
        <w:t xml:space="preserve">. However, the </w:t>
      </w:r>
      <w:r w:rsidR="0080267C">
        <w:rPr>
          <w:szCs w:val="24"/>
        </w:rPr>
        <w:t>a</w:t>
      </w:r>
      <w:r w:rsidRPr="00E33F90">
        <w:rPr>
          <w:szCs w:val="24"/>
        </w:rPr>
        <w:t xml:space="preserve">uditor is under no obligation to carry out further procedures </w:t>
      </w:r>
      <w:r w:rsidR="00DB39B6">
        <w:rPr>
          <w:szCs w:val="24"/>
        </w:rPr>
        <w:t xml:space="preserve">or enquiries </w:t>
      </w:r>
      <w:r w:rsidRPr="00E33F90">
        <w:rPr>
          <w:szCs w:val="24"/>
        </w:rPr>
        <w:t>after the closing</w:t>
      </w:r>
      <w:r>
        <w:rPr>
          <w:szCs w:val="24"/>
        </w:rPr>
        <w:t xml:space="preserve"> meeting.</w:t>
      </w:r>
    </w:p>
    <w:p w14:paraId="74231C6C" w14:textId="5CB72E3E" w:rsidR="0001276C" w:rsidRPr="00E33F90" w:rsidRDefault="0001276C" w:rsidP="00E33F90">
      <w:pPr>
        <w:rPr>
          <w:i/>
          <w:iCs/>
        </w:rPr>
      </w:pPr>
      <w:r w:rsidRPr="00E33F90">
        <w:rPr>
          <w:i/>
          <w:iCs/>
        </w:rPr>
        <w:t>Procedure for the consultation and submission of the draft report</w:t>
      </w:r>
    </w:p>
    <w:p w14:paraId="478A3978" w14:textId="11F88876" w:rsidR="0001276C" w:rsidRDefault="003C78D6" w:rsidP="00E33F90">
      <w:pPr>
        <w:rPr>
          <w:szCs w:val="24"/>
        </w:rPr>
      </w:pPr>
      <w:r>
        <w:rPr>
          <w:szCs w:val="24"/>
        </w:rPr>
        <w:t>The auditor should submit a draft report to the organisation within &lt;</w:t>
      </w:r>
      <w:r>
        <w:rPr>
          <w:szCs w:val="24"/>
          <w:highlight w:val="yellow"/>
        </w:rPr>
        <w:t>number to be determined by the organisation</w:t>
      </w:r>
      <w:r>
        <w:rPr>
          <w:szCs w:val="24"/>
        </w:rPr>
        <w:t xml:space="preserve">&gt; calendar days after the day of the closing meeting (i.e. the end of field work) in a mutually agreed format. The draft report should include the comments of the organisation insofar as these have already been obtained during the fieldwork or the closing meeting. </w:t>
      </w:r>
      <w:bookmarkStart w:id="150" w:name="_Hlk233629272"/>
      <w:bookmarkStart w:id="151" w:name="_Hlk233629285"/>
      <w:r>
        <w:rPr>
          <w:szCs w:val="24"/>
        </w:rPr>
        <w:t>The draft report should be provided along with a cover letter</w:t>
      </w:r>
      <w:bookmarkEnd w:id="150"/>
      <w:bookmarkEnd w:id="151"/>
      <w:r>
        <w:rPr>
          <w:szCs w:val="24"/>
        </w:rPr>
        <w:t>. The word ‘draft’ should be clearly indicated on all versions.</w:t>
      </w:r>
    </w:p>
    <w:p w14:paraId="1CCB9D3F" w14:textId="76887C60" w:rsidR="0001276C" w:rsidRDefault="0001276C" w:rsidP="00E33F90">
      <w:pPr>
        <w:rPr>
          <w:szCs w:val="24"/>
        </w:rPr>
      </w:pPr>
      <w:r>
        <w:rPr>
          <w:szCs w:val="24"/>
        </w:rPr>
        <w:t xml:space="preserve">The </w:t>
      </w:r>
      <w:r w:rsidR="0080267C">
        <w:rPr>
          <w:szCs w:val="24"/>
        </w:rPr>
        <w:t>o</w:t>
      </w:r>
      <w:r>
        <w:rPr>
          <w:szCs w:val="24"/>
        </w:rPr>
        <w:t xml:space="preserve">rganisation should provide comments to the </w:t>
      </w:r>
      <w:r w:rsidR="0080267C">
        <w:rPr>
          <w:szCs w:val="24"/>
        </w:rPr>
        <w:t>a</w:t>
      </w:r>
      <w:r>
        <w:rPr>
          <w:szCs w:val="24"/>
        </w:rPr>
        <w:t xml:space="preserve">uditor, </w:t>
      </w:r>
      <w:r w:rsidRPr="000A0302">
        <w:rPr>
          <w:bCs/>
          <w:szCs w:val="24"/>
        </w:rPr>
        <w:t>including comments on the recommendations in the dedicated</w:t>
      </w:r>
      <w:r>
        <w:rPr>
          <w:szCs w:val="24"/>
        </w:rPr>
        <w:t xml:space="preserve"> section,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 calendar days from receipt of the draft report.</w:t>
      </w:r>
    </w:p>
    <w:p w14:paraId="4A5C2C8A" w14:textId="0C2CA939" w:rsidR="0001276C" w:rsidRDefault="0001276C" w:rsidP="00E33F90">
      <w:pPr>
        <w:rPr>
          <w:szCs w:val="24"/>
        </w:rPr>
      </w:pPr>
      <w:r>
        <w:rPr>
          <w:szCs w:val="24"/>
        </w:rPr>
        <w:t xml:space="preserve">The </w:t>
      </w:r>
      <w:r w:rsidR="002B6C9D">
        <w:rPr>
          <w:szCs w:val="24"/>
        </w:rPr>
        <w:t>a</w:t>
      </w:r>
      <w:r>
        <w:rPr>
          <w:szCs w:val="24"/>
        </w:rPr>
        <w:t xml:space="preserve">uditor should </w:t>
      </w:r>
      <w:r w:rsidR="00DB39B6">
        <w:rPr>
          <w:szCs w:val="24"/>
        </w:rPr>
        <w:t xml:space="preserve">send </w:t>
      </w:r>
      <w:r>
        <w:rPr>
          <w:szCs w:val="24"/>
        </w:rPr>
        <w:t xml:space="preserve">to the </w:t>
      </w:r>
      <w:r w:rsidR="0080267C">
        <w:rPr>
          <w:szCs w:val="24"/>
        </w:rPr>
        <w:t>o</w:t>
      </w:r>
      <w:r>
        <w:rPr>
          <w:szCs w:val="24"/>
        </w:rPr>
        <w:t xml:space="preserve">rganisation a revised draft report which </w:t>
      </w:r>
      <w:proofErr w:type="gramStart"/>
      <w:r>
        <w:rPr>
          <w:szCs w:val="24"/>
        </w:rPr>
        <w:t>takes into account</w:t>
      </w:r>
      <w:proofErr w:type="gramEnd"/>
      <w:r>
        <w:rPr>
          <w:szCs w:val="24"/>
        </w:rPr>
        <w:t xml:space="preserve"> any comments received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 calendar days from receipt of the comments.</w:t>
      </w:r>
    </w:p>
    <w:p w14:paraId="4D257BE1" w14:textId="4EEF93F4" w:rsidR="0001276C" w:rsidRDefault="0001276C" w:rsidP="00E33F90">
      <w:pPr>
        <w:rPr>
          <w:szCs w:val="24"/>
        </w:rPr>
      </w:pPr>
      <w:r>
        <w:rPr>
          <w:szCs w:val="24"/>
        </w:rPr>
        <w:t xml:space="preserve">The </w:t>
      </w:r>
      <w:r w:rsidR="0080267C">
        <w:rPr>
          <w:szCs w:val="24"/>
        </w:rPr>
        <w:t>o</w:t>
      </w:r>
      <w:r>
        <w:rPr>
          <w:szCs w:val="24"/>
        </w:rPr>
        <w:t xml:space="preserve">rganisation should </w:t>
      </w:r>
      <w:r w:rsidR="00DB39B6">
        <w:rPr>
          <w:szCs w:val="24"/>
        </w:rPr>
        <w:t xml:space="preserve">provide </w:t>
      </w:r>
      <w:r>
        <w:rPr>
          <w:szCs w:val="24"/>
        </w:rPr>
        <w:t xml:space="preserve">comments to the </w:t>
      </w:r>
      <w:r w:rsidR="0080267C">
        <w:rPr>
          <w:szCs w:val="24"/>
        </w:rPr>
        <w:t>a</w:t>
      </w:r>
      <w:r>
        <w:rPr>
          <w:szCs w:val="24"/>
        </w:rPr>
        <w:t>uditor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w:t>
      </w:r>
      <w:r w:rsidR="00E04643">
        <w:rPr>
          <w:szCs w:val="24"/>
        </w:rPr>
        <w:t xml:space="preserve"> </w:t>
      </w:r>
      <w:r>
        <w:rPr>
          <w:szCs w:val="24"/>
        </w:rPr>
        <w:t>calendar days from receipt of the draft report.</w:t>
      </w:r>
    </w:p>
    <w:p w14:paraId="320E4719" w14:textId="0B3A0EAF" w:rsidR="0001276C" w:rsidRPr="00E33F90" w:rsidRDefault="0001276C" w:rsidP="00E33F90">
      <w:pPr>
        <w:rPr>
          <w:i/>
          <w:iCs/>
        </w:rPr>
      </w:pPr>
      <w:r w:rsidRPr="00E33F90">
        <w:rPr>
          <w:i/>
          <w:iCs/>
        </w:rPr>
        <w:t>Procedure for the consultation and submission of the final report</w:t>
      </w:r>
    </w:p>
    <w:p w14:paraId="68CA542F" w14:textId="70579461" w:rsidR="0001276C" w:rsidRDefault="0001276C" w:rsidP="00E33F90">
      <w:pPr>
        <w:rPr>
          <w:szCs w:val="24"/>
        </w:rPr>
      </w:pPr>
      <w:r>
        <w:rPr>
          <w:szCs w:val="24"/>
        </w:rPr>
        <w:t xml:space="preserve">If no additional fieldwork is required, the </w:t>
      </w:r>
      <w:r w:rsidR="002B6C9D">
        <w:rPr>
          <w:szCs w:val="24"/>
        </w:rPr>
        <w:t>a</w:t>
      </w:r>
      <w:r>
        <w:rPr>
          <w:szCs w:val="24"/>
        </w:rPr>
        <w:t xml:space="preserve">uditor should submit a pre-final report to the </w:t>
      </w:r>
      <w:r w:rsidR="0080267C">
        <w:rPr>
          <w:szCs w:val="24"/>
        </w:rPr>
        <w:t>o</w:t>
      </w:r>
      <w:r>
        <w:rPr>
          <w:szCs w:val="24"/>
        </w:rPr>
        <w:t>rganisation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w:t>
      </w:r>
      <w:r w:rsidR="00E04643">
        <w:rPr>
          <w:szCs w:val="24"/>
        </w:rPr>
        <w:t xml:space="preserve"> </w:t>
      </w:r>
      <w:r>
        <w:rPr>
          <w:szCs w:val="24"/>
        </w:rPr>
        <w:t xml:space="preserve">calendar days from receipt of comments on the draft report. The word </w:t>
      </w:r>
      <w:r w:rsidR="00DB39B6">
        <w:rPr>
          <w:szCs w:val="24"/>
        </w:rPr>
        <w:t>‘</w:t>
      </w:r>
      <w:r>
        <w:rPr>
          <w:szCs w:val="24"/>
        </w:rPr>
        <w:t>pre-final</w:t>
      </w:r>
      <w:r w:rsidR="00DB39B6">
        <w:rPr>
          <w:szCs w:val="24"/>
        </w:rPr>
        <w:t>’</w:t>
      </w:r>
      <w:r>
        <w:rPr>
          <w:szCs w:val="24"/>
        </w:rPr>
        <w:t xml:space="preserve"> should be indicated on the cover page of the pre-final report. The </w:t>
      </w:r>
      <w:r w:rsidR="0080267C">
        <w:rPr>
          <w:szCs w:val="24"/>
        </w:rPr>
        <w:t>o</w:t>
      </w:r>
      <w:r>
        <w:rPr>
          <w:szCs w:val="24"/>
        </w:rPr>
        <w:t xml:space="preserve">rganisation should inform the </w:t>
      </w:r>
      <w:r w:rsidR="0080267C">
        <w:rPr>
          <w:szCs w:val="24"/>
        </w:rPr>
        <w:t>a</w:t>
      </w:r>
      <w:r>
        <w:rPr>
          <w:szCs w:val="24"/>
        </w:rPr>
        <w:t>uditor in writing whether it accepts the pre-final report within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w:t>
      </w:r>
      <w:r w:rsidR="00E04643">
        <w:rPr>
          <w:szCs w:val="24"/>
        </w:rPr>
        <w:t xml:space="preserve"> </w:t>
      </w:r>
      <w:r>
        <w:rPr>
          <w:szCs w:val="24"/>
        </w:rPr>
        <w:t>calendar days from receipt of the pre-final report.</w:t>
      </w:r>
    </w:p>
    <w:p w14:paraId="371BC4A1" w14:textId="1DDFBF3E" w:rsidR="0001276C" w:rsidRDefault="003C78D6" w:rsidP="00E33F90">
      <w:pPr>
        <w:rPr>
          <w:szCs w:val="24"/>
        </w:rPr>
      </w:pPr>
      <w:r>
        <w:rPr>
          <w:szCs w:val="24"/>
        </w:rPr>
        <w:lastRenderedPageBreak/>
        <w:t>The auditor should send a final report within &lt;</w:t>
      </w:r>
      <w:r>
        <w:rPr>
          <w:szCs w:val="24"/>
          <w:highlight w:val="yellow"/>
        </w:rPr>
        <w:t>number to be determined by the organisation</w:t>
      </w:r>
      <w:r>
        <w:rPr>
          <w:szCs w:val="24"/>
        </w:rPr>
        <w:t>&gt; calendar days from receipt of the comments on the pre-final report. The final report should be sent in electronic format</w:t>
      </w:r>
      <w:r w:rsidR="00340968">
        <w:rPr>
          <w:szCs w:val="24"/>
        </w:rPr>
        <w:t xml:space="preserve"> </w:t>
      </w:r>
      <w:r>
        <w:rPr>
          <w:szCs w:val="24"/>
        </w:rPr>
        <w:t>(scanned copy in PDF format), along with a cover note to the organisation. The report should be provided on original letterhead of the auditor. The word ‘final’ should be clearly indicated on all versions.</w:t>
      </w:r>
    </w:p>
    <w:p w14:paraId="74A0E422" w14:textId="64CA54DD" w:rsidR="0001276C" w:rsidRDefault="0001276C" w:rsidP="00E33F90">
      <w:pPr>
        <w:rPr>
          <w:szCs w:val="24"/>
        </w:rPr>
      </w:pPr>
      <w:r>
        <w:rPr>
          <w:szCs w:val="24"/>
        </w:rPr>
        <w:t>The period between the closing meeting and the final report should not exceed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&gt;calendar days or &lt;</w:t>
      </w:r>
      <w:r>
        <w:rPr>
          <w:szCs w:val="24"/>
          <w:highlight w:val="yellow"/>
        </w:rPr>
        <w:t xml:space="preserve">number to be determined by the </w:t>
      </w:r>
      <w:r w:rsidR="0080267C">
        <w:rPr>
          <w:szCs w:val="24"/>
          <w:highlight w:val="yellow"/>
        </w:rPr>
        <w:t>o</w:t>
      </w:r>
      <w:r>
        <w:rPr>
          <w:szCs w:val="24"/>
          <w:highlight w:val="yellow"/>
        </w:rPr>
        <w:t>rganisation</w:t>
      </w:r>
      <w:r>
        <w:rPr>
          <w:szCs w:val="24"/>
        </w:rPr>
        <w:t>&gt; weeks.</w:t>
      </w:r>
    </w:p>
    <w:bookmarkEnd w:id="140"/>
    <w:p w14:paraId="5B5CE9DB" w14:textId="5F2AB000" w:rsidR="0001276C" w:rsidRPr="00A615F0" w:rsidRDefault="0001276C" w:rsidP="00A615F0">
      <w:pPr>
        <w:rPr>
          <w:i/>
          <w:iCs/>
          <w:szCs w:val="22"/>
        </w:rPr>
      </w:pPr>
      <w:r w:rsidRPr="00A615F0">
        <w:rPr>
          <w:i/>
          <w:iCs/>
        </w:rPr>
        <w:t>Reporting on findings, recommendations and conclusion</w:t>
      </w:r>
    </w:p>
    <w:p w14:paraId="1A9C4FBD" w14:textId="77777777" w:rsidR="00A615F0" w:rsidRPr="00E33F90" w:rsidRDefault="00A615F0" w:rsidP="00A615F0">
      <w:r w:rsidRPr="00E33F90">
        <w:t>Findings</w:t>
      </w:r>
    </w:p>
    <w:p w14:paraId="79ABD3BB" w14:textId="782563AB" w:rsidR="00A615F0" w:rsidRPr="00E04643" w:rsidRDefault="00A615F0" w:rsidP="00A615F0">
      <w:pPr>
        <w:rPr>
          <w:b/>
          <w:bCs/>
        </w:rPr>
      </w:pPr>
      <w:r w:rsidRPr="00E04643">
        <w:rPr>
          <w:b/>
          <w:bCs/>
        </w:rPr>
        <w:t xml:space="preserve">Block 1 – </w:t>
      </w:r>
      <w:r w:rsidR="00EE156C">
        <w:rPr>
          <w:b/>
          <w:bCs/>
        </w:rPr>
        <w:t>E</w:t>
      </w:r>
      <w:r w:rsidR="00EE156C" w:rsidRPr="00EE156C">
        <w:rPr>
          <w:b/>
          <w:bCs/>
        </w:rPr>
        <w:t xml:space="preserve">ligibility, financial capacity, exclusion </w:t>
      </w:r>
      <w:r w:rsidR="00EE156C">
        <w:rPr>
          <w:b/>
          <w:bCs/>
        </w:rPr>
        <w:t>and m</w:t>
      </w:r>
      <w:r w:rsidRPr="00E04643">
        <w:rPr>
          <w:b/>
          <w:bCs/>
        </w:rPr>
        <w:t>inimum requirements</w:t>
      </w:r>
    </w:p>
    <w:p w14:paraId="4FE6B77A" w14:textId="025476FB" w:rsidR="00A615F0" w:rsidRPr="00EF53FA" w:rsidRDefault="00A615F0" w:rsidP="00A615F0">
      <w:r w:rsidRPr="00EF53FA">
        <w:t xml:space="preserve">The findings are presented only for those questions which received </w:t>
      </w:r>
      <w:r w:rsidR="00E04643">
        <w:t>‘N</w:t>
      </w:r>
      <w:r w:rsidRPr="00EF53FA">
        <w:t>o</w:t>
      </w:r>
      <w:r w:rsidR="00E04643">
        <w:t>’</w:t>
      </w:r>
      <w:r w:rsidRPr="00EF53FA">
        <w:t xml:space="preserve"> for a reply.</w:t>
      </w:r>
    </w:p>
    <w:p w14:paraId="6119979D" w14:textId="562F2010" w:rsidR="00A615F0" w:rsidRPr="00E04643" w:rsidRDefault="00A615F0" w:rsidP="00A615F0">
      <w:pPr>
        <w:rPr>
          <w:b/>
          <w:bCs/>
        </w:rPr>
      </w:pPr>
      <w:r w:rsidRPr="00E04643">
        <w:rPr>
          <w:b/>
          <w:bCs/>
        </w:rPr>
        <w:t xml:space="preserve">Block 2 – </w:t>
      </w:r>
      <w:bookmarkStart w:id="152" w:name="_Hlk233203198"/>
      <w:r w:rsidR="008C533B">
        <w:rPr>
          <w:b/>
          <w:bCs/>
        </w:rPr>
        <w:t>Operational capacity and a</w:t>
      </w:r>
      <w:bookmarkEnd w:id="152"/>
      <w:r w:rsidRPr="00E04643">
        <w:rPr>
          <w:b/>
          <w:bCs/>
        </w:rPr>
        <w:t>dditional suitability requirements</w:t>
      </w:r>
    </w:p>
    <w:p w14:paraId="2DDA4923" w14:textId="7E1B85F8" w:rsidR="00A615F0" w:rsidRPr="00C473A1" w:rsidRDefault="00A615F0" w:rsidP="00A615F0">
      <w:r w:rsidRPr="00E04643">
        <w:t>1. If Block</w:t>
      </w:r>
      <w:r w:rsidR="00E04643" w:rsidRPr="00E04643">
        <w:t xml:space="preserve"> 2</w:t>
      </w:r>
      <w:r w:rsidRPr="00E04643">
        <w:t xml:space="preserve"> has obtained a</w:t>
      </w:r>
      <w:r w:rsidR="00E04643">
        <w:t>n</w:t>
      </w:r>
      <w:r w:rsidRPr="00E04643">
        <w:t xml:space="preserve"> </w:t>
      </w:r>
      <w:r w:rsidR="00E04643" w:rsidRPr="00E04643">
        <w:rPr>
          <w:b/>
          <w:bCs/>
        </w:rPr>
        <w:t xml:space="preserve">average </w:t>
      </w:r>
      <w:r w:rsidRPr="00E04643">
        <w:rPr>
          <w:b/>
          <w:bCs/>
        </w:rPr>
        <w:t>score</w:t>
      </w:r>
      <w:r w:rsidRPr="00E04643">
        <w:t xml:space="preserve"> equal to or </w:t>
      </w:r>
      <w:r w:rsidRPr="00E04643">
        <w:rPr>
          <w:b/>
          <w:bCs/>
        </w:rPr>
        <w:t>greater than 6/10</w:t>
      </w:r>
      <w:r w:rsidRPr="00E04643">
        <w:t xml:space="preserve"> and no individual question has obtained a score below </w:t>
      </w:r>
      <w:r w:rsidRPr="00C473A1">
        <w:t xml:space="preserve">4/10, the assessment is not expected to have given rise to any material weaknesses or deficiencies. The follow-up of those recommendations will be done as part of </w:t>
      </w:r>
      <w:r w:rsidR="00E04643" w:rsidRPr="00C473A1">
        <w:t xml:space="preserve">DG </w:t>
      </w:r>
      <w:r w:rsidRPr="00C473A1">
        <w:t>ECHO</w:t>
      </w:r>
      <w:r w:rsidR="00340968" w:rsidRPr="00C473A1">
        <w:t>’</w:t>
      </w:r>
      <w:r w:rsidRPr="00C473A1">
        <w:t xml:space="preserve">s regular ex-post audits, should the organisation be awarded a </w:t>
      </w:r>
      <w:r w:rsidR="00E04643" w:rsidRPr="00C473A1">
        <w:t>c</w:t>
      </w:r>
      <w:r w:rsidRPr="00C473A1">
        <w:t>ertificate.</w:t>
      </w:r>
    </w:p>
    <w:p w14:paraId="2A349B28" w14:textId="0342E76A" w:rsidR="00A615F0" w:rsidRDefault="00340968" w:rsidP="00A615F0">
      <w:r w:rsidRPr="00C473A1">
        <w:t>2. If</w:t>
      </w:r>
      <w:r w:rsidR="00C473A1">
        <w:t xml:space="preserve"> </w:t>
      </w:r>
      <w:r w:rsidRPr="00C473A1">
        <w:t xml:space="preserve">Block 2 has obtained an </w:t>
      </w:r>
      <w:r w:rsidRPr="00C473A1">
        <w:rPr>
          <w:b/>
          <w:bCs/>
        </w:rPr>
        <w:t>average score</w:t>
      </w:r>
      <w:r w:rsidRPr="00C473A1">
        <w:t xml:space="preserve"> </w:t>
      </w:r>
      <w:r w:rsidRPr="00C473A1">
        <w:rPr>
          <w:rFonts w:eastAsia="Times" w:cs="Times"/>
        </w:rPr>
        <w:t xml:space="preserve">equal to or </w:t>
      </w:r>
      <w:r w:rsidRPr="00C473A1">
        <w:rPr>
          <w:rFonts w:eastAsia="Times" w:cs="Times"/>
          <w:b/>
          <w:bCs/>
        </w:rPr>
        <w:t>greater than 4/10 and below 6/10</w:t>
      </w:r>
      <w:r w:rsidRPr="00C473A1">
        <w:rPr>
          <w:rFonts w:eastAsia="Times" w:cs="Times"/>
        </w:rPr>
        <w:t xml:space="preserve"> </w:t>
      </w:r>
      <w:r w:rsidRPr="00C473A1">
        <w:t>and no individual question has obtained a score below 4/10</w:t>
      </w:r>
      <w:r w:rsidRPr="00C473A1">
        <w:rPr>
          <w:u w:val="single"/>
        </w:rPr>
        <w:t>,</w:t>
      </w:r>
      <w:r w:rsidRPr="00C473A1">
        <w:t xml:space="preserve"> the auditor has identified weaknesses that should be brought to the attention of the organisation, as they have led to a partial fulfilment only of the requirement set by DG ECHO. These findings relate to weaknesses in systems, controls, rules and procedures which, individually do not adversely affect the achievement of the objective for the question concerned. However, this means that the organisation only partially complies with the requirements of Block 2 due to some aspects which, taken together, nevertheless, do lead to non-compliance.</w:t>
      </w:r>
    </w:p>
    <w:p w14:paraId="3F312666" w14:textId="4ED1AD52" w:rsidR="00A615F0" w:rsidRDefault="00A615F0" w:rsidP="00A615F0">
      <w:pPr>
        <w:rPr>
          <w:color w:val="000000"/>
        </w:rPr>
      </w:pPr>
      <w:r w:rsidRPr="00E04643">
        <w:rPr>
          <w:color w:val="000000" w:themeColor="text1"/>
        </w:rPr>
        <w:t xml:space="preserve">3. </w:t>
      </w:r>
      <w:r w:rsidRPr="000A0302">
        <w:rPr>
          <w:color w:val="000000" w:themeColor="text1"/>
        </w:rPr>
        <w:t>Questions</w:t>
      </w:r>
      <w:r w:rsidRPr="00E04643">
        <w:rPr>
          <w:color w:val="000000" w:themeColor="text1"/>
        </w:rPr>
        <w:t xml:space="preserve"> which have obtained a score </w:t>
      </w:r>
      <w:r w:rsidRPr="00E04643">
        <w:rPr>
          <w:b/>
          <w:bCs/>
          <w:color w:val="000000" w:themeColor="text1"/>
        </w:rPr>
        <w:t>below 4/10</w:t>
      </w:r>
      <w:r w:rsidRPr="00E04643">
        <w:rPr>
          <w:color w:val="000000" w:themeColor="text1"/>
        </w:rPr>
        <w:t>,</w:t>
      </w:r>
      <w:r>
        <w:rPr>
          <w:color w:val="000000" w:themeColor="text1"/>
        </w:rPr>
        <w:t xml:space="preserve"> indicate material weaknesses or deficiencies in systems, controls, rules and procedures. Material means that these factors are so important that they will lead the auditor to conclude that the organisation does not meet the requirements for the question. Where the auditor has found material findings for a question this will lead to a negative conclusion for Block</w:t>
      </w:r>
      <w:r w:rsidR="00E04643">
        <w:rPr>
          <w:color w:val="000000" w:themeColor="text1"/>
        </w:rPr>
        <w:t xml:space="preserve"> 2</w:t>
      </w:r>
      <w:r>
        <w:rPr>
          <w:color w:val="000000" w:themeColor="text1"/>
        </w:rPr>
        <w:t>. Main findings also include cases where several findings which taken individually do not relate to a material weakness or deficiency, but which taken in the aggregate involve a finding of material weakness or deficiency. The combined impact of such findings is considered so important (i.e. material) that this will lead to reach the same conclusion (i.e. the score is below 4/10).</w:t>
      </w:r>
    </w:p>
    <w:p w14:paraId="5B9ADADD" w14:textId="77777777" w:rsidR="00A615F0" w:rsidRPr="00E33F90" w:rsidRDefault="00A615F0" w:rsidP="00A615F0">
      <w:r w:rsidRPr="00E33F90">
        <w:t>Recommendations</w:t>
      </w:r>
    </w:p>
    <w:p w14:paraId="5ECB38E2" w14:textId="2CF48152" w:rsidR="00A615F0" w:rsidRDefault="00A615F0" w:rsidP="00A615F0">
      <w:r>
        <w:t>The recommendations are presented in relation to one or several findings, as described in the section above</w:t>
      </w:r>
      <w:r w:rsidR="000A0302">
        <w:t>:</w:t>
      </w:r>
    </w:p>
    <w:p w14:paraId="355225D2" w14:textId="7942038C" w:rsidR="00A615F0" w:rsidRDefault="000A0302" w:rsidP="00B114CA">
      <w:pPr>
        <w:numPr>
          <w:ilvl w:val="0"/>
          <w:numId w:val="4"/>
        </w:numPr>
        <w:ind w:left="851" w:hanging="567"/>
      </w:pPr>
      <w:r>
        <w:t>‘</w:t>
      </w:r>
      <w:r w:rsidR="00A615F0">
        <w:t>Critical</w:t>
      </w:r>
      <w:r>
        <w:t>’</w:t>
      </w:r>
      <w:r w:rsidR="00A615F0">
        <w:t xml:space="preserve"> </w:t>
      </w:r>
      <w:r w:rsidR="00A615F0" w:rsidRPr="00B80391">
        <w:rPr>
          <w:szCs w:val="24"/>
        </w:rPr>
        <w:t>recommendations</w:t>
      </w:r>
      <w:r w:rsidR="00A615F0">
        <w:t xml:space="preserve"> relate to material weaknesses and deficiencies in systems, controls, rules or procedures and to cases where the criteria defined by DG ECHO and/or internationally accepted standards are not complied with (on a regular basis).</w:t>
      </w:r>
    </w:p>
    <w:p w14:paraId="2B81BC76" w14:textId="29D13608" w:rsidR="00A615F0" w:rsidRDefault="000A0302" w:rsidP="00B114CA">
      <w:pPr>
        <w:numPr>
          <w:ilvl w:val="0"/>
          <w:numId w:val="4"/>
        </w:numPr>
        <w:ind w:left="851" w:hanging="567"/>
      </w:pPr>
      <w:r>
        <w:lastRenderedPageBreak/>
        <w:t>‘</w:t>
      </w:r>
      <w:r w:rsidR="00A615F0">
        <w:t xml:space="preserve">Very </w:t>
      </w:r>
      <w:r w:rsidR="00A615F0" w:rsidRPr="00B80391">
        <w:rPr>
          <w:szCs w:val="24"/>
        </w:rPr>
        <w:t>important</w:t>
      </w:r>
      <w:r>
        <w:rPr>
          <w:szCs w:val="24"/>
        </w:rPr>
        <w:t>’</w:t>
      </w:r>
      <w:r w:rsidR="00A615F0">
        <w:t xml:space="preserve"> recommendations relate to findings that should be brought to the attention of the organisation, as they have led to a partial fulfilment only of the requirement set by DG ECHO. These findings relate to weaknesses in systems, controls, rules and procedures which, individually or in the aggregate, do not adversely affect the achievement of the objective for the question concerned.</w:t>
      </w:r>
    </w:p>
    <w:p w14:paraId="2B27C62C" w14:textId="577B6C70" w:rsidR="00A615F0" w:rsidRDefault="000A0302" w:rsidP="00B114CA">
      <w:pPr>
        <w:numPr>
          <w:ilvl w:val="0"/>
          <w:numId w:val="4"/>
        </w:numPr>
        <w:ind w:left="851" w:hanging="567"/>
      </w:pPr>
      <w:r>
        <w:rPr>
          <w:szCs w:val="24"/>
        </w:rPr>
        <w:t>‘</w:t>
      </w:r>
      <w:r w:rsidR="00A615F0" w:rsidRPr="00B80391">
        <w:rPr>
          <w:szCs w:val="24"/>
        </w:rPr>
        <w:t>Important</w:t>
      </w:r>
      <w:r>
        <w:rPr>
          <w:szCs w:val="24"/>
        </w:rPr>
        <w:t>’</w:t>
      </w:r>
      <w:r w:rsidR="00A615F0">
        <w:t xml:space="preserve"> and </w:t>
      </w:r>
      <w:r>
        <w:t>‘</w:t>
      </w:r>
      <w:r w:rsidR="00A615F0">
        <w:t>Desirable</w:t>
      </w:r>
      <w:r>
        <w:t>’</w:t>
      </w:r>
      <w:r w:rsidR="00A615F0">
        <w:t xml:space="preserve"> recommendations relate to findings which are not of a material nature.</w:t>
      </w:r>
    </w:p>
    <w:p w14:paraId="6E7D1A2C" w14:textId="5A797B08" w:rsidR="0001276C" w:rsidRPr="00E33F90" w:rsidRDefault="0001276C" w:rsidP="00A615F0">
      <w:pPr>
        <w:rPr>
          <w:szCs w:val="22"/>
        </w:rPr>
      </w:pPr>
      <w:r w:rsidRPr="00E33F90">
        <w:t>Conclusions</w:t>
      </w:r>
    </w:p>
    <w:p w14:paraId="5061ECF7" w14:textId="2BB87C20" w:rsidR="0001276C" w:rsidRDefault="0001276C" w:rsidP="00E33F90">
      <w:pPr>
        <w:rPr>
          <w:snapToGrid w:val="0"/>
          <w:lang w:val="en-US"/>
        </w:rPr>
      </w:pPr>
      <w:r>
        <w:rPr>
          <w:snapToGrid w:val="0"/>
          <w:lang w:val="en-US"/>
        </w:rPr>
        <w:t>The assessment report should include a reply/score for each question as well as for each block.</w:t>
      </w:r>
    </w:p>
    <w:p w14:paraId="57CC979F" w14:textId="77777777" w:rsidR="0001276C" w:rsidRDefault="0001276C" w:rsidP="00E33F90">
      <w:pPr>
        <w:rPr>
          <w:snapToGrid w:val="0"/>
          <w:lang w:val="en-US"/>
        </w:rPr>
      </w:pPr>
      <w:r>
        <w:rPr>
          <w:snapToGrid w:val="0"/>
          <w:lang w:val="en-US"/>
        </w:rPr>
        <w:t>The overall conclusion for each block is as follows:</w:t>
      </w:r>
    </w:p>
    <w:p w14:paraId="5EE18B12" w14:textId="2BB1C0BA" w:rsidR="0001276C" w:rsidRPr="003C78D6" w:rsidRDefault="0001276C" w:rsidP="00B114CA">
      <w:pPr>
        <w:numPr>
          <w:ilvl w:val="0"/>
          <w:numId w:val="4"/>
        </w:numPr>
        <w:ind w:left="851" w:hanging="567"/>
        <w:rPr>
          <w:rFonts w:eastAsiaTheme="minorHAnsi"/>
          <w:snapToGrid w:val="0"/>
          <w:szCs w:val="24"/>
          <w:lang w:val="en-US"/>
        </w:rPr>
      </w:pPr>
      <w:r>
        <w:rPr>
          <w:rFonts w:eastAsiaTheme="minorHAnsi"/>
          <w:snapToGrid w:val="0"/>
          <w:szCs w:val="24"/>
          <w:lang w:val="en-US"/>
        </w:rPr>
        <w:t xml:space="preserve">The </w:t>
      </w:r>
      <w:r w:rsidRPr="003C78D6">
        <w:rPr>
          <w:rFonts w:eastAsiaTheme="minorHAnsi"/>
          <w:snapToGrid w:val="0"/>
          <w:szCs w:val="24"/>
          <w:lang w:val="en-US"/>
        </w:rPr>
        <w:t xml:space="preserve">conclusion on </w:t>
      </w:r>
      <w:r w:rsidR="00085C29" w:rsidRPr="003C78D6">
        <w:rPr>
          <w:rFonts w:eastAsia="Calibri"/>
        </w:rPr>
        <w:t>eligibility</w:t>
      </w:r>
      <w:r w:rsidR="000A0302" w:rsidRPr="003C78D6">
        <w:rPr>
          <w:rFonts w:eastAsia="Calibri"/>
        </w:rPr>
        <w:t>, financial capacity, exclusion</w:t>
      </w:r>
      <w:r w:rsidR="00085C29" w:rsidRPr="003C78D6">
        <w:rPr>
          <w:rFonts w:eastAsia="Calibri"/>
        </w:rPr>
        <w:t xml:space="preserve"> and </w:t>
      </w:r>
      <w:r w:rsidRPr="003C78D6">
        <w:rPr>
          <w:rFonts w:eastAsiaTheme="minorHAnsi"/>
          <w:snapToGrid w:val="0"/>
          <w:szCs w:val="24"/>
          <w:lang w:val="en-US"/>
        </w:rPr>
        <w:t xml:space="preserve">minimum requirements can either be positive (unqualified opinion) or </w:t>
      </w:r>
      <w:r w:rsidRPr="003C78D6">
        <w:rPr>
          <w:szCs w:val="24"/>
        </w:rPr>
        <w:t>negative</w:t>
      </w:r>
      <w:r w:rsidRPr="003C78D6">
        <w:rPr>
          <w:rFonts w:eastAsiaTheme="minorHAnsi"/>
          <w:snapToGrid w:val="0"/>
          <w:szCs w:val="24"/>
          <w:lang w:val="en-US"/>
        </w:rPr>
        <w:t xml:space="preserve"> (adverse opinion).</w:t>
      </w:r>
    </w:p>
    <w:p w14:paraId="59343B97" w14:textId="77C0EF92" w:rsidR="00B80391" w:rsidRPr="003C78D6" w:rsidRDefault="0001276C" w:rsidP="00B114CA">
      <w:pPr>
        <w:numPr>
          <w:ilvl w:val="0"/>
          <w:numId w:val="4"/>
        </w:numPr>
        <w:ind w:left="851" w:hanging="567"/>
        <w:rPr>
          <w:rFonts w:eastAsiaTheme="minorHAnsi"/>
          <w:snapToGrid w:val="0"/>
          <w:szCs w:val="24"/>
          <w:lang w:val="en-US"/>
        </w:rPr>
      </w:pPr>
      <w:r w:rsidRPr="003C78D6">
        <w:rPr>
          <w:rFonts w:eastAsiaTheme="minorHAnsi"/>
          <w:snapToGrid w:val="0"/>
          <w:szCs w:val="24"/>
          <w:lang w:val="en-US"/>
        </w:rPr>
        <w:t xml:space="preserve">The conclusion on </w:t>
      </w:r>
      <w:r w:rsidR="000A0302" w:rsidRPr="003C78D6">
        <w:rPr>
          <w:rFonts w:eastAsiaTheme="minorHAnsi"/>
          <w:snapToGrid w:val="0"/>
          <w:szCs w:val="24"/>
          <w:lang w:val="en-US"/>
        </w:rPr>
        <w:t xml:space="preserve">operational capacity and </w:t>
      </w:r>
      <w:r w:rsidRPr="003C78D6">
        <w:rPr>
          <w:rFonts w:eastAsiaTheme="minorHAnsi"/>
          <w:snapToGrid w:val="0"/>
          <w:szCs w:val="24"/>
          <w:lang w:val="en-US"/>
        </w:rPr>
        <w:t xml:space="preserve">additional suitability requirements </w:t>
      </w:r>
      <w:proofErr w:type="gramStart"/>
      <w:r w:rsidRPr="003C78D6">
        <w:rPr>
          <w:rFonts w:eastAsiaTheme="minorHAnsi"/>
          <w:snapToGrid w:val="0"/>
          <w:szCs w:val="24"/>
          <w:lang w:val="en-US"/>
        </w:rPr>
        <w:t>can either</w:t>
      </w:r>
      <w:proofErr w:type="gramEnd"/>
      <w:r w:rsidRPr="003C78D6">
        <w:rPr>
          <w:rFonts w:eastAsiaTheme="minorHAnsi"/>
          <w:snapToGrid w:val="0"/>
          <w:szCs w:val="24"/>
          <w:lang w:val="en-US"/>
        </w:rPr>
        <w:t xml:space="preserve"> be:</w:t>
      </w:r>
    </w:p>
    <w:p w14:paraId="313602EC" w14:textId="4C14AEBB" w:rsidR="00B80391" w:rsidRDefault="0001276C" w:rsidP="00B114CA">
      <w:pPr>
        <w:pStyle w:val="ListParagraph"/>
        <w:numPr>
          <w:ilvl w:val="0"/>
          <w:numId w:val="7"/>
        </w:numPr>
        <w:ind w:left="1276"/>
        <w:contextualSpacing w:val="0"/>
        <w:rPr>
          <w:rFonts w:eastAsiaTheme="minorHAnsi"/>
          <w:snapToGrid w:val="0"/>
          <w:szCs w:val="24"/>
          <w:lang w:val="en-US"/>
        </w:rPr>
      </w:pPr>
      <w:r w:rsidRPr="00B80391">
        <w:rPr>
          <w:rFonts w:eastAsiaTheme="minorHAnsi"/>
          <w:snapToGrid w:val="0"/>
          <w:szCs w:val="24"/>
          <w:lang w:val="en-US"/>
        </w:rPr>
        <w:t>positive (</w:t>
      </w:r>
      <w:r w:rsidRPr="00B80391">
        <w:rPr>
          <w:szCs w:val="24"/>
        </w:rPr>
        <w:t>unqualified</w:t>
      </w:r>
      <w:r w:rsidRPr="00B80391">
        <w:rPr>
          <w:rFonts w:eastAsiaTheme="minorHAnsi"/>
          <w:snapToGrid w:val="0"/>
          <w:szCs w:val="24"/>
          <w:lang w:val="en-US"/>
        </w:rPr>
        <w:t xml:space="preserve"> opinion)</w:t>
      </w:r>
    </w:p>
    <w:p w14:paraId="2D5CB610" w14:textId="1E9BB531" w:rsidR="00B80391" w:rsidRDefault="0001276C" w:rsidP="00B114CA">
      <w:pPr>
        <w:pStyle w:val="ListParagraph"/>
        <w:numPr>
          <w:ilvl w:val="0"/>
          <w:numId w:val="7"/>
        </w:numPr>
        <w:ind w:left="1276"/>
        <w:contextualSpacing w:val="0"/>
        <w:rPr>
          <w:rFonts w:eastAsiaTheme="minorHAnsi"/>
          <w:snapToGrid w:val="0"/>
          <w:szCs w:val="24"/>
          <w:lang w:val="en-US"/>
        </w:rPr>
      </w:pPr>
      <w:r w:rsidRPr="00B80391">
        <w:rPr>
          <w:rFonts w:eastAsiaTheme="minorHAnsi"/>
          <w:snapToGrid w:val="0"/>
          <w:szCs w:val="24"/>
          <w:lang w:val="en-US"/>
        </w:rPr>
        <w:t>positive but with some non-critical areas for improvement (qualified opinion) or</w:t>
      </w:r>
    </w:p>
    <w:p w14:paraId="0DA1295A" w14:textId="57BDAEEB" w:rsidR="0001276C" w:rsidRPr="00B80391" w:rsidRDefault="0001276C" w:rsidP="00B114CA">
      <w:pPr>
        <w:pStyle w:val="ListParagraph"/>
        <w:numPr>
          <w:ilvl w:val="0"/>
          <w:numId w:val="7"/>
        </w:numPr>
        <w:ind w:left="1276"/>
        <w:contextualSpacing w:val="0"/>
        <w:rPr>
          <w:rFonts w:eastAsiaTheme="minorHAnsi"/>
          <w:snapToGrid w:val="0"/>
          <w:szCs w:val="24"/>
          <w:lang w:val="en-US"/>
        </w:rPr>
      </w:pPr>
      <w:r w:rsidRPr="00B80391">
        <w:rPr>
          <w:rFonts w:eastAsiaTheme="minorHAnsi"/>
          <w:snapToGrid w:val="0"/>
          <w:szCs w:val="24"/>
          <w:lang w:val="en-US"/>
        </w:rPr>
        <w:t>negative (adverse opinion).</w:t>
      </w:r>
    </w:p>
    <w:p w14:paraId="7ABC262D" w14:textId="35FAD997" w:rsidR="0001276C" w:rsidRPr="00B80391" w:rsidRDefault="0001276C" w:rsidP="00A615F0">
      <w:pPr>
        <w:rPr>
          <w:rFonts w:eastAsiaTheme="minorHAnsi"/>
          <w:snapToGrid w:val="0"/>
          <w:lang w:val="en-US"/>
        </w:rPr>
      </w:pPr>
      <w:proofErr w:type="gramStart"/>
      <w:r>
        <w:rPr>
          <w:snapToGrid w:val="0"/>
          <w:lang w:val="en-US"/>
        </w:rPr>
        <w:t xml:space="preserve">The </w:t>
      </w:r>
      <w:r w:rsidRPr="00B80391">
        <w:rPr>
          <w:snapToGrid w:val="0"/>
          <w:lang w:val="en-US"/>
        </w:rPr>
        <w:t>final conclusion</w:t>
      </w:r>
      <w:proofErr w:type="gramEnd"/>
      <w:r w:rsidRPr="00B80391">
        <w:rPr>
          <w:snapToGrid w:val="0"/>
          <w:lang w:val="en-US"/>
        </w:rPr>
        <w:t xml:space="preserve"> for the whole assessment would be one of the following:</w:t>
      </w:r>
    </w:p>
    <w:p w14:paraId="42B5F0C6" w14:textId="6A563780" w:rsidR="00B80391" w:rsidRPr="00B0609B" w:rsidRDefault="00B80391" w:rsidP="00B114CA">
      <w:pPr>
        <w:numPr>
          <w:ilvl w:val="0"/>
          <w:numId w:val="4"/>
        </w:numPr>
        <w:ind w:left="851" w:hanging="567"/>
      </w:pPr>
      <w:r w:rsidRPr="00B80391">
        <w:rPr>
          <w:snapToGrid w:val="0"/>
          <w:lang w:val="en-US"/>
        </w:rPr>
        <w:t>ACCEPTABLE</w:t>
      </w:r>
      <w:r w:rsidRPr="00B0609B">
        <w:t xml:space="preserve"> as a </w:t>
      </w:r>
      <w:r>
        <w:t>humanitarian p</w:t>
      </w:r>
      <w:r w:rsidRPr="00B0609B">
        <w:t xml:space="preserve">artner </w:t>
      </w:r>
      <w:r>
        <w:t>(certificate)</w:t>
      </w:r>
    </w:p>
    <w:p w14:paraId="58E2AAFA" w14:textId="341B69E8" w:rsidR="00B80391" w:rsidRPr="003C78D6" w:rsidRDefault="00B80391" w:rsidP="00B114CA">
      <w:pPr>
        <w:numPr>
          <w:ilvl w:val="0"/>
          <w:numId w:val="4"/>
        </w:numPr>
        <w:ind w:left="851" w:hanging="567"/>
        <w:rPr>
          <w:rFonts w:eastAsia="Calibri" w:cs="Calibri"/>
        </w:rPr>
      </w:pPr>
      <w:r w:rsidRPr="00B0609B">
        <w:rPr>
          <w:rFonts w:eastAsia="Times" w:cs="Times"/>
        </w:rPr>
        <w:t xml:space="preserve">NOT </w:t>
      </w:r>
      <w:r w:rsidRPr="00B0609B">
        <w:t xml:space="preserve">ACCEPTABLE as </w:t>
      </w:r>
      <w:r w:rsidRPr="003C78D6">
        <w:t>humanitarian partner (no certificate).</w:t>
      </w:r>
    </w:p>
    <w:p w14:paraId="738F394E" w14:textId="256816CC" w:rsidR="00DB2BBF" w:rsidRPr="003C78D6" w:rsidRDefault="00DB2BBF" w:rsidP="00DB2BBF">
      <w:pPr>
        <w:pStyle w:val="Heading3"/>
      </w:pPr>
      <w:bookmarkStart w:id="153" w:name="_Toc232970656"/>
      <w:bookmarkStart w:id="154" w:name="_Toc11338493"/>
      <w:bookmarkStart w:id="155" w:name="_Toc242629080"/>
      <w:bookmarkEnd w:id="98"/>
      <w:bookmarkEnd w:id="99"/>
      <w:r w:rsidRPr="003C78D6">
        <w:t>6.</w:t>
      </w:r>
      <w:r w:rsidR="00E33F90" w:rsidRPr="003C78D6">
        <w:t>5</w:t>
      </w:r>
      <w:r w:rsidRPr="003C78D6">
        <w:t xml:space="preserve"> Relevant </w:t>
      </w:r>
      <w:r w:rsidR="001C0B39" w:rsidRPr="003C78D6">
        <w:t xml:space="preserve">business </w:t>
      </w:r>
      <w:r w:rsidRPr="003C78D6">
        <w:t>framework and guidance</w:t>
      </w:r>
      <w:bookmarkEnd w:id="153"/>
      <w:bookmarkEnd w:id="155"/>
    </w:p>
    <w:p w14:paraId="58965EDE" w14:textId="4AE9A89A" w:rsidR="00DB2BBF" w:rsidRPr="003C78D6" w:rsidRDefault="00DB2BBF" w:rsidP="00DB2BBF">
      <w:pPr>
        <w:rPr>
          <w:szCs w:val="24"/>
        </w:rPr>
      </w:pPr>
      <w:r w:rsidRPr="003C78D6">
        <w:rPr>
          <w:szCs w:val="24"/>
        </w:rPr>
        <w:t xml:space="preserve">The following guidance can be used for the auditor when assessing the </w:t>
      </w:r>
      <w:r w:rsidR="00085C29" w:rsidRPr="003C78D6">
        <w:rPr>
          <w:rFonts w:eastAsia="Calibri"/>
        </w:rPr>
        <w:t>eligibility</w:t>
      </w:r>
      <w:r w:rsidR="000A0302" w:rsidRPr="003C78D6">
        <w:rPr>
          <w:rFonts w:eastAsia="Calibri"/>
        </w:rPr>
        <w:t xml:space="preserve">, financial capacity, exclusion </w:t>
      </w:r>
      <w:r w:rsidR="00085C29" w:rsidRPr="003C78D6">
        <w:rPr>
          <w:rFonts w:eastAsia="Calibri"/>
        </w:rPr>
        <w:t xml:space="preserve">and </w:t>
      </w:r>
      <w:r w:rsidRPr="003C78D6">
        <w:rPr>
          <w:szCs w:val="24"/>
        </w:rPr>
        <w:t xml:space="preserve">minimum requirements and/or </w:t>
      </w:r>
      <w:r w:rsidR="000A0302" w:rsidRPr="003C78D6">
        <w:rPr>
          <w:szCs w:val="24"/>
        </w:rPr>
        <w:t xml:space="preserve">operational capacity and </w:t>
      </w:r>
      <w:r w:rsidRPr="003C78D6">
        <w:rPr>
          <w:szCs w:val="24"/>
        </w:rPr>
        <w:t xml:space="preserve">additional suitability requirements of the </w:t>
      </w:r>
      <w:r w:rsidR="000A0302" w:rsidRPr="003C78D6">
        <w:rPr>
          <w:szCs w:val="24"/>
        </w:rPr>
        <w:t>o</w:t>
      </w:r>
      <w:r w:rsidRPr="003C78D6">
        <w:rPr>
          <w:szCs w:val="24"/>
        </w:rPr>
        <w:t>rganisation in the areas below:</w:t>
      </w:r>
    </w:p>
    <w:p w14:paraId="7033F907" w14:textId="611C5C0E" w:rsidR="00DB2BBF" w:rsidRDefault="00B80391" w:rsidP="00B114CA">
      <w:pPr>
        <w:numPr>
          <w:ilvl w:val="0"/>
          <w:numId w:val="4"/>
        </w:numPr>
        <w:ind w:left="851" w:hanging="567"/>
      </w:pPr>
      <w:bookmarkStart w:id="156" w:name="_Toc287457424"/>
      <w:bookmarkStart w:id="157" w:name="_Toc287457451"/>
      <w:bookmarkStart w:id="158" w:name="_Toc287947546"/>
      <w:bookmarkStart w:id="159" w:name="_Toc288147485"/>
      <w:bookmarkStart w:id="160" w:name="_Toc278989692"/>
      <w:bookmarkStart w:id="161" w:name="_Toc279079290"/>
      <w:bookmarkStart w:id="162" w:name="_Toc287275874"/>
      <w:bookmarkStart w:id="163" w:name="_Toc287431689"/>
      <w:bookmarkStart w:id="164" w:name="_Toc287457425"/>
      <w:bookmarkStart w:id="165" w:name="_Toc287457452"/>
      <w:bookmarkStart w:id="166" w:name="_Toc287947547"/>
      <w:bookmarkStart w:id="167" w:name="_Toc288147486"/>
      <w:bookmarkStart w:id="168" w:name="_Toc278989694"/>
      <w:bookmarkStart w:id="169" w:name="_Toc279079292"/>
      <w:bookmarkStart w:id="170" w:name="_Toc287275876"/>
      <w:bookmarkStart w:id="171" w:name="_Toc287431691"/>
      <w:bookmarkStart w:id="172" w:name="_Toc287457427"/>
      <w:bookmarkStart w:id="173" w:name="_Toc287457454"/>
      <w:bookmarkStart w:id="174" w:name="_Toc287947549"/>
      <w:bookmarkStart w:id="175" w:name="_Toc288147488"/>
      <w:bookmarkStart w:id="176" w:name="_Toc278989695"/>
      <w:bookmarkStart w:id="177" w:name="_Toc279079293"/>
      <w:bookmarkStart w:id="178" w:name="_Toc287275877"/>
      <w:bookmarkStart w:id="179" w:name="_Toc287431692"/>
      <w:bookmarkStart w:id="180" w:name="_Toc287457428"/>
      <w:bookmarkStart w:id="181" w:name="_Toc287457455"/>
      <w:bookmarkStart w:id="182" w:name="_Toc287947550"/>
      <w:bookmarkStart w:id="183" w:name="_Toc288147489"/>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0A0302">
        <w:rPr>
          <w:rFonts w:eastAsia="SimSun"/>
          <w:bCs/>
          <w:lang w:val="en-US" w:eastAsia="zh-CN"/>
        </w:rPr>
        <w:t>Humanitarian</w:t>
      </w:r>
      <w:r>
        <w:t xml:space="preserve"> Aid Regulation </w:t>
      </w:r>
      <w:hyperlink r:id="rId11" w:history="1">
        <w:r w:rsidR="00DB2BBF" w:rsidRPr="00030A98">
          <w:rPr>
            <w:rStyle w:val="Hyperlink"/>
          </w:rPr>
          <w:t>1257/96</w:t>
        </w:r>
      </w:hyperlink>
      <w:r w:rsidR="00DB2BBF">
        <w:rPr>
          <w:rStyle w:val="FootnoteReference"/>
        </w:rPr>
        <w:footnoteReference w:id="6"/>
      </w:r>
      <w:r w:rsidR="00DB2BBF">
        <w:t xml:space="preserve"> and</w:t>
      </w:r>
    </w:p>
    <w:p w14:paraId="14E57AEE" w14:textId="776ADB92" w:rsidR="00DB2BBF" w:rsidRDefault="0000660A" w:rsidP="00B114CA">
      <w:pPr>
        <w:numPr>
          <w:ilvl w:val="0"/>
          <w:numId w:val="4"/>
        </w:numPr>
        <w:ind w:left="851" w:hanging="567"/>
      </w:pPr>
      <w:r w:rsidRPr="00B80391">
        <w:rPr>
          <w:rFonts w:eastAsia="SimSun"/>
          <w:bCs/>
          <w:lang w:val="en-US" w:eastAsia="zh-CN"/>
        </w:rPr>
        <w:t>EU Financial Regulation</w:t>
      </w:r>
      <w:r>
        <w:t xml:space="preserve"> </w:t>
      </w:r>
      <w:hyperlink r:id="rId12" w:history="1">
        <w:r w:rsidR="00B80391" w:rsidRPr="00B80391">
          <w:rPr>
            <w:rStyle w:val="Hyperlink"/>
          </w:rPr>
          <w:t>2024/2509</w:t>
        </w:r>
      </w:hyperlink>
      <w:r w:rsidR="00B80391">
        <w:rPr>
          <w:rStyle w:val="FootnoteReference"/>
          <w:rFonts w:eastAsia="SimSun"/>
          <w:bCs/>
          <w:lang w:val="en-US" w:eastAsia="zh-CN"/>
        </w:rPr>
        <w:footnoteReference w:id="7"/>
      </w:r>
    </w:p>
    <w:p w14:paraId="42A9B9D4" w14:textId="74492228" w:rsidR="00DB2BBF" w:rsidRDefault="00DB2BBF" w:rsidP="00DB2BBF">
      <w:r>
        <w:t>Specific benchmarks have been established for the minimum capacity required to be an ECHO partner in accordance with Article 7 of the Humanitarian Aid Regulation, as well as quality standards in the field of humanitarian aid, based on the following documents</w:t>
      </w:r>
      <w:r>
        <w:rPr>
          <w:vertAlign w:val="superscript"/>
        </w:rPr>
        <w:footnoteReference w:id="8"/>
      </w:r>
      <w:r>
        <w:t>:</w:t>
      </w:r>
    </w:p>
    <w:p w14:paraId="5069AE8A" w14:textId="2E2EFB4F" w:rsidR="0000660A" w:rsidRPr="0000660A" w:rsidRDefault="0000660A" w:rsidP="00B114CA">
      <w:pPr>
        <w:numPr>
          <w:ilvl w:val="0"/>
          <w:numId w:val="4"/>
        </w:numPr>
        <w:ind w:left="851" w:hanging="567"/>
        <w:rPr>
          <w:rFonts w:eastAsia="Verdana"/>
          <w:szCs w:val="24"/>
          <w:lang w:eastAsia="en-IE"/>
        </w:rPr>
      </w:pPr>
      <w:hyperlink r:id="rId13">
        <w:r w:rsidRPr="00030A98">
          <w:rPr>
            <w:color w:val="0088CC"/>
            <w:szCs w:val="24"/>
            <w:u w:val="single"/>
            <w:lang w:eastAsia="en-IE"/>
          </w:rPr>
          <w:t>The European Consensus on Humanitarian Aid</w:t>
        </w:r>
      </w:hyperlink>
      <w:r w:rsidRPr="0000660A">
        <w:rPr>
          <w:szCs w:val="24"/>
          <w:vertAlign w:val="superscript"/>
          <w:lang w:eastAsia="en-IE"/>
        </w:rPr>
        <w:footnoteReference w:id="9"/>
      </w:r>
      <w:r w:rsidRPr="0000660A">
        <w:rPr>
          <w:szCs w:val="24"/>
          <w:lang w:eastAsia="en-IE"/>
        </w:rPr>
        <w:t xml:space="preserve">, which is the reference policy statement jointly agreed by the European Parliament, the Member States, the </w:t>
      </w:r>
      <w:r w:rsidRPr="0000660A">
        <w:rPr>
          <w:rFonts w:eastAsia="SimSun"/>
          <w:bCs/>
          <w:szCs w:val="24"/>
          <w:lang w:val="en-US" w:eastAsia="zh-CN"/>
        </w:rPr>
        <w:t>Council</w:t>
      </w:r>
      <w:r w:rsidRPr="0000660A">
        <w:rPr>
          <w:szCs w:val="24"/>
          <w:lang w:eastAsia="en-IE"/>
        </w:rPr>
        <w:t xml:space="preserve"> and the Commission. The Consensus sets out the shared vision of the EU and of its Member States in relation to humanitarian aid policy</w:t>
      </w:r>
      <w:r w:rsidR="00030A98">
        <w:rPr>
          <w:szCs w:val="24"/>
          <w:lang w:eastAsia="en-IE"/>
        </w:rPr>
        <w:t>.</w:t>
      </w:r>
    </w:p>
    <w:p w14:paraId="0159C10C" w14:textId="5B2B5651" w:rsidR="0000660A" w:rsidRPr="0000660A" w:rsidRDefault="0000660A" w:rsidP="00B114CA">
      <w:pPr>
        <w:numPr>
          <w:ilvl w:val="0"/>
          <w:numId w:val="4"/>
        </w:numPr>
        <w:ind w:left="851" w:hanging="567"/>
        <w:rPr>
          <w:rFonts w:eastAsia="Verdana"/>
          <w:szCs w:val="24"/>
          <w:lang w:eastAsia="en-IE"/>
        </w:rPr>
      </w:pPr>
      <w:hyperlink r:id="rId14">
        <w:r w:rsidRPr="00030A98">
          <w:rPr>
            <w:color w:val="0088CC"/>
            <w:szCs w:val="24"/>
            <w:u w:val="single"/>
            <w:lang w:eastAsia="en-IE"/>
          </w:rPr>
          <w:t>The Sphere Handbook</w:t>
        </w:r>
      </w:hyperlink>
      <w:r w:rsidRPr="0000660A">
        <w:rPr>
          <w:szCs w:val="24"/>
          <w:vertAlign w:val="superscript"/>
          <w:lang w:eastAsia="en-IE"/>
        </w:rPr>
        <w:footnoteReference w:id="10"/>
      </w:r>
      <w:r w:rsidRPr="0000660A">
        <w:rPr>
          <w:szCs w:val="24"/>
          <w:lang w:eastAsia="en-IE"/>
        </w:rPr>
        <w:t xml:space="preserve"> – Humanitarian Charter and Minimum Standards in Humanitarian Response, which is one of the most widely known and </w:t>
      </w:r>
      <w:r w:rsidRPr="0000660A">
        <w:rPr>
          <w:rFonts w:eastAsia="SimSun"/>
          <w:bCs/>
          <w:szCs w:val="24"/>
          <w:lang w:val="en-US" w:eastAsia="zh-CN"/>
        </w:rPr>
        <w:t>internationally</w:t>
      </w:r>
      <w:r w:rsidRPr="0000660A">
        <w:rPr>
          <w:szCs w:val="24"/>
          <w:lang w:eastAsia="en-IE"/>
        </w:rPr>
        <w:t xml:space="preserve"> recognized sets of common principles and universal minimum standards in life-saving areas of humanitarian response</w:t>
      </w:r>
      <w:r w:rsidR="00030A98">
        <w:rPr>
          <w:szCs w:val="24"/>
          <w:lang w:eastAsia="en-IE"/>
        </w:rPr>
        <w:t>.</w:t>
      </w:r>
    </w:p>
    <w:p w14:paraId="6B4FA5D3" w14:textId="6618130E" w:rsidR="0000660A" w:rsidRPr="0000660A" w:rsidRDefault="0000660A" w:rsidP="00B114CA">
      <w:pPr>
        <w:numPr>
          <w:ilvl w:val="0"/>
          <w:numId w:val="4"/>
        </w:numPr>
        <w:ind w:left="851" w:hanging="567"/>
        <w:rPr>
          <w:rFonts w:eastAsia="Verdana"/>
          <w:szCs w:val="24"/>
          <w:lang w:eastAsia="en-IE"/>
        </w:rPr>
      </w:pPr>
      <w:r w:rsidRPr="0000660A">
        <w:rPr>
          <w:szCs w:val="24"/>
          <w:lang w:eastAsia="en-IE"/>
        </w:rPr>
        <w:t>The Core Humanitarian Standard on Quality and Accountability (CHS), which sets out Nine Commitments to improve the quality and effectiveness of the humanitarian assistance</w:t>
      </w:r>
      <w:r w:rsidRPr="0000660A">
        <w:rPr>
          <w:szCs w:val="24"/>
          <w:vertAlign w:val="superscript"/>
          <w:lang w:eastAsia="en-IE"/>
        </w:rPr>
        <w:footnoteReference w:id="11"/>
      </w:r>
      <w:r w:rsidR="00030A98">
        <w:rPr>
          <w:szCs w:val="24"/>
          <w:lang w:eastAsia="en-IE"/>
        </w:rPr>
        <w:t>.</w:t>
      </w:r>
    </w:p>
    <w:p w14:paraId="69997FE5" w14:textId="45AE714B" w:rsidR="0000660A" w:rsidRPr="0000660A" w:rsidRDefault="0000660A" w:rsidP="00B114CA">
      <w:pPr>
        <w:numPr>
          <w:ilvl w:val="0"/>
          <w:numId w:val="4"/>
        </w:numPr>
        <w:ind w:left="851" w:hanging="567"/>
        <w:rPr>
          <w:rFonts w:eastAsia="Verdana"/>
          <w:szCs w:val="24"/>
          <w:lang w:eastAsia="en-IE"/>
        </w:rPr>
      </w:pPr>
      <w:r w:rsidRPr="0000660A">
        <w:rPr>
          <w:szCs w:val="24"/>
          <w:lang w:eastAsia="en-IE"/>
        </w:rPr>
        <w:t xml:space="preserve">The internationally accepted Organisation for Economic Cooperation and </w:t>
      </w:r>
      <w:r w:rsidRPr="0000660A">
        <w:rPr>
          <w:rFonts w:eastAsia="SimSun"/>
          <w:bCs/>
          <w:szCs w:val="24"/>
          <w:lang w:val="en-US" w:eastAsia="zh-CN"/>
        </w:rPr>
        <w:t>Development</w:t>
      </w:r>
      <w:r w:rsidRPr="0000660A">
        <w:rPr>
          <w:szCs w:val="24"/>
          <w:lang w:eastAsia="en-IE"/>
        </w:rPr>
        <w:t xml:space="preserve"> – Development Assistance Committee (OECD-DAC) criteria for the evaluation of humanitarian aid laid down in the </w:t>
      </w:r>
      <w:hyperlink r:id="rId15">
        <w:r w:rsidRPr="00030A98">
          <w:rPr>
            <w:color w:val="0088CC"/>
            <w:szCs w:val="24"/>
            <w:u w:val="single"/>
            <w:lang w:eastAsia="en-IE"/>
          </w:rPr>
          <w:t>Guidance for Evaluating Humanitarian Assistance in Complex Emergencies</w:t>
        </w:r>
      </w:hyperlink>
      <w:r w:rsidRPr="0000660A">
        <w:rPr>
          <w:szCs w:val="24"/>
          <w:vertAlign w:val="superscript"/>
          <w:lang w:eastAsia="en-IE"/>
        </w:rPr>
        <w:footnoteReference w:id="12"/>
      </w:r>
    </w:p>
    <w:p w14:paraId="40CC5D51" w14:textId="77777777" w:rsidR="0000660A" w:rsidRPr="0000660A" w:rsidRDefault="0000660A" w:rsidP="00B114CA">
      <w:pPr>
        <w:numPr>
          <w:ilvl w:val="0"/>
          <w:numId w:val="4"/>
        </w:numPr>
        <w:ind w:left="851" w:hanging="567"/>
        <w:rPr>
          <w:rFonts w:eastAsia="Verdana"/>
          <w:szCs w:val="24"/>
          <w:lang w:eastAsia="en-IE"/>
        </w:rPr>
      </w:pPr>
      <w:r w:rsidRPr="0000660A">
        <w:rPr>
          <w:szCs w:val="24"/>
          <w:lang w:eastAsia="en-IE"/>
        </w:rPr>
        <w:t xml:space="preserve">The revised Committee of Sponsoring Organisations of the Treadway </w:t>
      </w:r>
      <w:r w:rsidRPr="0000660A">
        <w:rPr>
          <w:rFonts w:eastAsia="SimSun"/>
          <w:bCs/>
          <w:szCs w:val="24"/>
          <w:lang w:val="en-US" w:eastAsia="zh-CN"/>
        </w:rPr>
        <w:t>Commission</w:t>
      </w:r>
      <w:r w:rsidRPr="0000660A">
        <w:rPr>
          <w:szCs w:val="24"/>
          <w:lang w:eastAsia="en-IE"/>
        </w:rPr>
        <w:t xml:space="preserve"> (COSO) Integrated Framework</w:t>
      </w:r>
      <w:r w:rsidRPr="0000660A">
        <w:rPr>
          <w:szCs w:val="24"/>
          <w:vertAlign w:val="superscript"/>
          <w:lang w:eastAsia="en-IE"/>
        </w:rPr>
        <w:footnoteReference w:id="13"/>
      </w:r>
      <w:r w:rsidRPr="0000660A">
        <w:rPr>
          <w:szCs w:val="24"/>
          <w:lang w:eastAsia="en-IE"/>
        </w:rPr>
        <w:t xml:space="preserve"> which has been used in the development of benchmarks and criteria for certain questions, as relevant.</w:t>
      </w:r>
    </w:p>
    <w:p w14:paraId="2BBB4B13" w14:textId="79C860A9" w:rsidR="00DB2BBF" w:rsidRDefault="00DB2BBF" w:rsidP="00DB2BBF">
      <w:pPr>
        <w:rPr>
          <w:szCs w:val="22"/>
        </w:rPr>
      </w:pPr>
      <w:r>
        <w:t>Procurement</w:t>
      </w:r>
    </w:p>
    <w:p w14:paraId="4B3BD5F1" w14:textId="0332142C" w:rsidR="00DB2BBF" w:rsidRDefault="00DB2BBF" w:rsidP="00DB2BBF">
      <w:pPr>
        <w:rPr>
          <w:szCs w:val="24"/>
          <w:lang w:val="en-IE"/>
        </w:rPr>
      </w:pPr>
      <w:r>
        <w:rPr>
          <w:szCs w:val="24"/>
          <w:lang w:val="en-IE"/>
        </w:rPr>
        <w:t xml:space="preserve">The purchasing/procurement policy of the </w:t>
      </w:r>
      <w:r w:rsidR="0080267C">
        <w:rPr>
          <w:szCs w:val="24"/>
          <w:lang w:val="en-IE"/>
        </w:rPr>
        <w:t>o</w:t>
      </w:r>
      <w:r>
        <w:rPr>
          <w:szCs w:val="24"/>
          <w:lang w:val="en-IE"/>
        </w:rPr>
        <w:t>rganisation must be written and must describe in a well-defined and transparent manner the appropriate policies, procedures, accountability and controls.</w:t>
      </w:r>
    </w:p>
    <w:p w14:paraId="518B67AD" w14:textId="77777777" w:rsidR="00DB2BBF" w:rsidRDefault="00DB2BBF" w:rsidP="00DB2BBF">
      <w:pPr>
        <w:rPr>
          <w:szCs w:val="24"/>
          <w:lang w:val="en-IE"/>
        </w:rPr>
      </w:pPr>
      <w:r>
        <w:rPr>
          <w:szCs w:val="24"/>
          <w:lang w:val="en-IE"/>
        </w:rPr>
        <w:t>Transparency and competition are to ensure best value for money. This can be achieved with a policy that promotes broad competition of tenderers while limiting single source or negotiated procedures to reasonable amounts or duly justified cases.</w:t>
      </w:r>
    </w:p>
    <w:p w14:paraId="6C152B9D" w14:textId="1D486E1E" w:rsidR="00DB2BBF" w:rsidRDefault="00DB2BBF" w:rsidP="00DB2BBF">
      <w:pPr>
        <w:rPr>
          <w:szCs w:val="24"/>
          <w:lang w:val="en-IE"/>
        </w:rPr>
      </w:pPr>
      <w:r>
        <w:rPr>
          <w:szCs w:val="24"/>
          <w:lang w:val="en-IE"/>
        </w:rPr>
        <w:t>Broad competition is better achieved if the information linked to a procurement procedure is shared or published in an open and appropriate way.</w:t>
      </w:r>
    </w:p>
    <w:p w14:paraId="03372917" w14:textId="0408D458" w:rsidR="00DB2BBF" w:rsidRDefault="00DB2BBF" w:rsidP="00DB2BBF">
      <w:pPr>
        <w:rPr>
          <w:szCs w:val="24"/>
          <w:lang w:val="en-IE"/>
        </w:rPr>
      </w:pPr>
      <w:r>
        <w:rPr>
          <w:szCs w:val="24"/>
          <w:lang w:val="en-IE"/>
        </w:rPr>
        <w:t xml:space="preserve">The respect of the best value for money principle is presumed if the purchasing policy of the </w:t>
      </w:r>
      <w:r w:rsidR="0080267C">
        <w:rPr>
          <w:szCs w:val="24"/>
          <w:lang w:val="en-IE"/>
        </w:rPr>
        <w:t>o</w:t>
      </w:r>
      <w:r>
        <w:rPr>
          <w:szCs w:val="24"/>
          <w:lang w:val="en-IE"/>
        </w:rPr>
        <w:t>rganisation contains provisions ensuring that when the estimated value of the contract is above a given threshold (e.g.  EUR 60 000), a minimum number of candidates o</w:t>
      </w:r>
      <w:r w:rsidR="009653F5">
        <w:rPr>
          <w:szCs w:val="24"/>
          <w:lang w:val="en-IE"/>
        </w:rPr>
        <w:t>r</w:t>
      </w:r>
      <w:r>
        <w:rPr>
          <w:szCs w:val="24"/>
          <w:lang w:val="en-IE"/>
        </w:rPr>
        <w:t xml:space="preserve"> tenderers e.g. three) are engaged, provided that </w:t>
      </w:r>
      <w:proofErr w:type="gramStart"/>
      <w:r>
        <w:rPr>
          <w:szCs w:val="24"/>
          <w:lang w:val="en-IE"/>
        </w:rPr>
        <w:t>a sufficient number of</w:t>
      </w:r>
      <w:proofErr w:type="gramEnd"/>
      <w:r>
        <w:rPr>
          <w:szCs w:val="24"/>
          <w:lang w:val="en-IE"/>
        </w:rPr>
        <w:t xml:space="preserve"> suppliers satisfying the selection criteria exist.</w:t>
      </w:r>
    </w:p>
    <w:p w14:paraId="762FFEFD" w14:textId="089288C4" w:rsidR="00DB2BBF" w:rsidRDefault="00DB2BBF" w:rsidP="00DB2BBF">
      <w:pPr>
        <w:rPr>
          <w:szCs w:val="24"/>
          <w:lang w:val="en-IE"/>
        </w:rPr>
      </w:pPr>
      <w:r>
        <w:rPr>
          <w:szCs w:val="24"/>
          <w:lang w:val="en-IE"/>
        </w:rPr>
        <w:t>Above that threshold, any exceptions to broad competition should be fully justified and documented and may include situations in which there is only one single supplier capable to provide the goods or the service or for urgent actions.</w:t>
      </w:r>
    </w:p>
    <w:p w14:paraId="2A56337D" w14:textId="77777777" w:rsidR="00DB2BBF" w:rsidRDefault="00DB2BBF" w:rsidP="00DB2BBF">
      <w:pPr>
        <w:rPr>
          <w:szCs w:val="24"/>
          <w:lang w:val="en-IE"/>
        </w:rPr>
      </w:pPr>
      <w:r>
        <w:rPr>
          <w:szCs w:val="24"/>
          <w:lang w:val="en-IE"/>
        </w:rPr>
        <w:lastRenderedPageBreak/>
        <w:t>The fact that a good or a service can be purchased without a quotation (against an invoice or ticket) below a reasonable threshold (e.g. EUR 5 000) does not mean that best value for money is not achieved.</w:t>
      </w:r>
    </w:p>
    <w:p w14:paraId="48020B77" w14:textId="0578F283" w:rsidR="00DB2BBF" w:rsidRDefault="00DB2BBF" w:rsidP="00DB2BBF">
      <w:pPr>
        <w:rPr>
          <w:szCs w:val="24"/>
          <w:lang w:val="en-IE"/>
        </w:rPr>
      </w:pPr>
      <w:r>
        <w:rPr>
          <w:szCs w:val="24"/>
          <w:lang w:val="en-IE"/>
        </w:rPr>
        <w:t xml:space="preserve">The internal controls of the </w:t>
      </w:r>
      <w:r w:rsidR="0080267C">
        <w:rPr>
          <w:szCs w:val="24"/>
          <w:lang w:val="en-IE"/>
        </w:rPr>
        <w:t>o</w:t>
      </w:r>
      <w:r>
        <w:rPr>
          <w:szCs w:val="24"/>
          <w:lang w:val="en-IE"/>
        </w:rPr>
        <w:t xml:space="preserve">rganisation should ensure that a procurement procedure is not split up </w:t>
      </w:r>
      <w:proofErr w:type="gramStart"/>
      <w:r>
        <w:rPr>
          <w:szCs w:val="24"/>
          <w:lang w:val="en-IE"/>
        </w:rPr>
        <w:t>in order to</w:t>
      </w:r>
      <w:proofErr w:type="gramEnd"/>
      <w:r>
        <w:rPr>
          <w:szCs w:val="24"/>
          <w:lang w:val="en-IE"/>
        </w:rPr>
        <w:t xml:space="preserve"> circumvent open competition. When a contract is sub-divided into several lots, the value of all lots together should be </w:t>
      </w:r>
      <w:proofErr w:type="gramStart"/>
      <w:r>
        <w:rPr>
          <w:szCs w:val="24"/>
          <w:lang w:val="en-IE"/>
        </w:rPr>
        <w:t>taken into account</w:t>
      </w:r>
      <w:proofErr w:type="gramEnd"/>
      <w:r>
        <w:rPr>
          <w:szCs w:val="24"/>
          <w:lang w:val="en-IE"/>
        </w:rPr>
        <w:t xml:space="preserve"> for the establishment of the procurement procedure to be used, even if each lot is subject to an individual contract.</w:t>
      </w:r>
    </w:p>
    <w:p w14:paraId="117EB1E5" w14:textId="35A01D5B" w:rsidR="00DB2BBF" w:rsidRDefault="00DB2BBF" w:rsidP="00DB2BBF">
      <w:pPr>
        <w:rPr>
          <w:szCs w:val="24"/>
          <w:lang w:val="en-IE"/>
        </w:rPr>
      </w:pPr>
      <w:r>
        <w:rPr>
          <w:szCs w:val="24"/>
          <w:lang w:val="en-IE"/>
        </w:rPr>
        <w:t xml:space="preserve">The procurement policy of the </w:t>
      </w:r>
      <w:r w:rsidR="0080267C">
        <w:rPr>
          <w:szCs w:val="24"/>
          <w:lang w:val="en-IE"/>
        </w:rPr>
        <w:t>o</w:t>
      </w:r>
      <w:r>
        <w:rPr>
          <w:szCs w:val="24"/>
          <w:lang w:val="en-IE"/>
        </w:rPr>
        <w:t>rganisation must contain provisions to prevent any conflict of interest. As a minimum, the members of the evaluation committee cannot evaluate tenders in which they have a conflict of interest. If an evaluation committee is not required, the contract cannot be awarded by a person who is subject to a conflict of interest.</w:t>
      </w:r>
    </w:p>
    <w:p w14:paraId="447B539E" w14:textId="77777777" w:rsidR="00DB2BBF" w:rsidRDefault="00DB2BBF" w:rsidP="00DB2BBF">
      <w:pPr>
        <w:rPr>
          <w:szCs w:val="22"/>
        </w:rPr>
      </w:pPr>
      <w:r>
        <w:t>Anti-fraud and anti-corruption policy</w:t>
      </w:r>
    </w:p>
    <w:p w14:paraId="4A439B6E" w14:textId="615638D0" w:rsidR="00DB2BBF" w:rsidRDefault="00DB2BBF" w:rsidP="00DB2BBF">
      <w:pPr>
        <w:rPr>
          <w:color w:val="000000"/>
          <w:szCs w:val="24"/>
          <w:lang w:val="en-IE" w:bidi="en-US"/>
        </w:rPr>
      </w:pPr>
      <w:r>
        <w:rPr>
          <w:color w:val="000000"/>
          <w:szCs w:val="24"/>
          <w:lang w:val="en-US" w:bidi="en-US"/>
        </w:rPr>
        <w:t xml:space="preserve">The </w:t>
      </w:r>
      <w:r w:rsidR="00030A98">
        <w:rPr>
          <w:color w:val="000000"/>
          <w:szCs w:val="24"/>
          <w:lang w:val="en-US" w:bidi="en-US"/>
        </w:rPr>
        <w:t>a</w:t>
      </w:r>
      <w:r>
        <w:rPr>
          <w:color w:val="000000"/>
          <w:szCs w:val="24"/>
          <w:lang w:val="en-US" w:bidi="en-US"/>
        </w:rPr>
        <w:t>nti-</w:t>
      </w:r>
      <w:r w:rsidR="00030A98">
        <w:rPr>
          <w:color w:val="000000"/>
          <w:szCs w:val="24"/>
          <w:lang w:val="en-US" w:bidi="en-US"/>
        </w:rPr>
        <w:t>f</w:t>
      </w:r>
      <w:r>
        <w:rPr>
          <w:color w:val="000000"/>
          <w:szCs w:val="24"/>
          <w:lang w:val="en-US" w:bidi="en-US"/>
        </w:rPr>
        <w:t xml:space="preserve">raud and </w:t>
      </w:r>
      <w:r w:rsidR="00030A98">
        <w:rPr>
          <w:color w:val="000000"/>
          <w:szCs w:val="24"/>
          <w:lang w:val="en-US" w:bidi="en-US"/>
        </w:rPr>
        <w:t>a</w:t>
      </w:r>
      <w:r>
        <w:rPr>
          <w:color w:val="000000"/>
          <w:szCs w:val="24"/>
          <w:lang w:val="en-US" w:bidi="en-US"/>
        </w:rPr>
        <w:t>nti-</w:t>
      </w:r>
      <w:r w:rsidR="00030A98">
        <w:rPr>
          <w:color w:val="000000"/>
          <w:szCs w:val="24"/>
          <w:lang w:val="en-US" w:bidi="en-US"/>
        </w:rPr>
        <w:t>c</w:t>
      </w:r>
      <w:r>
        <w:rPr>
          <w:color w:val="000000"/>
          <w:szCs w:val="24"/>
          <w:lang w:val="en-US" w:bidi="en-US"/>
        </w:rPr>
        <w:t xml:space="preserve">orruption policy of the </w:t>
      </w:r>
      <w:proofErr w:type="spellStart"/>
      <w:r w:rsidR="0080267C">
        <w:rPr>
          <w:color w:val="000000"/>
          <w:szCs w:val="24"/>
          <w:lang w:val="en-US" w:bidi="en-US"/>
        </w:rPr>
        <w:t>o</w:t>
      </w:r>
      <w:r>
        <w:rPr>
          <w:color w:val="000000"/>
          <w:szCs w:val="24"/>
          <w:lang w:val="en-US" w:bidi="en-US"/>
        </w:rPr>
        <w:t>rganisation</w:t>
      </w:r>
      <w:proofErr w:type="spellEnd"/>
      <w:r>
        <w:rPr>
          <w:color w:val="000000"/>
          <w:szCs w:val="24"/>
          <w:lang w:val="en-US" w:bidi="en-US"/>
        </w:rPr>
        <w:t xml:space="preserve"> should be thorough and comprehensive, in line with best practices (e.g. UN, Core Humanitarian Standards) and demonstrate a </w:t>
      </w:r>
      <w:proofErr w:type="gramStart"/>
      <w:r>
        <w:rPr>
          <w:color w:val="000000"/>
          <w:szCs w:val="24"/>
          <w:lang w:val="en-US" w:bidi="en-US"/>
        </w:rPr>
        <w:t>zero tolerance</w:t>
      </w:r>
      <w:proofErr w:type="gramEnd"/>
      <w:r>
        <w:rPr>
          <w:color w:val="000000"/>
          <w:szCs w:val="24"/>
          <w:lang w:val="en-US" w:bidi="en-US"/>
        </w:rPr>
        <w:t xml:space="preserve"> approach to fraud and corruption. The </w:t>
      </w:r>
      <w:proofErr w:type="spellStart"/>
      <w:r w:rsidR="0080267C">
        <w:rPr>
          <w:color w:val="000000"/>
          <w:szCs w:val="24"/>
          <w:lang w:val="en-US" w:bidi="en-US"/>
        </w:rPr>
        <w:t>o</w:t>
      </w:r>
      <w:r>
        <w:rPr>
          <w:color w:val="000000"/>
          <w:szCs w:val="24"/>
          <w:lang w:val="en-US" w:bidi="en-US"/>
        </w:rPr>
        <w:t>rganisation</w:t>
      </w:r>
      <w:proofErr w:type="spellEnd"/>
      <w:r>
        <w:rPr>
          <w:color w:val="000000"/>
          <w:szCs w:val="24"/>
          <w:lang w:val="en-US" w:bidi="en-US"/>
        </w:rPr>
        <w:t xml:space="preserve"> considers the potential for fraud in assessing risks to the achievement of objectives.</w:t>
      </w:r>
    </w:p>
    <w:p w14:paraId="1EAEAC4C" w14:textId="72A436A2" w:rsidR="00DB2BBF" w:rsidRDefault="00DB2BBF" w:rsidP="00DB2BBF">
      <w:pPr>
        <w:rPr>
          <w:color w:val="000000"/>
          <w:szCs w:val="24"/>
          <w:lang w:val="en-US" w:bidi="en-US"/>
        </w:rPr>
      </w:pPr>
      <w:r>
        <w:rPr>
          <w:color w:val="000000"/>
          <w:szCs w:val="24"/>
          <w:lang w:val="en-US" w:bidi="en-US"/>
        </w:rPr>
        <w:t>The scope of the policy should be clearly defined.</w:t>
      </w:r>
    </w:p>
    <w:p w14:paraId="2E149137" w14:textId="77777777" w:rsidR="00DB2BBF" w:rsidRDefault="00DB2BBF" w:rsidP="00DB2BBF">
      <w:pPr>
        <w:rPr>
          <w:color w:val="000000"/>
          <w:szCs w:val="24"/>
          <w:lang w:val="en-US" w:bidi="en-US"/>
        </w:rPr>
      </w:pPr>
      <w:r>
        <w:rPr>
          <w:color w:val="000000"/>
          <w:szCs w:val="24"/>
          <w:lang w:val="en-US" w:bidi="en-US"/>
        </w:rPr>
        <w:t>The policy should:</w:t>
      </w:r>
    </w:p>
    <w:p w14:paraId="6613A7E5" w14:textId="24E6A243" w:rsidR="00DB2BBF" w:rsidRDefault="00DB2BBF" w:rsidP="00B114CA">
      <w:pPr>
        <w:numPr>
          <w:ilvl w:val="0"/>
          <w:numId w:val="4"/>
        </w:numPr>
        <w:ind w:left="851" w:hanging="567"/>
        <w:rPr>
          <w:color w:val="000000"/>
          <w:szCs w:val="24"/>
          <w:lang w:val="en-US" w:bidi="en-US"/>
        </w:rPr>
      </w:pPr>
      <w:r>
        <w:rPr>
          <w:color w:val="000000"/>
          <w:szCs w:val="24"/>
          <w:lang w:val="en-US" w:bidi="en-US"/>
        </w:rPr>
        <w:t xml:space="preserve">clearly stipulate that appropriate disciplinary and legal actions will be taken in all cases, </w:t>
      </w:r>
      <w:r w:rsidRPr="00E2574C">
        <w:rPr>
          <w:szCs w:val="24"/>
        </w:rPr>
        <w:t>where</w:t>
      </w:r>
      <w:r>
        <w:rPr>
          <w:color w:val="000000"/>
          <w:szCs w:val="24"/>
          <w:lang w:val="en-US" w:bidi="en-US"/>
        </w:rPr>
        <w:t xml:space="preserve"> justified</w:t>
      </w:r>
    </w:p>
    <w:p w14:paraId="1B1CEFE2" w14:textId="30F7939C" w:rsidR="00DB2BBF" w:rsidRDefault="00DB2BBF" w:rsidP="00B114CA">
      <w:pPr>
        <w:numPr>
          <w:ilvl w:val="0"/>
          <w:numId w:val="4"/>
        </w:numPr>
        <w:ind w:left="851" w:hanging="567"/>
        <w:rPr>
          <w:color w:val="000000"/>
          <w:szCs w:val="24"/>
          <w:lang w:val="en-US" w:bidi="en-US"/>
        </w:rPr>
      </w:pPr>
      <w:r>
        <w:rPr>
          <w:color w:val="000000"/>
          <w:szCs w:val="24"/>
          <w:lang w:val="en-US" w:bidi="en-US"/>
        </w:rPr>
        <w:t xml:space="preserve">clearly define the roles and responsibilities of all members of staff, workers and </w:t>
      </w:r>
      <w:r w:rsidRPr="00E2574C">
        <w:rPr>
          <w:szCs w:val="24"/>
        </w:rPr>
        <w:t>contractors</w:t>
      </w:r>
      <w:r>
        <w:rPr>
          <w:color w:val="000000"/>
          <w:szCs w:val="24"/>
          <w:lang w:val="en-US" w:bidi="en-US"/>
        </w:rPr>
        <w:t xml:space="preserve"> to report fraud</w:t>
      </w:r>
    </w:p>
    <w:p w14:paraId="402B75F6" w14:textId="3EEBAEF8" w:rsidR="00DB2BBF" w:rsidRDefault="00DB2BBF" w:rsidP="00B114CA">
      <w:pPr>
        <w:numPr>
          <w:ilvl w:val="0"/>
          <w:numId w:val="4"/>
        </w:numPr>
        <w:ind w:left="851" w:hanging="567"/>
        <w:rPr>
          <w:color w:val="000000"/>
          <w:szCs w:val="24"/>
          <w:lang w:val="en-US" w:bidi="en-US"/>
        </w:rPr>
      </w:pPr>
      <w:r w:rsidRPr="00E2574C">
        <w:rPr>
          <w:szCs w:val="24"/>
        </w:rPr>
        <w:t>identify</w:t>
      </w:r>
      <w:r>
        <w:rPr>
          <w:color w:val="000000"/>
          <w:szCs w:val="24"/>
          <w:lang w:val="en-US" w:bidi="en-US"/>
        </w:rPr>
        <w:t xml:space="preserve"> key risks that may appear to staff and expected </w:t>
      </w:r>
      <w:proofErr w:type="spellStart"/>
      <w:r>
        <w:rPr>
          <w:color w:val="000000"/>
          <w:szCs w:val="24"/>
          <w:lang w:val="en-US" w:bidi="en-US"/>
        </w:rPr>
        <w:t>behaviours</w:t>
      </w:r>
      <w:proofErr w:type="spellEnd"/>
      <w:r>
        <w:rPr>
          <w:color w:val="000000"/>
          <w:szCs w:val="24"/>
          <w:lang w:val="en-US" w:bidi="en-US"/>
        </w:rPr>
        <w:t xml:space="preserve"> to deal with such threats</w:t>
      </w:r>
    </w:p>
    <w:p w14:paraId="5E59356F" w14:textId="495E99E8" w:rsidR="00DB2BBF" w:rsidRDefault="00DB2BBF" w:rsidP="00B114CA">
      <w:pPr>
        <w:numPr>
          <w:ilvl w:val="0"/>
          <w:numId w:val="4"/>
        </w:numPr>
        <w:ind w:left="851" w:hanging="567"/>
        <w:rPr>
          <w:color w:val="000000"/>
          <w:szCs w:val="24"/>
          <w:lang w:val="en-US" w:bidi="en-US"/>
        </w:rPr>
      </w:pPr>
      <w:proofErr w:type="spellStart"/>
      <w:r>
        <w:rPr>
          <w:color w:val="000000"/>
          <w:szCs w:val="24"/>
          <w:lang w:val="en-US" w:bidi="en-US"/>
        </w:rPr>
        <w:t>emphasise</w:t>
      </w:r>
      <w:proofErr w:type="spellEnd"/>
      <w:r>
        <w:rPr>
          <w:color w:val="000000"/>
          <w:szCs w:val="24"/>
          <w:lang w:val="en-US" w:bidi="en-US"/>
        </w:rPr>
        <w:t xml:space="preserve"> that disclosures will be kept confidential and protection is given to </w:t>
      </w:r>
      <w:r w:rsidRPr="00E2574C">
        <w:rPr>
          <w:szCs w:val="24"/>
        </w:rPr>
        <w:t>whistle</w:t>
      </w:r>
      <w:r>
        <w:rPr>
          <w:color w:val="000000"/>
          <w:szCs w:val="24"/>
          <w:lang w:val="en-US" w:bidi="en-US"/>
        </w:rPr>
        <w:t>-blowers.</w:t>
      </w:r>
    </w:p>
    <w:p w14:paraId="1F63BFB7" w14:textId="77777777" w:rsidR="00DB2BBF" w:rsidRPr="0000660A" w:rsidRDefault="00DB2BBF" w:rsidP="00DB2BBF">
      <w:pPr>
        <w:rPr>
          <w:color w:val="000000"/>
          <w:szCs w:val="24"/>
          <w:lang w:val="en-US" w:bidi="en-US"/>
        </w:rPr>
      </w:pPr>
      <w:r>
        <w:rPr>
          <w:color w:val="000000"/>
          <w:szCs w:val="24"/>
          <w:lang w:val="en-US" w:bidi="en-US"/>
        </w:rPr>
        <w:t xml:space="preserve">Whistleblowing reporting mechanisms should have dedicated confidential email addresses </w:t>
      </w:r>
      <w:r w:rsidRPr="0000660A">
        <w:rPr>
          <w:color w:val="000000"/>
          <w:szCs w:val="24"/>
          <w:lang w:val="en-US" w:bidi="en-US"/>
        </w:rPr>
        <w:t>and hotline numbers.</w:t>
      </w:r>
    </w:p>
    <w:p w14:paraId="4AA7C285" w14:textId="77777777" w:rsidR="0000660A" w:rsidRPr="0000660A" w:rsidRDefault="0000660A" w:rsidP="0000660A">
      <w:r w:rsidRPr="0000660A">
        <w:t>PSEAH policy</w:t>
      </w:r>
    </w:p>
    <w:p w14:paraId="63F79815" w14:textId="5D72882A" w:rsidR="0000660A" w:rsidRDefault="0000660A" w:rsidP="0000660A">
      <w:pPr>
        <w:spacing w:before="120" w:after="120"/>
      </w:pPr>
      <w:r w:rsidRPr="0000660A">
        <w:t xml:space="preserve">The </w:t>
      </w:r>
      <w:r>
        <w:t>o</w:t>
      </w:r>
      <w:r w:rsidRPr="0000660A">
        <w:t xml:space="preserve">rganisation should have a policy and procedures </w:t>
      </w:r>
      <w:r w:rsidR="007363D1" w:rsidRPr="0000660A">
        <w:t xml:space="preserve">in place </w:t>
      </w:r>
      <w:r w:rsidRPr="0000660A">
        <w:t xml:space="preserve">that ensure </w:t>
      </w:r>
      <w:r>
        <w:t>p</w:t>
      </w:r>
      <w:r w:rsidRPr="0000660A">
        <w:t xml:space="preserve">rotection from </w:t>
      </w:r>
      <w:r>
        <w:t>s</w:t>
      </w:r>
      <w:r w:rsidRPr="0000660A">
        <w:t xml:space="preserve">exual </w:t>
      </w:r>
      <w:r>
        <w:t>e</w:t>
      </w:r>
      <w:r w:rsidRPr="0000660A">
        <w:t xml:space="preserve">xploitation, </w:t>
      </w:r>
      <w:r>
        <w:t>a</w:t>
      </w:r>
      <w:r w:rsidRPr="0000660A">
        <w:t xml:space="preserve">buse and </w:t>
      </w:r>
      <w:r>
        <w:t>h</w:t>
      </w:r>
      <w:r w:rsidRPr="0000660A">
        <w:t>arassment (PSEAH).</w:t>
      </w:r>
    </w:p>
    <w:p w14:paraId="20DE3DBD" w14:textId="2EA344E1" w:rsidR="0000660A" w:rsidRPr="0000660A" w:rsidRDefault="0000660A" w:rsidP="0000660A">
      <w:pPr>
        <w:spacing w:before="120" w:after="120"/>
      </w:pPr>
      <w:r w:rsidRPr="0000660A">
        <w:t>In particular</w:t>
      </w:r>
      <w:r>
        <w:t>,</w:t>
      </w:r>
      <w:r w:rsidRPr="0000660A">
        <w:t xml:space="preserve"> the </w:t>
      </w:r>
      <w:r>
        <w:t>o</w:t>
      </w:r>
      <w:r w:rsidRPr="0000660A">
        <w:t>rganisation</w:t>
      </w:r>
      <w:r>
        <w:t xml:space="preserve"> should</w:t>
      </w:r>
      <w:r w:rsidRPr="0000660A">
        <w:t>:</w:t>
      </w:r>
    </w:p>
    <w:p w14:paraId="08F331D6" w14:textId="39181525" w:rsidR="0000660A" w:rsidRPr="0000660A" w:rsidRDefault="0000660A" w:rsidP="00B114CA">
      <w:pPr>
        <w:numPr>
          <w:ilvl w:val="0"/>
          <w:numId w:val="4"/>
        </w:numPr>
        <w:ind w:left="851" w:hanging="567"/>
      </w:pPr>
      <w:r w:rsidRPr="0000660A">
        <w:t>ha</w:t>
      </w:r>
      <w:r>
        <w:t>ve</w:t>
      </w:r>
      <w:r w:rsidRPr="0000660A">
        <w:t xml:space="preserve"> a policy and/or a </w:t>
      </w:r>
      <w:r w:rsidR="00030A98">
        <w:t>c</w:t>
      </w:r>
      <w:r w:rsidRPr="0000660A">
        <w:t xml:space="preserve">ode of </w:t>
      </w:r>
      <w:r w:rsidR="00030A98">
        <w:t>c</w:t>
      </w:r>
      <w:r w:rsidRPr="0000660A">
        <w:t xml:space="preserve">onduct that clearly stipulate that SEAH is </w:t>
      </w:r>
      <w:r w:rsidRPr="0000660A">
        <w:rPr>
          <w:szCs w:val="24"/>
        </w:rPr>
        <w:t>prohibited</w:t>
      </w:r>
    </w:p>
    <w:p w14:paraId="74CB9EBA" w14:textId="64F41072" w:rsidR="0000660A" w:rsidRPr="0000660A" w:rsidRDefault="0000660A" w:rsidP="00B114CA">
      <w:pPr>
        <w:numPr>
          <w:ilvl w:val="0"/>
          <w:numId w:val="4"/>
        </w:numPr>
        <w:ind w:left="851" w:hanging="567"/>
      </w:pPr>
      <w:r w:rsidRPr="0000660A">
        <w:t>ha</w:t>
      </w:r>
      <w:r>
        <w:t>ve</w:t>
      </w:r>
      <w:r w:rsidRPr="0000660A">
        <w:t xml:space="preserve"> </w:t>
      </w:r>
      <w:r w:rsidRPr="0000660A">
        <w:rPr>
          <w:szCs w:val="24"/>
        </w:rPr>
        <w:t>measures</w:t>
      </w:r>
      <w:r w:rsidRPr="0000660A">
        <w:t xml:space="preserve"> in place to understand and address the risk of SEAH</w:t>
      </w:r>
    </w:p>
    <w:p w14:paraId="42954A6B" w14:textId="68DDD722" w:rsidR="0000660A" w:rsidRPr="0000660A" w:rsidRDefault="0000660A" w:rsidP="00B114CA">
      <w:pPr>
        <w:numPr>
          <w:ilvl w:val="0"/>
          <w:numId w:val="4"/>
        </w:numPr>
        <w:ind w:left="851" w:hanging="567"/>
      </w:pPr>
      <w:r w:rsidRPr="0000660A">
        <w:t>ha</w:t>
      </w:r>
      <w:r>
        <w:t>ve</w:t>
      </w:r>
      <w:r w:rsidRPr="0000660A">
        <w:t xml:space="preserve"> </w:t>
      </w:r>
      <w:r w:rsidRPr="0000660A">
        <w:rPr>
          <w:szCs w:val="24"/>
        </w:rPr>
        <w:t>regular</w:t>
      </w:r>
      <w:r w:rsidRPr="0000660A">
        <w:t xml:space="preserve"> training programmes on PSEAH, targeting different categories of staff</w:t>
      </w:r>
    </w:p>
    <w:p w14:paraId="7454C6A8" w14:textId="0DDE8F20" w:rsidR="0000660A" w:rsidRPr="0000660A" w:rsidRDefault="0000660A" w:rsidP="00B114CA">
      <w:pPr>
        <w:numPr>
          <w:ilvl w:val="0"/>
          <w:numId w:val="4"/>
        </w:numPr>
        <w:ind w:left="851" w:hanging="567"/>
      </w:pPr>
      <w:r w:rsidRPr="0000660A">
        <w:rPr>
          <w:szCs w:val="24"/>
        </w:rPr>
        <w:t>regularly</w:t>
      </w:r>
      <w:r w:rsidRPr="0000660A">
        <w:t xml:space="preserve"> assess the risk of SEAH and put in place mitigating measures</w:t>
      </w:r>
    </w:p>
    <w:p w14:paraId="7356086C" w14:textId="78B697C9" w:rsidR="0000660A" w:rsidRPr="0000660A" w:rsidRDefault="0000660A" w:rsidP="00B114CA">
      <w:pPr>
        <w:numPr>
          <w:ilvl w:val="0"/>
          <w:numId w:val="4"/>
        </w:numPr>
        <w:ind w:left="851" w:hanging="567"/>
      </w:pPr>
      <w:r w:rsidRPr="0000660A">
        <w:t>ha</w:t>
      </w:r>
      <w:r>
        <w:t>ve</w:t>
      </w:r>
      <w:r w:rsidRPr="0000660A">
        <w:t xml:space="preserve"> consulted the communities concerned to develop safe, accessible and appropriate reporting mechanisms</w:t>
      </w:r>
    </w:p>
    <w:p w14:paraId="468E1EEE" w14:textId="39897114" w:rsidR="0000660A" w:rsidRPr="0000660A" w:rsidRDefault="0000660A" w:rsidP="00B114CA">
      <w:pPr>
        <w:numPr>
          <w:ilvl w:val="0"/>
          <w:numId w:val="4"/>
        </w:numPr>
        <w:ind w:left="851" w:hanging="567"/>
      </w:pPr>
      <w:r w:rsidRPr="0000660A">
        <w:lastRenderedPageBreak/>
        <w:t>ha</w:t>
      </w:r>
      <w:r>
        <w:t>ve</w:t>
      </w:r>
      <w:r w:rsidRPr="0000660A">
        <w:t xml:space="preserve"> </w:t>
      </w:r>
      <w:r w:rsidRPr="0000660A">
        <w:rPr>
          <w:szCs w:val="24"/>
        </w:rPr>
        <w:t>reporting</w:t>
      </w:r>
      <w:r w:rsidRPr="0000660A">
        <w:t xml:space="preserve"> mechanisms for all staff and ensures protection of whistle-blowers</w:t>
      </w:r>
    </w:p>
    <w:p w14:paraId="55456880" w14:textId="05B382A0" w:rsidR="0000660A" w:rsidRPr="0000660A" w:rsidRDefault="0000660A" w:rsidP="00B114CA">
      <w:pPr>
        <w:numPr>
          <w:ilvl w:val="0"/>
          <w:numId w:val="4"/>
        </w:numPr>
        <w:ind w:left="851" w:hanging="567"/>
      </w:pPr>
      <w:r w:rsidRPr="0000660A">
        <w:t>manage data and information on SEAH in line with good practices (including on data protection); investigates complaints and takes timely action when necessary; ensures a victim/survivor-centred approach when addressing SEAH complaints</w:t>
      </w:r>
    </w:p>
    <w:p w14:paraId="62C6E0BF" w14:textId="222878EB" w:rsidR="0000660A" w:rsidRPr="0000660A" w:rsidRDefault="0000660A" w:rsidP="00B114CA">
      <w:pPr>
        <w:numPr>
          <w:ilvl w:val="0"/>
          <w:numId w:val="4"/>
        </w:numPr>
        <w:ind w:left="851" w:hanging="567"/>
      </w:pPr>
      <w:r w:rsidRPr="0000660A">
        <w:t xml:space="preserve">ensure regular and reliable consolidated reporting on SEAH to the board of the </w:t>
      </w:r>
      <w:r w:rsidRPr="0000660A">
        <w:rPr>
          <w:szCs w:val="24"/>
        </w:rPr>
        <w:t>organisation</w:t>
      </w:r>
      <w:r w:rsidRPr="0000660A">
        <w:t>.</w:t>
      </w:r>
    </w:p>
    <w:p w14:paraId="57A1CA6C" w14:textId="77777777" w:rsidR="00DB2BBF" w:rsidRDefault="00DB2BBF" w:rsidP="00DB2BBF">
      <w:pPr>
        <w:rPr>
          <w:szCs w:val="22"/>
          <w:lang w:bidi="en-US"/>
        </w:rPr>
      </w:pPr>
      <w:r>
        <w:rPr>
          <w:lang w:bidi="en-US"/>
        </w:rPr>
        <w:t>Key characteristics of environmental considerations</w:t>
      </w:r>
    </w:p>
    <w:p w14:paraId="69A3060E" w14:textId="52A6F0E4" w:rsidR="0000660A" w:rsidRPr="0000660A" w:rsidRDefault="0000660A" w:rsidP="0000660A">
      <w:pPr>
        <w:rPr>
          <w:color w:val="000000"/>
          <w:szCs w:val="24"/>
          <w:lang w:eastAsia="en-IE"/>
        </w:rPr>
      </w:pPr>
      <w:bookmarkStart w:id="184" w:name="_Toc232970657"/>
      <w:r w:rsidRPr="0000660A">
        <w:rPr>
          <w:color w:val="000000"/>
          <w:szCs w:val="24"/>
          <w:lang w:eastAsia="en-IE"/>
        </w:rPr>
        <w:t xml:space="preserve">The </w:t>
      </w:r>
      <w:r>
        <w:rPr>
          <w:color w:val="000000"/>
          <w:szCs w:val="24"/>
          <w:lang w:eastAsia="en-IE"/>
        </w:rPr>
        <w:t>o</w:t>
      </w:r>
      <w:r w:rsidRPr="0000660A">
        <w:rPr>
          <w:color w:val="000000"/>
          <w:szCs w:val="24"/>
          <w:lang w:eastAsia="en-IE"/>
        </w:rPr>
        <w:t>rganisation should have either:</w:t>
      </w:r>
    </w:p>
    <w:p w14:paraId="2E2C251F" w14:textId="77777777" w:rsidR="0000660A" w:rsidRPr="0000660A" w:rsidRDefault="0000660A" w:rsidP="00B114CA">
      <w:pPr>
        <w:numPr>
          <w:ilvl w:val="0"/>
          <w:numId w:val="4"/>
        </w:numPr>
        <w:ind w:left="851" w:hanging="567"/>
        <w:rPr>
          <w:color w:val="000000"/>
          <w:szCs w:val="24"/>
          <w:lang w:eastAsia="en-IE"/>
        </w:rPr>
      </w:pPr>
      <w:r w:rsidRPr="0000660A">
        <w:rPr>
          <w:color w:val="000000"/>
          <w:szCs w:val="24"/>
          <w:lang w:eastAsia="en-IE"/>
        </w:rPr>
        <w:t xml:space="preserve">developed an environmental policy or strategy with relevant actions and clear targets, </w:t>
      </w:r>
      <w:r w:rsidRPr="0000660A">
        <w:rPr>
          <w:szCs w:val="24"/>
        </w:rPr>
        <w:t>covering</w:t>
      </w:r>
      <w:r w:rsidRPr="0000660A">
        <w:rPr>
          <w:color w:val="000000"/>
          <w:szCs w:val="24"/>
          <w:lang w:eastAsia="en-IE"/>
        </w:rPr>
        <w:t xml:space="preserve"> both its humanitarian operations and own offices and staff, or</w:t>
      </w:r>
    </w:p>
    <w:p w14:paraId="6E98EE86" w14:textId="5CD852CE" w:rsidR="0000660A" w:rsidRPr="0000660A" w:rsidRDefault="0000660A" w:rsidP="00B114CA">
      <w:pPr>
        <w:numPr>
          <w:ilvl w:val="0"/>
          <w:numId w:val="4"/>
        </w:numPr>
        <w:ind w:left="851" w:hanging="567"/>
        <w:rPr>
          <w:color w:val="000000"/>
          <w:szCs w:val="24"/>
          <w:lang w:eastAsia="en-IE"/>
        </w:rPr>
      </w:pPr>
      <w:r w:rsidRPr="0000660A">
        <w:rPr>
          <w:color w:val="000000"/>
          <w:szCs w:val="24"/>
          <w:lang w:eastAsia="en-IE"/>
        </w:rPr>
        <w:t xml:space="preserve">has signed the Climate and Environmental Charter for </w:t>
      </w:r>
      <w:r w:rsidR="00F127B4">
        <w:rPr>
          <w:color w:val="000000"/>
          <w:szCs w:val="24"/>
          <w:lang w:eastAsia="en-IE"/>
        </w:rPr>
        <w:t>H</w:t>
      </w:r>
      <w:r w:rsidRPr="0000660A">
        <w:rPr>
          <w:color w:val="000000"/>
          <w:szCs w:val="24"/>
          <w:lang w:eastAsia="en-IE"/>
        </w:rPr>
        <w:t xml:space="preserve">umanitarian </w:t>
      </w:r>
      <w:r w:rsidR="00F127B4">
        <w:rPr>
          <w:color w:val="000000"/>
          <w:szCs w:val="24"/>
          <w:lang w:eastAsia="en-IE"/>
        </w:rPr>
        <w:t>O</w:t>
      </w:r>
      <w:r w:rsidRPr="0000660A">
        <w:rPr>
          <w:color w:val="000000"/>
          <w:szCs w:val="24"/>
          <w:lang w:eastAsia="en-IE"/>
        </w:rPr>
        <w:t>rganisations and has developed targets and an action plan to implement them.</w:t>
      </w:r>
    </w:p>
    <w:p w14:paraId="7C0389D4" w14:textId="422F536C" w:rsidR="0000660A" w:rsidRPr="0000660A" w:rsidRDefault="0000660A" w:rsidP="0000660A">
      <w:pPr>
        <w:rPr>
          <w:color w:val="000000"/>
          <w:szCs w:val="24"/>
          <w:lang w:eastAsia="en-IE"/>
        </w:rPr>
      </w:pPr>
      <w:r w:rsidRPr="0000660A">
        <w:rPr>
          <w:color w:val="000000"/>
          <w:szCs w:val="24"/>
          <w:lang w:eastAsia="en-IE"/>
        </w:rPr>
        <w:t xml:space="preserve">The </w:t>
      </w:r>
      <w:r>
        <w:rPr>
          <w:color w:val="000000"/>
          <w:szCs w:val="24"/>
          <w:lang w:eastAsia="en-IE"/>
        </w:rPr>
        <w:t>o</w:t>
      </w:r>
      <w:r w:rsidRPr="0000660A">
        <w:rPr>
          <w:color w:val="000000"/>
          <w:szCs w:val="24"/>
          <w:lang w:eastAsia="en-IE"/>
        </w:rPr>
        <w:t>rganisation should also have developed systems for training on environmental safeguarding, guidance and capacity building to enable the staff to meet the targets set.</w:t>
      </w:r>
    </w:p>
    <w:p w14:paraId="2ECB93A9" w14:textId="71ED8C6A" w:rsidR="0000660A" w:rsidRPr="0000660A" w:rsidRDefault="0000660A" w:rsidP="0000660A">
      <w:pPr>
        <w:rPr>
          <w:color w:val="000000"/>
          <w:szCs w:val="24"/>
          <w:lang w:eastAsia="en-IE"/>
        </w:rPr>
      </w:pPr>
      <w:r w:rsidRPr="0000660A">
        <w:rPr>
          <w:color w:val="000000"/>
          <w:szCs w:val="24"/>
          <w:lang w:eastAsia="en-IE"/>
        </w:rPr>
        <w:t xml:space="preserve">The </w:t>
      </w:r>
      <w:r>
        <w:rPr>
          <w:color w:val="000000"/>
          <w:szCs w:val="24"/>
          <w:lang w:eastAsia="en-IE"/>
        </w:rPr>
        <w:t>o</w:t>
      </w:r>
      <w:r w:rsidRPr="0000660A">
        <w:rPr>
          <w:color w:val="000000"/>
          <w:szCs w:val="24"/>
          <w:lang w:eastAsia="en-IE"/>
        </w:rPr>
        <w:t>rganisation should have developed systems that enable an assessment of environmental impacts of projects implemented in the country of operation and systems that enable the mitigation of environmental impacts identified.</w:t>
      </w:r>
    </w:p>
    <w:p w14:paraId="3D100B08" w14:textId="31F76CCF" w:rsidR="0001276C" w:rsidRDefault="00DB2BBF" w:rsidP="00DB2BBF">
      <w:pPr>
        <w:pStyle w:val="Heading2"/>
        <w:rPr>
          <w:szCs w:val="28"/>
        </w:rPr>
      </w:pPr>
      <w:bookmarkStart w:id="185" w:name="_Toc242629081"/>
      <w:r>
        <w:t xml:space="preserve">7. </w:t>
      </w:r>
      <w:r w:rsidR="001A0B56">
        <w:t>Other matters</w:t>
      </w:r>
      <w:bookmarkEnd w:id="154"/>
      <w:bookmarkEnd w:id="184"/>
      <w:bookmarkEnd w:id="185"/>
    </w:p>
    <w:p w14:paraId="2B8418B6" w14:textId="65A8F4E7" w:rsidR="0001276C" w:rsidRDefault="00DB2BBF" w:rsidP="00DB2BBF">
      <w:pPr>
        <w:pStyle w:val="Heading3"/>
      </w:pPr>
      <w:bookmarkStart w:id="186" w:name="_Toc232970658"/>
      <w:bookmarkStart w:id="187" w:name="_Toc242629082"/>
      <w:r>
        <w:t xml:space="preserve">7.1 </w:t>
      </w:r>
      <w:r w:rsidR="0001276C">
        <w:t>Follow-</w:t>
      </w:r>
      <w:r w:rsidR="007D461F">
        <w:t>u</w:t>
      </w:r>
      <w:r w:rsidR="0001276C">
        <w:t>p</w:t>
      </w:r>
      <w:bookmarkEnd w:id="186"/>
      <w:bookmarkEnd w:id="187"/>
    </w:p>
    <w:p w14:paraId="05B4B9B0" w14:textId="5089BFA8" w:rsidR="0001276C" w:rsidRDefault="0001276C" w:rsidP="00E2574C">
      <w:pPr>
        <w:rPr>
          <w:szCs w:val="24"/>
        </w:rPr>
      </w:pPr>
      <w:bookmarkStart w:id="188" w:name="_Toc277764741"/>
      <w:r>
        <w:rPr>
          <w:color w:val="000000"/>
          <w:szCs w:val="24"/>
        </w:rPr>
        <w:t xml:space="preserve">The </w:t>
      </w:r>
      <w:r w:rsidR="007D461F">
        <w:rPr>
          <w:color w:val="000000"/>
          <w:szCs w:val="24"/>
        </w:rPr>
        <w:t>o</w:t>
      </w:r>
      <w:r>
        <w:rPr>
          <w:color w:val="000000"/>
          <w:szCs w:val="24"/>
        </w:rPr>
        <w:t xml:space="preserve">rganisation may request the </w:t>
      </w:r>
      <w:r w:rsidR="007D461F">
        <w:rPr>
          <w:color w:val="000000"/>
          <w:szCs w:val="24"/>
        </w:rPr>
        <w:t>a</w:t>
      </w:r>
      <w:r>
        <w:rPr>
          <w:color w:val="000000"/>
          <w:szCs w:val="24"/>
        </w:rPr>
        <w:t xml:space="preserve">uditor to provide further assistance with the follow-up of the final </w:t>
      </w:r>
      <w:r w:rsidR="00030A98">
        <w:rPr>
          <w:color w:val="000000"/>
          <w:szCs w:val="24"/>
        </w:rPr>
        <w:t>A</w:t>
      </w:r>
      <w:r>
        <w:rPr>
          <w:color w:val="000000"/>
          <w:szCs w:val="24"/>
        </w:rPr>
        <w:t xml:space="preserve">ssessment </w:t>
      </w:r>
      <w:r w:rsidR="00030A98">
        <w:rPr>
          <w:color w:val="000000"/>
          <w:szCs w:val="24"/>
        </w:rPr>
        <w:t>R</w:t>
      </w:r>
      <w:r>
        <w:rPr>
          <w:color w:val="000000"/>
          <w:szCs w:val="24"/>
        </w:rPr>
        <w:t xml:space="preserve">eport. Once it has effectively implemented the recommendations stemming from this assessment report, the </w:t>
      </w:r>
      <w:r w:rsidR="007D461F">
        <w:rPr>
          <w:color w:val="000000"/>
          <w:szCs w:val="24"/>
        </w:rPr>
        <w:t>o</w:t>
      </w:r>
      <w:r>
        <w:rPr>
          <w:color w:val="000000"/>
          <w:szCs w:val="24"/>
        </w:rPr>
        <w:t xml:space="preserve">rganisation may request the </w:t>
      </w:r>
      <w:r w:rsidR="007D461F">
        <w:rPr>
          <w:color w:val="000000"/>
          <w:szCs w:val="24"/>
        </w:rPr>
        <w:t>a</w:t>
      </w:r>
      <w:r>
        <w:rPr>
          <w:color w:val="000000"/>
          <w:szCs w:val="24"/>
        </w:rPr>
        <w:t xml:space="preserve">uditor to carry out a re-assessment of one or more question(s) if the final </w:t>
      </w:r>
      <w:r w:rsidR="00030A98">
        <w:rPr>
          <w:color w:val="000000"/>
          <w:szCs w:val="24"/>
        </w:rPr>
        <w:t>A</w:t>
      </w:r>
      <w:r>
        <w:rPr>
          <w:color w:val="000000"/>
          <w:szCs w:val="24"/>
        </w:rPr>
        <w:t xml:space="preserve">ssessment </w:t>
      </w:r>
      <w:r w:rsidR="00030A98">
        <w:rPr>
          <w:color w:val="000000"/>
          <w:szCs w:val="24"/>
        </w:rPr>
        <w:t>R</w:t>
      </w:r>
      <w:r>
        <w:rPr>
          <w:color w:val="000000"/>
          <w:szCs w:val="24"/>
        </w:rPr>
        <w:t xml:space="preserve">eport concluded that </w:t>
      </w:r>
      <w:r>
        <w:rPr>
          <w:szCs w:val="24"/>
        </w:rPr>
        <w:t xml:space="preserve">the </w:t>
      </w:r>
      <w:r w:rsidR="007D461F">
        <w:rPr>
          <w:szCs w:val="24"/>
        </w:rPr>
        <w:t>o</w:t>
      </w:r>
      <w:r>
        <w:rPr>
          <w:szCs w:val="24"/>
        </w:rPr>
        <w:t>rganisation did not comply with the requirements for the question(s) concerned.</w:t>
      </w:r>
    </w:p>
    <w:p w14:paraId="014457ED" w14:textId="0F4558E4" w:rsidR="0001276C" w:rsidRDefault="0001276C" w:rsidP="00E2574C">
      <w:pPr>
        <w:rPr>
          <w:szCs w:val="24"/>
        </w:rPr>
      </w:pPr>
      <w:r>
        <w:rPr>
          <w:color w:val="000000"/>
          <w:szCs w:val="24"/>
        </w:rPr>
        <w:t>This work is not covered by these T</w:t>
      </w:r>
      <w:r w:rsidR="0000660A">
        <w:rPr>
          <w:color w:val="000000"/>
          <w:szCs w:val="24"/>
        </w:rPr>
        <w:t xml:space="preserve">erms </w:t>
      </w:r>
      <w:r>
        <w:rPr>
          <w:color w:val="000000"/>
          <w:szCs w:val="24"/>
        </w:rPr>
        <w:t>o</w:t>
      </w:r>
      <w:r w:rsidR="0000660A">
        <w:rPr>
          <w:color w:val="000000"/>
          <w:szCs w:val="24"/>
        </w:rPr>
        <w:t xml:space="preserve">f </w:t>
      </w:r>
      <w:r>
        <w:rPr>
          <w:color w:val="000000"/>
          <w:szCs w:val="24"/>
        </w:rPr>
        <w:t>R</w:t>
      </w:r>
      <w:r w:rsidR="0000660A">
        <w:rPr>
          <w:color w:val="000000"/>
          <w:szCs w:val="24"/>
        </w:rPr>
        <w:t>eference</w:t>
      </w:r>
      <w:r>
        <w:rPr>
          <w:color w:val="000000"/>
          <w:szCs w:val="24"/>
        </w:rPr>
        <w:t xml:space="preserve"> and, if this is required, the </w:t>
      </w:r>
      <w:r w:rsidR="007D461F">
        <w:rPr>
          <w:color w:val="000000"/>
          <w:szCs w:val="24"/>
        </w:rPr>
        <w:t>o</w:t>
      </w:r>
      <w:r>
        <w:rPr>
          <w:color w:val="000000"/>
          <w:szCs w:val="24"/>
        </w:rPr>
        <w:t xml:space="preserve">rganisation </w:t>
      </w:r>
      <w:r>
        <w:rPr>
          <w:snapToGrid w:val="0"/>
          <w:szCs w:val="24"/>
          <w:lang w:val="en-US"/>
        </w:rPr>
        <w:t xml:space="preserve">will need to </w:t>
      </w:r>
      <w:r>
        <w:rPr>
          <w:color w:val="000000"/>
          <w:szCs w:val="24"/>
        </w:rPr>
        <w:t>issue an addendum to the order form</w:t>
      </w:r>
      <w:r>
        <w:rPr>
          <w:szCs w:val="24"/>
        </w:rPr>
        <w:t xml:space="preserve"> or to the other applicable contractual document for such an engagement.</w:t>
      </w:r>
    </w:p>
    <w:p w14:paraId="35EDE169" w14:textId="1943E245" w:rsidR="0001276C" w:rsidRDefault="00DB2BBF" w:rsidP="00DB2BBF">
      <w:pPr>
        <w:pStyle w:val="Heading3"/>
        <w:rPr>
          <w:szCs w:val="26"/>
        </w:rPr>
      </w:pPr>
      <w:bookmarkStart w:id="189" w:name="_Toc232970659"/>
      <w:bookmarkStart w:id="190" w:name="_Toc242629083"/>
      <w:bookmarkEnd w:id="188"/>
      <w:r>
        <w:t xml:space="preserve">7.2 </w:t>
      </w:r>
      <w:r w:rsidR="0001276C">
        <w:t xml:space="preserve">Various </w:t>
      </w:r>
      <w:r w:rsidR="0000660A">
        <w:t>m</w:t>
      </w:r>
      <w:r w:rsidR="0001276C">
        <w:t>atters</w:t>
      </w:r>
      <w:bookmarkEnd w:id="189"/>
      <w:bookmarkEnd w:id="190"/>
    </w:p>
    <w:p w14:paraId="01ED4979" w14:textId="163DF291" w:rsidR="0001276C" w:rsidRPr="00DB2BBF" w:rsidRDefault="0001276C" w:rsidP="00DB2BBF">
      <w:pPr>
        <w:rPr>
          <w:i/>
          <w:iCs/>
          <w:snapToGrid w:val="0"/>
          <w:lang w:val="en-US"/>
        </w:rPr>
      </w:pPr>
      <w:r w:rsidRPr="00882C7A">
        <w:rPr>
          <w:i/>
          <w:iCs/>
          <w:snapToGrid w:val="0"/>
          <w:lang w:val="en-US"/>
        </w:rPr>
        <w:t>&lt;</w:t>
      </w:r>
      <w:r w:rsidRPr="00DB2BBF">
        <w:rPr>
          <w:i/>
          <w:iCs/>
          <w:snapToGrid w:val="0"/>
          <w:highlight w:val="lightGray"/>
          <w:lang w:val="en-US"/>
        </w:rPr>
        <w:t xml:space="preserve">This section can be used for specific administrative conditions which are not covered in previous sections. </w:t>
      </w:r>
      <w:r w:rsidRPr="00DB2BBF">
        <w:rPr>
          <w:i/>
          <w:iCs/>
          <w:highlight w:val="lightGray"/>
        </w:rPr>
        <w:t>For example: to specify the fees agreed and reimbursable expenses resulting from the tender for services.</w:t>
      </w:r>
      <w:r w:rsidRPr="00882C7A">
        <w:rPr>
          <w:i/>
          <w:iCs/>
          <w:snapToGrid w:val="0"/>
          <w:lang w:val="en-US"/>
        </w:rPr>
        <w:t>&gt;</w:t>
      </w:r>
    </w:p>
    <w:p w14:paraId="35E0E7BD" w14:textId="77777777" w:rsidR="00931A75" w:rsidRPr="00931A75" w:rsidRDefault="00931A75" w:rsidP="00931A75">
      <w:pPr>
        <w:spacing w:after="0"/>
        <w:rPr>
          <w:lang w:eastAsia="en-US"/>
        </w:rPr>
      </w:pPr>
      <w:bookmarkStart w:id="191" w:name="_Toc232970660"/>
      <w:r w:rsidRPr="00931A75">
        <w:rPr>
          <w:lang w:eastAsia="en-US"/>
        </w:rPr>
        <w:t>SIGNATURES</w:t>
      </w:r>
    </w:p>
    <w:p w14:paraId="102701A0" w14:textId="44AD9B86" w:rsidR="00931A75" w:rsidRPr="00931A75" w:rsidRDefault="00931A75" w:rsidP="00931A75">
      <w:pPr>
        <w:tabs>
          <w:tab w:val="left" w:pos="4962"/>
        </w:tabs>
        <w:snapToGrid w:val="0"/>
        <w:spacing w:after="0"/>
        <w:jc w:val="left"/>
        <w:rPr>
          <w:lang w:eastAsia="en-US"/>
        </w:rPr>
      </w:pPr>
      <w:r w:rsidRPr="00931A75">
        <w:rPr>
          <w:lang w:eastAsia="en-US"/>
        </w:rPr>
        <w:t xml:space="preserve">For the </w:t>
      </w:r>
      <w:r>
        <w:rPr>
          <w:lang w:eastAsia="en-US"/>
        </w:rPr>
        <w:t>auditor</w:t>
      </w:r>
      <w:r w:rsidRPr="00931A75">
        <w:rPr>
          <w:lang w:eastAsia="en-US"/>
        </w:rPr>
        <w:tab/>
      </w:r>
      <w:proofErr w:type="gramStart"/>
      <w:r w:rsidRPr="00931A75">
        <w:rPr>
          <w:lang w:eastAsia="en-US"/>
        </w:rPr>
        <w:t>For</w:t>
      </w:r>
      <w:proofErr w:type="gramEnd"/>
      <w:r w:rsidRPr="00931A75">
        <w:rPr>
          <w:lang w:eastAsia="en-US"/>
        </w:rPr>
        <w:t xml:space="preserve"> the </w:t>
      </w:r>
      <w:r>
        <w:rPr>
          <w:lang w:eastAsia="en-US"/>
        </w:rPr>
        <w:t>organisation</w:t>
      </w:r>
    </w:p>
    <w:p w14:paraId="437600EF" w14:textId="77777777" w:rsidR="00931A75" w:rsidRPr="00882C7A" w:rsidRDefault="00931A75" w:rsidP="00931A75">
      <w:pPr>
        <w:tabs>
          <w:tab w:val="left" w:pos="4962"/>
        </w:tabs>
        <w:snapToGrid w:val="0"/>
        <w:spacing w:after="0"/>
        <w:jc w:val="left"/>
        <w:rPr>
          <w:lang w:eastAsia="en-US"/>
        </w:rPr>
      </w:pPr>
      <w:r w:rsidRPr="00882C7A">
        <w:rPr>
          <w:lang w:eastAsia="en-US"/>
        </w:rPr>
        <w:t>[forename/surname/function]</w:t>
      </w:r>
      <w:r w:rsidRPr="00882C7A">
        <w:rPr>
          <w:lang w:eastAsia="en-US"/>
        </w:rPr>
        <w:tab/>
        <w:t>[forename/surname/function]</w:t>
      </w:r>
    </w:p>
    <w:p w14:paraId="210EB84D" w14:textId="77777777" w:rsidR="00931A75" w:rsidRPr="00882C7A" w:rsidRDefault="00931A75" w:rsidP="00931A75">
      <w:pPr>
        <w:snapToGrid w:val="0"/>
        <w:spacing w:after="0"/>
        <w:jc w:val="left"/>
        <w:rPr>
          <w:lang w:eastAsia="en-US"/>
        </w:rPr>
      </w:pPr>
      <w:r w:rsidRPr="00882C7A">
        <w:rPr>
          <w:lang w:eastAsia="en-US"/>
        </w:rPr>
        <w:t>[address]</w:t>
      </w:r>
    </w:p>
    <w:p w14:paraId="4CC135E4" w14:textId="742FE009" w:rsidR="00931A75" w:rsidRPr="00882C7A" w:rsidRDefault="00931A75" w:rsidP="00931A75">
      <w:pPr>
        <w:tabs>
          <w:tab w:val="left" w:pos="4962"/>
        </w:tabs>
        <w:snapToGrid w:val="0"/>
        <w:spacing w:after="0"/>
        <w:jc w:val="left"/>
        <w:rPr>
          <w:lang w:eastAsia="zh-CN"/>
        </w:rPr>
      </w:pPr>
      <w:r w:rsidRPr="00882C7A">
        <w:rPr>
          <w:lang w:eastAsia="en-US"/>
        </w:rPr>
        <w:t>[signature]</w:t>
      </w:r>
      <w:r w:rsidRPr="00882C7A">
        <w:rPr>
          <w:lang w:eastAsia="en-US"/>
        </w:rPr>
        <w:tab/>
        <w:t>[signature]</w:t>
      </w:r>
    </w:p>
    <w:p w14:paraId="2B3D5674" w14:textId="77777777" w:rsidR="00931A75" w:rsidRPr="00931A75" w:rsidRDefault="00931A75" w:rsidP="00931A75">
      <w:pPr>
        <w:tabs>
          <w:tab w:val="left" w:pos="4962"/>
        </w:tabs>
        <w:snapToGrid w:val="0"/>
        <w:spacing w:after="0"/>
        <w:jc w:val="left"/>
        <w:rPr>
          <w:lang w:eastAsia="zh-CN"/>
        </w:rPr>
      </w:pPr>
      <w:r w:rsidRPr="00882C7A">
        <w:rPr>
          <w:lang w:eastAsia="zh-CN"/>
        </w:rPr>
        <w:t>[</w:t>
      </w:r>
      <w:proofErr w:type="gramStart"/>
      <w:r w:rsidRPr="00882C7A">
        <w:rPr>
          <w:lang w:eastAsia="en-US"/>
        </w:rPr>
        <w:t>date</w:t>
      </w:r>
      <w:r w:rsidRPr="00882C7A">
        <w:rPr>
          <w:lang w:eastAsia="zh-CN"/>
        </w:rPr>
        <w:t xml:space="preserve">]   </w:t>
      </w:r>
      <w:proofErr w:type="gramEnd"/>
      <w:r w:rsidRPr="00882C7A">
        <w:rPr>
          <w:lang w:eastAsia="zh-CN"/>
        </w:rPr>
        <w:t xml:space="preserve">  [</w:t>
      </w:r>
      <w:r w:rsidRPr="00882C7A">
        <w:rPr>
          <w:lang w:eastAsia="en-US"/>
        </w:rPr>
        <w:t>stamp</w:t>
      </w:r>
      <w:r w:rsidRPr="00882C7A">
        <w:rPr>
          <w:lang w:eastAsia="zh-CN"/>
        </w:rPr>
        <w:t>]</w:t>
      </w:r>
      <w:r w:rsidRPr="00882C7A">
        <w:rPr>
          <w:lang w:eastAsia="zh-CN"/>
        </w:rPr>
        <w:tab/>
        <w:t>[</w:t>
      </w:r>
      <w:proofErr w:type="gramStart"/>
      <w:r w:rsidRPr="00882C7A">
        <w:rPr>
          <w:lang w:eastAsia="en-US"/>
        </w:rPr>
        <w:t>date</w:t>
      </w:r>
      <w:r w:rsidRPr="00882C7A">
        <w:rPr>
          <w:lang w:eastAsia="zh-CN"/>
        </w:rPr>
        <w:t xml:space="preserve">]   </w:t>
      </w:r>
      <w:proofErr w:type="gramEnd"/>
      <w:r w:rsidRPr="00882C7A">
        <w:rPr>
          <w:lang w:eastAsia="zh-CN"/>
        </w:rPr>
        <w:t xml:space="preserve">  [</w:t>
      </w:r>
      <w:r w:rsidRPr="00882C7A">
        <w:rPr>
          <w:lang w:eastAsia="en-US"/>
        </w:rPr>
        <w:t>stamp</w:t>
      </w:r>
      <w:r w:rsidRPr="00882C7A">
        <w:rPr>
          <w:lang w:eastAsia="zh-CN"/>
        </w:rPr>
        <w:t>]</w:t>
      </w:r>
    </w:p>
    <w:p w14:paraId="6B2A65D2" w14:textId="77777777" w:rsidR="00931A75" w:rsidRPr="00931A75" w:rsidRDefault="00931A75" w:rsidP="00931A75"/>
    <w:bookmarkEnd w:id="191"/>
    <w:p w14:paraId="1092E4EA" w14:textId="2F99A990" w:rsidR="00E33F90" w:rsidRDefault="00E33F90" w:rsidP="00E33F90">
      <w:pPr>
        <w:spacing w:before="120" w:after="120"/>
      </w:pPr>
      <w:r>
        <w:br w:type="page"/>
      </w:r>
    </w:p>
    <w:p w14:paraId="03CA5C35" w14:textId="09FD7D96" w:rsidR="0054272C" w:rsidRPr="00882C7A" w:rsidRDefault="0054272C" w:rsidP="00471A1A">
      <w:pPr>
        <w:pStyle w:val="Heading1"/>
      </w:pPr>
      <w:bookmarkStart w:id="192" w:name="_Toc232970661"/>
      <w:bookmarkStart w:id="193" w:name="_Toc242629084"/>
      <w:r w:rsidRPr="00882C7A">
        <w:lastRenderedPageBreak/>
        <w:t>INDEPENDENT ASSESSMENT REPORT</w:t>
      </w:r>
      <w:bookmarkEnd w:id="192"/>
      <w:bookmarkEnd w:id="193"/>
    </w:p>
    <w:p w14:paraId="3A6201AC" w14:textId="6D201B75" w:rsidR="00420446" w:rsidRDefault="00420446" w:rsidP="0054272C">
      <w:pPr>
        <w:jc w:val="center"/>
        <w:rPr>
          <w:b/>
          <w:bCs/>
          <w:szCs w:val="24"/>
        </w:rPr>
      </w:pPr>
      <w:r w:rsidRPr="00882C7A">
        <w:rPr>
          <w:b/>
          <w:bCs/>
          <w:szCs w:val="24"/>
        </w:rPr>
        <w:t>&lt;</w:t>
      </w:r>
      <w:r w:rsidRPr="00420446">
        <w:rPr>
          <w:b/>
          <w:bCs/>
          <w:szCs w:val="24"/>
          <w:highlight w:val="lightGray"/>
        </w:rPr>
        <w:t>AUDITOR'S LETTERHEAD</w:t>
      </w:r>
      <w:r w:rsidRPr="00882C7A">
        <w:rPr>
          <w:b/>
          <w:bCs/>
          <w:szCs w:val="24"/>
        </w:rPr>
        <w:t>&gt;</w:t>
      </w:r>
    </w:p>
    <w:p w14:paraId="2191AD5B" w14:textId="77777777" w:rsidR="00420446" w:rsidRPr="0054272C" w:rsidRDefault="00420446" w:rsidP="0054272C">
      <w:pPr>
        <w:jc w:val="center"/>
        <w:rPr>
          <w:b/>
          <w:bCs/>
          <w:szCs w:val="24"/>
        </w:rPr>
      </w:pPr>
      <w:r w:rsidRPr="0054272C">
        <w:rPr>
          <w:b/>
          <w:bCs/>
          <w:szCs w:val="24"/>
        </w:rPr>
        <w:t>[DRAFT, PRE-FINAL OR FINAL] REPORT</w:t>
      </w:r>
    </w:p>
    <w:p w14:paraId="5771B132" w14:textId="1517D8A2" w:rsidR="0054272C" w:rsidRDefault="00420446" w:rsidP="0054272C">
      <w:pPr>
        <w:jc w:val="center"/>
        <w:rPr>
          <w:b/>
          <w:bCs/>
          <w:szCs w:val="24"/>
        </w:rPr>
      </w:pPr>
      <w:r w:rsidRPr="0054272C">
        <w:rPr>
          <w:b/>
          <w:bCs/>
          <w:szCs w:val="24"/>
        </w:rPr>
        <w:t>[date]</w:t>
      </w:r>
    </w:p>
    <w:p w14:paraId="6CB4493B" w14:textId="1499482C" w:rsidR="00420446" w:rsidRPr="0054272C" w:rsidRDefault="00420446" w:rsidP="0054272C">
      <w:pPr>
        <w:jc w:val="center"/>
        <w:rPr>
          <w:b/>
          <w:bCs/>
          <w:szCs w:val="24"/>
        </w:rPr>
      </w:pPr>
      <w:r w:rsidRPr="00882C7A">
        <w:rPr>
          <w:szCs w:val="24"/>
        </w:rPr>
        <w:t>&lt;</w:t>
      </w:r>
      <w:r w:rsidRPr="0054272C">
        <w:rPr>
          <w:szCs w:val="24"/>
          <w:highlight w:val="lightGray"/>
        </w:rPr>
        <w:t xml:space="preserve">for the final report this is the date on which the final </w:t>
      </w:r>
      <w:r w:rsidR="002B6C9D">
        <w:rPr>
          <w:szCs w:val="24"/>
          <w:highlight w:val="lightGray"/>
        </w:rPr>
        <w:t>i</w:t>
      </w:r>
      <w:r w:rsidRPr="0054272C">
        <w:rPr>
          <w:szCs w:val="24"/>
          <w:highlight w:val="lightGray"/>
        </w:rPr>
        <w:t xml:space="preserve">ndependent </w:t>
      </w:r>
      <w:r w:rsidR="002B6C9D">
        <w:rPr>
          <w:szCs w:val="24"/>
          <w:highlight w:val="lightGray"/>
        </w:rPr>
        <w:t>assessment</w:t>
      </w:r>
      <w:r w:rsidRPr="0054272C">
        <w:rPr>
          <w:szCs w:val="24"/>
          <w:highlight w:val="lightGray"/>
        </w:rPr>
        <w:t xml:space="preserve"> </w:t>
      </w:r>
      <w:r w:rsidR="00BC7564">
        <w:rPr>
          <w:szCs w:val="24"/>
          <w:highlight w:val="lightGray"/>
        </w:rPr>
        <w:t>r</w:t>
      </w:r>
      <w:r w:rsidRPr="0054272C">
        <w:rPr>
          <w:szCs w:val="24"/>
          <w:highlight w:val="lightGray"/>
        </w:rPr>
        <w:t>eport is signed;</w:t>
      </w:r>
      <w:r w:rsidR="0054272C">
        <w:rPr>
          <w:szCs w:val="24"/>
          <w:highlight w:val="lightGray"/>
        </w:rPr>
        <w:t xml:space="preserve"> </w:t>
      </w:r>
      <w:r w:rsidRPr="0054272C">
        <w:rPr>
          <w:szCs w:val="24"/>
          <w:highlight w:val="lightGray"/>
        </w:rPr>
        <w:t>for a draft or pre-final report this is the date on which these reports are sent for consultation</w:t>
      </w:r>
      <w:r w:rsidRPr="00882C7A">
        <w:rPr>
          <w:szCs w:val="24"/>
        </w:rPr>
        <w:t>&gt;</w:t>
      </w:r>
    </w:p>
    <w:p w14:paraId="6F8287F2" w14:textId="4AA57CC5" w:rsidR="00420446" w:rsidRPr="0054272C" w:rsidRDefault="00420446" w:rsidP="0054272C">
      <w:pPr>
        <w:ind w:left="1134" w:hanging="1134"/>
        <w:jc w:val="center"/>
        <w:rPr>
          <w:b/>
          <w:bCs/>
          <w:szCs w:val="24"/>
        </w:rPr>
      </w:pPr>
      <w:r w:rsidRPr="0054272C">
        <w:rPr>
          <w:b/>
          <w:bCs/>
          <w:szCs w:val="24"/>
        </w:rPr>
        <w:t xml:space="preserve">EX-ANTE ASSESSMENT OF A NON-GOVERNMENTAL ORGANISATION APPLYING </w:t>
      </w:r>
      <w:r w:rsidR="0054272C" w:rsidRPr="00C473A1">
        <w:rPr>
          <w:b/>
          <w:bCs/>
          <w:szCs w:val="24"/>
        </w:rPr>
        <w:t xml:space="preserve">FOR </w:t>
      </w:r>
      <w:r w:rsidR="00340968" w:rsidRPr="00C473A1">
        <w:rPr>
          <w:b/>
          <w:bCs/>
          <w:szCs w:val="24"/>
        </w:rPr>
        <w:t>AN EU</w:t>
      </w:r>
      <w:r w:rsidR="0054272C" w:rsidRPr="00C473A1">
        <w:rPr>
          <w:b/>
          <w:bCs/>
          <w:szCs w:val="24"/>
        </w:rPr>
        <w:t xml:space="preserve"> HUMANITARIAN</w:t>
      </w:r>
      <w:r w:rsidR="0054272C">
        <w:rPr>
          <w:b/>
          <w:bCs/>
          <w:szCs w:val="24"/>
        </w:rPr>
        <w:t xml:space="preserve"> PARTNERSHIP CERTIFICATE</w:t>
      </w:r>
    </w:p>
    <w:p w14:paraId="10A8C658" w14:textId="4684B873" w:rsidR="00420446" w:rsidRPr="0054272C" w:rsidRDefault="0054272C" w:rsidP="0054272C">
      <w:pPr>
        <w:jc w:val="center"/>
        <w:rPr>
          <w:b/>
          <w:bCs/>
          <w:szCs w:val="24"/>
        </w:rPr>
      </w:pPr>
      <w:r>
        <w:rPr>
          <w:b/>
          <w:bCs/>
          <w:szCs w:val="24"/>
        </w:rPr>
        <w:t xml:space="preserve">OF </w:t>
      </w:r>
      <w:r w:rsidR="00420446" w:rsidRPr="0054272C">
        <w:rPr>
          <w:b/>
          <w:bCs/>
          <w:szCs w:val="24"/>
        </w:rPr>
        <w:t>[NAME OF THE ORGANISATION]</w:t>
      </w:r>
    </w:p>
    <w:p w14:paraId="35CDD065" w14:textId="77777777" w:rsidR="00420446" w:rsidRDefault="00420446" w:rsidP="0054272C">
      <w:pPr>
        <w:rPr>
          <w:szCs w:val="24"/>
        </w:rPr>
      </w:pPr>
    </w:p>
    <w:tbl>
      <w:tblPr>
        <w:tblW w:w="921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ayout w:type="fixed"/>
        <w:tblLook w:val="04A0" w:firstRow="1" w:lastRow="0" w:firstColumn="1" w:lastColumn="0" w:noHBand="0" w:noVBand="1"/>
      </w:tblPr>
      <w:tblGrid>
        <w:gridCol w:w="3402"/>
        <w:gridCol w:w="5812"/>
      </w:tblGrid>
      <w:tr w:rsidR="0054272C" w:rsidRPr="00A540A0" w14:paraId="474F1AF7" w14:textId="623722E4" w:rsidTr="006B7655">
        <w:tc>
          <w:tcPr>
            <w:tcW w:w="3402" w:type="dxa"/>
          </w:tcPr>
          <w:p w14:paraId="33C095E6" w14:textId="7F4DF359" w:rsidR="0054272C" w:rsidRPr="00A540A0" w:rsidRDefault="0054272C" w:rsidP="004D520F">
            <w:pPr>
              <w:spacing w:before="120" w:after="120" w:line="276" w:lineRule="auto"/>
              <w:rPr>
                <w:szCs w:val="22"/>
              </w:rPr>
            </w:pPr>
            <w:r w:rsidRPr="00A540A0">
              <w:rPr>
                <w:sz w:val="22"/>
                <w:szCs w:val="22"/>
              </w:rPr>
              <w:t>Organisation subject to Assessment:</w:t>
            </w:r>
          </w:p>
          <w:p w14:paraId="7E435EE9" w14:textId="489FEDC2" w:rsidR="0054272C" w:rsidRPr="00A540A0" w:rsidRDefault="0054272C">
            <w:pPr>
              <w:spacing w:before="120" w:after="120" w:line="276" w:lineRule="auto"/>
              <w:rPr>
                <w:b/>
                <w:bCs/>
                <w:szCs w:val="22"/>
              </w:rPr>
            </w:pPr>
            <w:r w:rsidRPr="00A540A0">
              <w:rPr>
                <w:sz w:val="22"/>
                <w:szCs w:val="22"/>
              </w:rPr>
              <w:t>Country:</w:t>
            </w:r>
          </w:p>
          <w:p w14:paraId="799CFFFC" w14:textId="3AF37466" w:rsidR="0054272C" w:rsidRPr="00A540A0" w:rsidRDefault="0054272C">
            <w:pPr>
              <w:keepLines/>
              <w:spacing w:before="120" w:after="120" w:line="276" w:lineRule="auto"/>
              <w:rPr>
                <w:szCs w:val="22"/>
              </w:rPr>
            </w:pPr>
            <w:r w:rsidRPr="00A540A0">
              <w:rPr>
                <w:sz w:val="22"/>
                <w:szCs w:val="22"/>
              </w:rPr>
              <w:t>Auditor:</w:t>
            </w:r>
          </w:p>
          <w:p w14:paraId="7BBF5A40" w14:textId="77777777" w:rsidR="004D520F" w:rsidRPr="00A540A0" w:rsidRDefault="004D520F">
            <w:pPr>
              <w:keepLines/>
              <w:spacing w:before="120" w:after="120" w:line="276" w:lineRule="auto"/>
              <w:rPr>
                <w:szCs w:val="22"/>
              </w:rPr>
            </w:pPr>
          </w:p>
          <w:p w14:paraId="171563C1" w14:textId="28F2E095" w:rsidR="0054272C" w:rsidRPr="00A540A0" w:rsidRDefault="0054272C">
            <w:pPr>
              <w:spacing w:before="60" w:after="60" w:line="276" w:lineRule="auto"/>
              <w:rPr>
                <w:szCs w:val="22"/>
              </w:rPr>
            </w:pPr>
            <w:r w:rsidRPr="00A540A0">
              <w:rPr>
                <w:sz w:val="22"/>
                <w:szCs w:val="22"/>
              </w:rPr>
              <w:t>Period subject to assessment:</w:t>
            </w:r>
          </w:p>
          <w:p w14:paraId="5E3921CF" w14:textId="77777777" w:rsidR="004D520F" w:rsidRPr="00A540A0" w:rsidRDefault="004D520F">
            <w:pPr>
              <w:spacing w:before="60" w:after="60" w:line="276" w:lineRule="auto"/>
              <w:rPr>
                <w:szCs w:val="22"/>
              </w:rPr>
            </w:pPr>
          </w:p>
          <w:p w14:paraId="43D1C2FF" w14:textId="77777777" w:rsidR="004D520F" w:rsidRPr="00A540A0" w:rsidRDefault="004D520F">
            <w:pPr>
              <w:spacing w:before="60" w:after="60" w:line="276" w:lineRule="auto"/>
              <w:rPr>
                <w:szCs w:val="22"/>
              </w:rPr>
            </w:pPr>
          </w:p>
          <w:p w14:paraId="2AA0AAAC" w14:textId="05533AB8" w:rsidR="0054272C" w:rsidRPr="00A540A0" w:rsidRDefault="0054272C">
            <w:pPr>
              <w:spacing w:before="120" w:after="120" w:line="276" w:lineRule="auto"/>
              <w:ind w:left="596" w:hanging="596"/>
              <w:rPr>
                <w:szCs w:val="22"/>
              </w:rPr>
            </w:pPr>
            <w:r w:rsidRPr="00A540A0">
              <w:rPr>
                <w:sz w:val="22"/>
                <w:szCs w:val="22"/>
              </w:rPr>
              <w:t>Dates of assessment fieldwork:</w:t>
            </w:r>
          </w:p>
          <w:p w14:paraId="1C781F22" w14:textId="6463FAF3" w:rsidR="0054272C" w:rsidRPr="00A540A0" w:rsidRDefault="0054272C">
            <w:pPr>
              <w:spacing w:before="120" w:after="120" w:line="276" w:lineRule="auto"/>
              <w:rPr>
                <w:szCs w:val="22"/>
              </w:rPr>
            </w:pPr>
            <w:r w:rsidRPr="00A540A0">
              <w:rPr>
                <w:sz w:val="22"/>
                <w:szCs w:val="22"/>
              </w:rPr>
              <w:t>Place of the fieldwork</w:t>
            </w:r>
            <w:r w:rsidR="004D520F" w:rsidRPr="00A540A0">
              <w:rPr>
                <w:sz w:val="22"/>
                <w:szCs w:val="22"/>
              </w:rPr>
              <w:t>:</w:t>
            </w:r>
          </w:p>
        </w:tc>
        <w:tc>
          <w:tcPr>
            <w:tcW w:w="5812" w:type="dxa"/>
          </w:tcPr>
          <w:p w14:paraId="242CEF84" w14:textId="77777777" w:rsidR="0054272C" w:rsidRDefault="0054272C">
            <w:pPr>
              <w:keepLines/>
              <w:spacing w:before="120" w:after="120" w:line="276" w:lineRule="auto"/>
              <w:rPr>
                <w:szCs w:val="22"/>
              </w:rPr>
            </w:pPr>
            <w:r w:rsidRPr="00A540A0">
              <w:rPr>
                <w:sz w:val="22"/>
                <w:szCs w:val="22"/>
              </w:rPr>
              <w:t>[Organisation name]</w:t>
            </w:r>
          </w:p>
          <w:p w14:paraId="1C19C6D4" w14:textId="77777777" w:rsidR="00A540A0" w:rsidRPr="00A540A0" w:rsidRDefault="00A540A0">
            <w:pPr>
              <w:keepLines/>
              <w:spacing w:before="120" w:after="120" w:line="276" w:lineRule="auto"/>
              <w:rPr>
                <w:szCs w:val="22"/>
              </w:rPr>
            </w:pPr>
          </w:p>
          <w:p w14:paraId="3172CF42" w14:textId="5F912AA6" w:rsidR="0054272C" w:rsidRPr="00A540A0" w:rsidRDefault="0054272C">
            <w:pPr>
              <w:keepLines/>
              <w:spacing w:before="120" w:after="120" w:line="276" w:lineRule="auto"/>
              <w:rPr>
                <w:szCs w:val="22"/>
              </w:rPr>
            </w:pPr>
            <w:r w:rsidRPr="00A540A0">
              <w:rPr>
                <w:sz w:val="22"/>
                <w:szCs w:val="22"/>
              </w:rPr>
              <w:t xml:space="preserve">[Country where the </w:t>
            </w:r>
            <w:r w:rsidR="004D520F" w:rsidRPr="00A540A0">
              <w:rPr>
                <w:sz w:val="22"/>
                <w:szCs w:val="22"/>
              </w:rPr>
              <w:t>o</w:t>
            </w:r>
            <w:r w:rsidRPr="00A540A0">
              <w:rPr>
                <w:sz w:val="22"/>
                <w:szCs w:val="22"/>
              </w:rPr>
              <w:t>rganisation is established]</w:t>
            </w:r>
          </w:p>
          <w:p w14:paraId="567D75BD" w14:textId="2CCD36B5" w:rsidR="0054272C" w:rsidRDefault="0054272C">
            <w:pPr>
              <w:keepLines/>
              <w:spacing w:before="120" w:after="120" w:line="276" w:lineRule="auto"/>
              <w:rPr>
                <w:szCs w:val="22"/>
              </w:rPr>
            </w:pPr>
            <w:r w:rsidRPr="00A540A0">
              <w:rPr>
                <w:sz w:val="22"/>
                <w:szCs w:val="22"/>
              </w:rPr>
              <w:t>[Audit firm and office having responsibility for the assessment]</w:t>
            </w:r>
          </w:p>
          <w:p w14:paraId="6A7E8226" w14:textId="5FE92353" w:rsidR="0054272C" w:rsidRPr="00A540A0" w:rsidRDefault="0054272C">
            <w:pPr>
              <w:keepLines/>
              <w:spacing w:before="120" w:after="120" w:line="276" w:lineRule="auto"/>
              <w:rPr>
                <w:szCs w:val="22"/>
              </w:rPr>
            </w:pPr>
            <w:r w:rsidRPr="00A540A0">
              <w:rPr>
                <w:sz w:val="22"/>
                <w:szCs w:val="22"/>
              </w:rPr>
              <w:t xml:space="preserve">[date] to [date] </w:t>
            </w:r>
            <w:r w:rsidRPr="00882C7A">
              <w:rPr>
                <w:i/>
                <w:iCs/>
                <w:sz w:val="22"/>
                <w:szCs w:val="22"/>
              </w:rPr>
              <w:t>&lt;</w:t>
            </w:r>
            <w:r w:rsidRPr="00A540A0">
              <w:rPr>
                <w:i/>
                <w:iCs/>
                <w:sz w:val="22"/>
                <w:szCs w:val="22"/>
                <w:highlight w:val="lightGray"/>
              </w:rPr>
              <w:t>it should be a year (12 months period) ending on the day of the start of the field work (</w:t>
            </w:r>
            <w:r w:rsidRPr="00A540A0">
              <w:rPr>
                <w:i/>
                <w:iCs/>
                <w:sz w:val="22"/>
                <w:szCs w:val="22"/>
                <w:highlight w:val="lightGray"/>
                <w:u w:val="single"/>
              </w:rPr>
              <w:t>on-site</w:t>
            </w:r>
            <w:r w:rsidRPr="00A540A0">
              <w:rPr>
                <w:i/>
                <w:iCs/>
                <w:sz w:val="22"/>
                <w:szCs w:val="22"/>
                <w:highlight w:val="lightGray"/>
              </w:rPr>
              <w:t xml:space="preserve"> procedures) of the assessment, exceptions </w:t>
            </w:r>
            <w:proofErr w:type="gramStart"/>
            <w:r w:rsidRPr="00A540A0">
              <w:rPr>
                <w:i/>
                <w:iCs/>
                <w:sz w:val="22"/>
                <w:szCs w:val="22"/>
                <w:highlight w:val="lightGray"/>
              </w:rPr>
              <w:t>have to</w:t>
            </w:r>
            <w:proofErr w:type="gramEnd"/>
            <w:r w:rsidRPr="00A540A0">
              <w:rPr>
                <w:i/>
                <w:iCs/>
                <w:sz w:val="22"/>
                <w:szCs w:val="22"/>
                <w:highlight w:val="lightGray"/>
              </w:rPr>
              <w:t xml:space="preserve"> be justified and reasonable</w:t>
            </w:r>
            <w:r w:rsidRPr="00882C7A">
              <w:rPr>
                <w:i/>
                <w:iCs/>
                <w:sz w:val="22"/>
                <w:szCs w:val="22"/>
              </w:rPr>
              <w:t>&gt;</w:t>
            </w:r>
          </w:p>
          <w:p w14:paraId="37CE6332" w14:textId="5561E54F" w:rsidR="0054272C" w:rsidRPr="00A540A0" w:rsidRDefault="004D520F">
            <w:pPr>
              <w:keepLines/>
              <w:spacing w:before="120" w:after="120" w:line="276" w:lineRule="auto"/>
              <w:rPr>
                <w:szCs w:val="22"/>
              </w:rPr>
            </w:pPr>
            <w:r w:rsidRPr="00A540A0">
              <w:rPr>
                <w:sz w:val="22"/>
                <w:szCs w:val="22"/>
              </w:rPr>
              <w:t>[date] to [date]</w:t>
            </w:r>
          </w:p>
          <w:p w14:paraId="78426722" w14:textId="7AC20E90" w:rsidR="0054272C" w:rsidRPr="00A540A0" w:rsidRDefault="004D520F">
            <w:pPr>
              <w:keepLines/>
              <w:spacing w:before="120" w:after="120" w:line="276" w:lineRule="auto"/>
              <w:rPr>
                <w:szCs w:val="22"/>
              </w:rPr>
            </w:pPr>
            <w:r w:rsidRPr="00A540A0">
              <w:rPr>
                <w:sz w:val="22"/>
                <w:szCs w:val="22"/>
              </w:rPr>
              <w:t>[City, country]</w:t>
            </w:r>
          </w:p>
        </w:tc>
      </w:tr>
    </w:tbl>
    <w:p w14:paraId="40CA57BD" w14:textId="77777777" w:rsidR="00420446" w:rsidRDefault="00420446" w:rsidP="00420446">
      <w:pPr>
        <w:spacing w:before="120" w:after="120"/>
        <w:rPr>
          <w:smallCaps/>
          <w:sz w:val="16"/>
          <w:szCs w:val="16"/>
        </w:rPr>
      </w:pPr>
    </w:p>
    <w:p w14:paraId="2D94B79E" w14:textId="77777777" w:rsidR="00420446" w:rsidRDefault="00420446" w:rsidP="00420446">
      <w:pPr>
        <w:spacing w:before="120" w:after="120"/>
        <w:rPr>
          <w:szCs w:val="24"/>
        </w:rPr>
      </w:pPr>
    </w:p>
    <w:p w14:paraId="3D54E697" w14:textId="062EEDAA" w:rsidR="00420446" w:rsidRPr="006B7655" w:rsidRDefault="00420446" w:rsidP="00A128C1">
      <w:pPr>
        <w:pBdr>
          <w:top w:val="single" w:sz="4" w:space="1" w:color="auto"/>
          <w:left w:val="single" w:sz="4" w:space="4" w:color="auto"/>
          <w:bottom w:val="single" w:sz="4" w:space="1" w:color="auto"/>
          <w:right w:val="single" w:sz="4" w:space="4" w:color="auto"/>
        </w:pBdr>
        <w:spacing w:before="120" w:after="120"/>
        <w:jc w:val="center"/>
        <w:rPr>
          <w:rFonts w:ascii="Verdana" w:hAnsi="Verdana"/>
          <w:b/>
          <w:bCs/>
          <w:sz w:val="18"/>
          <w:szCs w:val="18"/>
        </w:rPr>
      </w:pPr>
      <w:r w:rsidRPr="006B7655">
        <w:rPr>
          <w:b/>
          <w:bCs/>
          <w:sz w:val="22"/>
          <w:szCs w:val="18"/>
        </w:rPr>
        <w:t>INSTRUCTIONS FOR USING THIS MODEL REPORT</w:t>
      </w:r>
    </w:p>
    <w:p w14:paraId="7D1EFF8D" w14:textId="5928C4DA" w:rsidR="00420446" w:rsidRPr="006B7655" w:rsidRDefault="00420446" w:rsidP="00A128C1">
      <w:pPr>
        <w:pBdr>
          <w:top w:val="single" w:sz="4" w:space="1" w:color="auto"/>
          <w:left w:val="single" w:sz="4" w:space="4" w:color="auto"/>
          <w:bottom w:val="single" w:sz="4" w:space="1" w:color="auto"/>
          <w:right w:val="single" w:sz="4" w:space="4" w:color="auto"/>
        </w:pBdr>
        <w:spacing w:before="120" w:after="120"/>
        <w:rPr>
          <w:sz w:val="22"/>
          <w:szCs w:val="18"/>
        </w:rPr>
      </w:pPr>
      <w:bookmarkStart w:id="194" w:name="_Int_trqZ41wH"/>
      <w:r w:rsidRPr="006B7655">
        <w:rPr>
          <w:sz w:val="22"/>
          <w:szCs w:val="18"/>
        </w:rPr>
        <w:t>This model report for an e</w:t>
      </w:r>
      <w:r w:rsidRPr="006B7655">
        <w:rPr>
          <w:b/>
          <w:bCs/>
          <w:sz w:val="22"/>
          <w:szCs w:val="18"/>
        </w:rPr>
        <w:t xml:space="preserve">x-ante </w:t>
      </w:r>
      <w:r w:rsidR="004D520F" w:rsidRPr="006B7655">
        <w:rPr>
          <w:b/>
          <w:bCs/>
          <w:sz w:val="22"/>
          <w:szCs w:val="18"/>
        </w:rPr>
        <w:t>a</w:t>
      </w:r>
      <w:r w:rsidRPr="006B7655">
        <w:rPr>
          <w:b/>
          <w:bCs/>
          <w:sz w:val="22"/>
          <w:szCs w:val="18"/>
        </w:rPr>
        <w:t xml:space="preserve">ssessment </w:t>
      </w:r>
      <w:r w:rsidRPr="006B7655">
        <w:rPr>
          <w:sz w:val="22"/>
          <w:szCs w:val="18"/>
        </w:rPr>
        <w:t xml:space="preserve">provides a report format and structure for the </w:t>
      </w:r>
      <w:r w:rsidR="004D520F" w:rsidRPr="006B7655">
        <w:rPr>
          <w:sz w:val="22"/>
          <w:szCs w:val="18"/>
        </w:rPr>
        <w:t>a</w:t>
      </w:r>
      <w:r w:rsidRPr="006B7655">
        <w:rPr>
          <w:sz w:val="22"/>
          <w:szCs w:val="18"/>
        </w:rPr>
        <w:t>uditor and it also includes guidance for the content of the report sections.</w:t>
      </w:r>
      <w:bookmarkEnd w:id="194"/>
    </w:p>
    <w:p w14:paraId="293EB61E" w14:textId="055A6439" w:rsidR="00420446" w:rsidRPr="006B7655" w:rsidRDefault="00420446" w:rsidP="00B114CA">
      <w:pPr>
        <w:numPr>
          <w:ilvl w:val="0"/>
          <w:numId w:val="5"/>
        </w:numPr>
        <w:pBdr>
          <w:top w:val="single" w:sz="4" w:space="1" w:color="auto"/>
          <w:left w:val="single" w:sz="4" w:space="4" w:color="auto"/>
          <w:bottom w:val="single" w:sz="4" w:space="1" w:color="auto"/>
          <w:right w:val="single" w:sz="4" w:space="4" w:color="auto"/>
        </w:pBdr>
        <w:spacing w:before="120" w:after="120" w:line="256" w:lineRule="auto"/>
        <w:ind w:left="426" w:hanging="426"/>
        <w:jc w:val="left"/>
        <w:rPr>
          <w:sz w:val="22"/>
          <w:szCs w:val="18"/>
        </w:rPr>
      </w:pPr>
      <w:bookmarkStart w:id="195" w:name="_Int_2DDDdcM1"/>
      <w:r w:rsidRPr="006B7655">
        <w:rPr>
          <w:sz w:val="22"/>
          <w:szCs w:val="18"/>
        </w:rPr>
        <w:t xml:space="preserve">All grey shaded text in </w:t>
      </w:r>
      <w:r w:rsidRPr="00882C7A">
        <w:rPr>
          <w:sz w:val="22"/>
          <w:szCs w:val="18"/>
        </w:rPr>
        <w:t>&lt;</w:t>
      </w:r>
      <w:r w:rsidR="00882C7A" w:rsidRPr="0023753E">
        <w:rPr>
          <w:i/>
          <w:iCs/>
          <w:sz w:val="22"/>
          <w:szCs w:val="18"/>
          <w:highlight w:val="lightGray"/>
        </w:rPr>
        <w:t>Grey and I</w:t>
      </w:r>
      <w:r w:rsidR="00882C7A" w:rsidRPr="00882C7A">
        <w:rPr>
          <w:i/>
          <w:iCs/>
          <w:sz w:val="22"/>
          <w:szCs w:val="18"/>
          <w:highlight w:val="lightGray"/>
        </w:rPr>
        <w:t>talic</w:t>
      </w:r>
      <w:r w:rsidR="00882C7A" w:rsidRPr="00882C7A">
        <w:rPr>
          <w:i/>
          <w:iCs/>
          <w:sz w:val="22"/>
          <w:szCs w:val="18"/>
          <w:highlight w:val="lightGray"/>
        </w:rPr>
        <w:t>s</w:t>
      </w:r>
      <w:r w:rsidRPr="00882C7A">
        <w:rPr>
          <w:sz w:val="22"/>
          <w:szCs w:val="18"/>
        </w:rPr>
        <w:t>&gt;</w:t>
      </w:r>
      <w:r w:rsidRPr="006B7655">
        <w:rPr>
          <w:sz w:val="22"/>
          <w:szCs w:val="18"/>
        </w:rPr>
        <w:t xml:space="preserve"> is guidance which should be removed.</w:t>
      </w:r>
      <w:bookmarkEnd w:id="195"/>
    </w:p>
    <w:p w14:paraId="65DD53F8" w14:textId="40DD9648" w:rsidR="00420446" w:rsidRPr="006B7655" w:rsidRDefault="00420446" w:rsidP="00B114CA">
      <w:pPr>
        <w:numPr>
          <w:ilvl w:val="0"/>
          <w:numId w:val="5"/>
        </w:numPr>
        <w:pBdr>
          <w:top w:val="single" w:sz="4" w:space="1" w:color="auto"/>
          <w:left w:val="single" w:sz="4" w:space="4" w:color="auto"/>
          <w:bottom w:val="single" w:sz="4" w:space="1" w:color="auto"/>
          <w:right w:val="single" w:sz="4" w:space="4" w:color="auto"/>
        </w:pBdr>
        <w:spacing w:before="120" w:after="120" w:line="256" w:lineRule="auto"/>
        <w:ind w:left="426" w:hanging="426"/>
        <w:jc w:val="left"/>
        <w:rPr>
          <w:rFonts w:eastAsia="Verdana" w:cs="Verdana"/>
          <w:sz w:val="22"/>
          <w:szCs w:val="18"/>
        </w:rPr>
      </w:pPr>
      <w:r w:rsidRPr="006B7655">
        <w:rPr>
          <w:sz w:val="22"/>
          <w:szCs w:val="18"/>
        </w:rPr>
        <w:t xml:space="preserve">All text which is </w:t>
      </w:r>
      <w:r w:rsidRPr="006B7655">
        <w:rPr>
          <w:b/>
          <w:bCs/>
          <w:sz w:val="22"/>
          <w:szCs w:val="18"/>
        </w:rPr>
        <w:t>not</w:t>
      </w:r>
      <w:r w:rsidRPr="006B7655">
        <w:rPr>
          <w:sz w:val="22"/>
          <w:szCs w:val="18"/>
        </w:rPr>
        <w:t xml:space="preserve"> grey shaded can be used by the </w:t>
      </w:r>
      <w:r w:rsidR="004D520F" w:rsidRPr="006B7655">
        <w:rPr>
          <w:sz w:val="22"/>
          <w:szCs w:val="18"/>
        </w:rPr>
        <w:t>a</w:t>
      </w:r>
      <w:r w:rsidRPr="006B7655">
        <w:rPr>
          <w:sz w:val="22"/>
          <w:szCs w:val="18"/>
        </w:rPr>
        <w:t>uditor for drawing up the report.</w:t>
      </w:r>
      <w:r w:rsidR="004D520F" w:rsidRPr="006B7655">
        <w:rPr>
          <w:sz w:val="22"/>
          <w:szCs w:val="18"/>
        </w:rPr>
        <w:t xml:space="preserve"> </w:t>
      </w:r>
      <w:r w:rsidRPr="006B7655">
        <w:rPr>
          <w:sz w:val="22"/>
          <w:szCs w:val="18"/>
        </w:rPr>
        <w:t xml:space="preserve">The </w:t>
      </w:r>
      <w:r w:rsidR="004D520F" w:rsidRPr="006B7655">
        <w:rPr>
          <w:sz w:val="22"/>
          <w:szCs w:val="18"/>
        </w:rPr>
        <w:t>a</w:t>
      </w:r>
      <w:r w:rsidRPr="006B7655">
        <w:rPr>
          <w:sz w:val="22"/>
          <w:szCs w:val="18"/>
        </w:rPr>
        <w:t xml:space="preserve">uditor can modify text as </w:t>
      </w:r>
      <w:r w:rsidR="00FB06F6">
        <w:rPr>
          <w:sz w:val="22"/>
          <w:szCs w:val="18"/>
        </w:rPr>
        <w:t>they</w:t>
      </w:r>
      <w:r w:rsidRPr="006B7655">
        <w:rPr>
          <w:sz w:val="22"/>
          <w:szCs w:val="18"/>
        </w:rPr>
        <w:t xml:space="preserve"> see fit </w:t>
      </w:r>
      <w:r w:rsidRPr="006B7655">
        <w:rPr>
          <w:b/>
          <w:bCs/>
          <w:sz w:val="22"/>
          <w:szCs w:val="18"/>
        </w:rPr>
        <w:t xml:space="preserve">except for the prescribed text of the </w:t>
      </w:r>
      <w:r w:rsidR="00FB06F6">
        <w:rPr>
          <w:b/>
          <w:bCs/>
          <w:sz w:val="22"/>
          <w:szCs w:val="18"/>
        </w:rPr>
        <w:t>Assessment R</w:t>
      </w:r>
      <w:r w:rsidRPr="006B7655">
        <w:rPr>
          <w:b/>
          <w:bCs/>
          <w:sz w:val="22"/>
          <w:szCs w:val="18"/>
        </w:rPr>
        <w:t>eport.</w:t>
      </w:r>
    </w:p>
    <w:p w14:paraId="76EB3E56" w14:textId="160568F1" w:rsidR="00420446" w:rsidRPr="006B7655" w:rsidRDefault="00420446" w:rsidP="00A128C1">
      <w:pPr>
        <w:pBdr>
          <w:top w:val="single" w:sz="4" w:space="1" w:color="auto"/>
          <w:left w:val="single" w:sz="4" w:space="4" w:color="auto"/>
          <w:bottom w:val="single" w:sz="4" w:space="1" w:color="auto"/>
          <w:right w:val="single" w:sz="4" w:space="4" w:color="auto"/>
        </w:pBdr>
        <w:rPr>
          <w:b/>
          <w:bCs/>
          <w:sz w:val="22"/>
          <w:szCs w:val="18"/>
        </w:rPr>
      </w:pPr>
      <w:r w:rsidRPr="006B7655">
        <w:rPr>
          <w:b/>
          <w:bCs/>
          <w:sz w:val="22"/>
          <w:szCs w:val="18"/>
        </w:rPr>
        <w:t xml:space="preserve">The prescribed text and wording of the </w:t>
      </w:r>
      <w:r w:rsidR="00FB06F6">
        <w:rPr>
          <w:b/>
          <w:bCs/>
          <w:sz w:val="22"/>
          <w:szCs w:val="18"/>
        </w:rPr>
        <w:t>A</w:t>
      </w:r>
      <w:r w:rsidR="004D520F" w:rsidRPr="006B7655">
        <w:rPr>
          <w:b/>
          <w:bCs/>
          <w:sz w:val="22"/>
          <w:szCs w:val="18"/>
        </w:rPr>
        <w:t xml:space="preserve">ssessment </w:t>
      </w:r>
      <w:r w:rsidR="00FB06F6">
        <w:rPr>
          <w:b/>
          <w:bCs/>
          <w:sz w:val="22"/>
          <w:szCs w:val="18"/>
        </w:rPr>
        <w:t>R</w:t>
      </w:r>
      <w:r w:rsidRPr="006B7655">
        <w:rPr>
          <w:b/>
          <w:bCs/>
          <w:sz w:val="22"/>
          <w:szCs w:val="18"/>
        </w:rPr>
        <w:t xml:space="preserve">eport should be </w:t>
      </w:r>
      <w:proofErr w:type="gramStart"/>
      <w:r w:rsidRPr="006B7655">
        <w:rPr>
          <w:b/>
          <w:bCs/>
          <w:sz w:val="22"/>
          <w:szCs w:val="18"/>
        </w:rPr>
        <w:t>respected at all times</w:t>
      </w:r>
      <w:proofErr w:type="gramEnd"/>
      <w:r w:rsidRPr="006B7655">
        <w:rPr>
          <w:b/>
          <w:bCs/>
          <w:sz w:val="22"/>
          <w:szCs w:val="18"/>
        </w:rPr>
        <w:t xml:space="preserve"> and not be changed.</w:t>
      </w:r>
    </w:p>
    <w:p w14:paraId="39C36300" w14:textId="77777777" w:rsidR="00420446" w:rsidRPr="006B7655" w:rsidRDefault="00420446" w:rsidP="00A128C1">
      <w:pPr>
        <w:pBdr>
          <w:top w:val="single" w:sz="4" w:space="1" w:color="auto"/>
          <w:left w:val="single" w:sz="4" w:space="4" w:color="auto"/>
          <w:bottom w:val="single" w:sz="4" w:space="1" w:color="auto"/>
          <w:right w:val="single" w:sz="4" w:space="4" w:color="auto"/>
        </w:pBdr>
        <w:spacing w:before="120" w:after="120"/>
        <w:rPr>
          <w:sz w:val="22"/>
          <w:szCs w:val="18"/>
        </w:rPr>
      </w:pPr>
      <w:r w:rsidRPr="006B7655">
        <w:rPr>
          <w:b/>
          <w:bCs/>
          <w:sz w:val="22"/>
          <w:szCs w:val="18"/>
        </w:rPr>
        <w:t>This instruction page should be removed from the report</w:t>
      </w:r>
    </w:p>
    <w:p w14:paraId="7ED70953" w14:textId="77777777" w:rsidR="00085FD9" w:rsidRDefault="00085FD9" w:rsidP="00734747">
      <w:pPr>
        <w:spacing w:after="160" w:line="256" w:lineRule="auto"/>
        <w:jc w:val="left"/>
        <w:rPr>
          <w:b/>
          <w:bCs/>
          <w:szCs w:val="24"/>
        </w:rPr>
      </w:pPr>
    </w:p>
    <w:p w14:paraId="7F6A7038" w14:textId="045550B9" w:rsidR="00420446" w:rsidRPr="00A128C1" w:rsidRDefault="00A128C1" w:rsidP="00A128C1">
      <w:pPr>
        <w:pStyle w:val="Heading2"/>
      </w:pPr>
      <w:bookmarkStart w:id="196" w:name="_Toc232970662"/>
      <w:bookmarkStart w:id="197" w:name="_Toc242629085"/>
      <w:r w:rsidRPr="00A128C1">
        <w:t>EX-ANTE ASSESSMENT</w:t>
      </w:r>
      <w:bookmarkEnd w:id="196"/>
      <w:bookmarkEnd w:id="197"/>
    </w:p>
    <w:p w14:paraId="3160209C" w14:textId="175D26F4" w:rsidR="00420446" w:rsidRPr="00420446" w:rsidRDefault="0080267C" w:rsidP="0080267C">
      <w:r w:rsidRPr="0080267C">
        <w:rPr>
          <w:highlight w:val="yellow"/>
        </w:rPr>
        <w:lastRenderedPageBreak/>
        <w:t>&lt;</w:t>
      </w:r>
      <w:r w:rsidR="00420446" w:rsidRPr="0080267C">
        <w:rPr>
          <w:highlight w:val="yellow"/>
        </w:rPr>
        <w:t xml:space="preserve">full name and address of the </w:t>
      </w:r>
      <w:r w:rsidR="00471A1A" w:rsidRPr="0080267C">
        <w:rPr>
          <w:highlight w:val="yellow"/>
        </w:rPr>
        <w:t>o</w:t>
      </w:r>
      <w:r w:rsidR="00420446" w:rsidRPr="0080267C">
        <w:rPr>
          <w:highlight w:val="yellow"/>
        </w:rPr>
        <w:t>rganisation</w:t>
      </w:r>
      <w:r w:rsidRPr="0080267C">
        <w:rPr>
          <w:highlight w:val="yellow"/>
        </w:rPr>
        <w:t>&gt;</w:t>
      </w:r>
    </w:p>
    <w:p w14:paraId="1DE30701" w14:textId="6F1918F6" w:rsidR="00FB06F6" w:rsidRDefault="00420446" w:rsidP="0080267C">
      <w:r w:rsidRPr="00420446">
        <w:t xml:space="preserve">We have carried out an ex-ante assessment of </w:t>
      </w:r>
      <w:r w:rsidR="0080267C" w:rsidRPr="0080267C">
        <w:rPr>
          <w:highlight w:val="yellow"/>
        </w:rPr>
        <w:t>&lt;</w:t>
      </w:r>
      <w:r w:rsidRPr="0080267C">
        <w:rPr>
          <w:highlight w:val="yellow"/>
        </w:rPr>
        <w:t>name</w:t>
      </w:r>
      <w:r w:rsidR="0080267C" w:rsidRPr="0080267C">
        <w:rPr>
          <w:highlight w:val="yellow"/>
        </w:rPr>
        <w:t>&gt;</w:t>
      </w:r>
      <w:r w:rsidRPr="00420446">
        <w:t xml:space="preserve"> </w:t>
      </w:r>
      <w:r w:rsidR="00FB06F6">
        <w:t>(</w:t>
      </w:r>
      <w:r w:rsidRPr="00420446">
        <w:t xml:space="preserve">the </w:t>
      </w:r>
      <w:r w:rsidR="00FB06F6">
        <w:t>‘</w:t>
      </w:r>
      <w:r w:rsidR="00B2249C">
        <w:t>o</w:t>
      </w:r>
      <w:r w:rsidRPr="00420446">
        <w:t>rganisation</w:t>
      </w:r>
      <w:r w:rsidR="00FB06F6">
        <w:t>’)</w:t>
      </w:r>
      <w:r w:rsidRPr="00420446">
        <w:t xml:space="preserve"> in accordance with the </w:t>
      </w:r>
      <w:r w:rsidR="00B2249C">
        <w:t>c</w:t>
      </w:r>
      <w:r w:rsidRPr="00420446">
        <w:t xml:space="preserve">all </w:t>
      </w:r>
      <w:r w:rsidR="00B2249C">
        <w:t>d</w:t>
      </w:r>
      <w:r w:rsidRPr="00420446">
        <w:t xml:space="preserve">ocument </w:t>
      </w:r>
      <w:r w:rsidR="00F3025E" w:rsidRPr="00C473A1">
        <w:t xml:space="preserve">for the </w:t>
      </w:r>
      <w:r w:rsidR="00340968" w:rsidRPr="00C473A1">
        <w:t xml:space="preserve">EU </w:t>
      </w:r>
      <w:r w:rsidR="00FB06F6" w:rsidRPr="00C473A1">
        <w:t>h</w:t>
      </w:r>
      <w:r w:rsidR="00F3025E" w:rsidRPr="00C473A1">
        <w:t>umani</w:t>
      </w:r>
      <w:r w:rsidR="00F3025E">
        <w:t xml:space="preserve">tarian </w:t>
      </w:r>
      <w:r w:rsidR="00FB06F6">
        <w:t>p</w:t>
      </w:r>
      <w:r w:rsidR="00F3025E">
        <w:t xml:space="preserve">artnership </w:t>
      </w:r>
      <w:r w:rsidR="00FB06F6">
        <w:t>c</w:t>
      </w:r>
      <w:r w:rsidR="00F3025E">
        <w:t xml:space="preserve">ertificate </w:t>
      </w:r>
      <w:r w:rsidRPr="00420446">
        <w:t xml:space="preserve">and </w:t>
      </w:r>
      <w:r w:rsidR="00F3025E">
        <w:t>the independent assessment report template</w:t>
      </w:r>
      <w:r w:rsidRPr="00420446">
        <w:t xml:space="preserve"> issued by </w:t>
      </w:r>
      <w:r w:rsidR="00FB06F6">
        <w:t>the European Commission (</w:t>
      </w:r>
      <w:r w:rsidRPr="00420446">
        <w:t>DG ECHO</w:t>
      </w:r>
      <w:r w:rsidR="00FB06F6">
        <w:t>)</w:t>
      </w:r>
      <w:r w:rsidRPr="00420446">
        <w:t>.</w:t>
      </w:r>
    </w:p>
    <w:p w14:paraId="4FCFDBB6" w14:textId="3ABBF1BA" w:rsidR="00420446" w:rsidRPr="00B2249C" w:rsidRDefault="00420446" w:rsidP="0080267C">
      <w:r w:rsidRPr="00420446">
        <w:t xml:space="preserve">The </w:t>
      </w:r>
      <w:r w:rsidRPr="00B2249C">
        <w:t xml:space="preserve">objective of this assessment is to provide </w:t>
      </w:r>
      <w:r w:rsidR="006D5905">
        <w:t>the European Commission (</w:t>
      </w:r>
      <w:r w:rsidRPr="00B2249C">
        <w:t>DG ECHO</w:t>
      </w:r>
      <w:r w:rsidR="006D5905">
        <w:t>)</w:t>
      </w:r>
      <w:r w:rsidRPr="00B2249C">
        <w:t xml:space="preserve"> with independent reasonable assurance on the ability of the </w:t>
      </w:r>
      <w:r w:rsidR="00A128C1">
        <w:t>o</w:t>
      </w:r>
      <w:r w:rsidRPr="00B2249C">
        <w:t xml:space="preserve">rganisation to fulfil the criteria and conditions for being awarded an EU </w:t>
      </w:r>
      <w:r w:rsidR="00FB06F6">
        <w:t>h</w:t>
      </w:r>
      <w:r w:rsidRPr="00B2249C">
        <w:t xml:space="preserve">umanitarian </w:t>
      </w:r>
      <w:r w:rsidR="00FB06F6">
        <w:t>p</w:t>
      </w:r>
      <w:r w:rsidRPr="00B2249C">
        <w:t xml:space="preserve">artnership </w:t>
      </w:r>
      <w:r w:rsidR="00FB06F6">
        <w:t>c</w:t>
      </w:r>
      <w:r w:rsidRPr="00B2249C">
        <w:t>ertificate (‘</w:t>
      </w:r>
      <w:r w:rsidR="00A128C1">
        <w:t>c</w:t>
      </w:r>
      <w:r w:rsidRPr="00B2249C">
        <w:t xml:space="preserve">ertificate’), and to express a conclusion on a reasonable assurance basis as to whether the </w:t>
      </w:r>
      <w:r w:rsidR="00A128C1">
        <w:t>o</w:t>
      </w:r>
      <w:r w:rsidRPr="00B2249C">
        <w:t>rganisation:</w:t>
      </w:r>
    </w:p>
    <w:p w14:paraId="742CA331" w14:textId="55922DB9" w:rsidR="00420446" w:rsidRPr="00B2249C" w:rsidRDefault="00420446" w:rsidP="00B114CA">
      <w:pPr>
        <w:numPr>
          <w:ilvl w:val="0"/>
          <w:numId w:val="4"/>
        </w:numPr>
        <w:ind w:left="851" w:hanging="567"/>
        <w:rPr>
          <w:rFonts w:eastAsia="Verdana"/>
          <w:szCs w:val="24"/>
        </w:rPr>
      </w:pPr>
      <w:r w:rsidRPr="00B2249C">
        <w:rPr>
          <w:szCs w:val="24"/>
        </w:rPr>
        <w:t>is an EU NGO entitled to receive EU funding, in accordance with Regulation 1257/96 and with the specific conditions determined by DG ECHO</w:t>
      </w:r>
    </w:p>
    <w:p w14:paraId="6F7D72FA" w14:textId="63F10838" w:rsidR="00420446" w:rsidRPr="00B2249C" w:rsidRDefault="00420446" w:rsidP="00B114CA">
      <w:pPr>
        <w:numPr>
          <w:ilvl w:val="0"/>
          <w:numId w:val="4"/>
        </w:numPr>
        <w:ind w:left="851" w:hanging="567"/>
        <w:rPr>
          <w:szCs w:val="24"/>
        </w:rPr>
      </w:pPr>
      <w:r w:rsidRPr="00B2249C">
        <w:rPr>
          <w:szCs w:val="24"/>
        </w:rPr>
        <w:t>is transparent and accountable when delivering aid</w:t>
      </w:r>
    </w:p>
    <w:p w14:paraId="3AB0DB7B" w14:textId="30D52968" w:rsidR="00420446" w:rsidRPr="00B2249C" w:rsidRDefault="00420446" w:rsidP="00B114CA">
      <w:pPr>
        <w:numPr>
          <w:ilvl w:val="0"/>
          <w:numId w:val="4"/>
        </w:numPr>
        <w:ind w:left="851" w:hanging="567"/>
        <w:rPr>
          <w:szCs w:val="24"/>
        </w:rPr>
      </w:pPr>
      <w:r w:rsidRPr="00B2249C">
        <w:rPr>
          <w:szCs w:val="24"/>
        </w:rPr>
        <w:t>ensures that it complies with the h</w:t>
      </w:r>
      <w:r w:rsidRPr="00B2249C">
        <w:rPr>
          <w:color w:val="000000" w:themeColor="text1"/>
          <w:szCs w:val="24"/>
        </w:rPr>
        <w:t>umanitarian principles</w:t>
      </w:r>
      <w:r w:rsidRPr="00B2249C">
        <w:rPr>
          <w:szCs w:val="24"/>
        </w:rPr>
        <w:t>, observes the highest ethical standards and deploys adequate and effective means to address irregularities, fraud, corruption and misconduct of any sort</w:t>
      </w:r>
    </w:p>
    <w:p w14:paraId="2DE0BE7F" w14:textId="78450412" w:rsidR="00420446" w:rsidRPr="00B2249C" w:rsidRDefault="00420446" w:rsidP="00B114CA">
      <w:pPr>
        <w:numPr>
          <w:ilvl w:val="0"/>
          <w:numId w:val="4"/>
        </w:numPr>
        <w:ind w:left="851" w:hanging="567"/>
        <w:rPr>
          <w:szCs w:val="24"/>
        </w:rPr>
      </w:pPr>
      <w:r w:rsidRPr="00B2249C">
        <w:rPr>
          <w:szCs w:val="24"/>
        </w:rPr>
        <w:t xml:space="preserve">has a suitable operational capacity to design, implement and monitor EU-funded projects </w:t>
      </w:r>
      <w:proofErr w:type="gramStart"/>
      <w:r w:rsidRPr="00B2249C">
        <w:rPr>
          <w:szCs w:val="24"/>
        </w:rPr>
        <w:t>so as to</w:t>
      </w:r>
      <w:proofErr w:type="gramEnd"/>
      <w:r w:rsidRPr="00B2249C">
        <w:rPr>
          <w:szCs w:val="24"/>
        </w:rPr>
        <w:t xml:space="preserve"> meet relevant humanitarian needs by delivering aid in difficult circumstances</w:t>
      </w:r>
    </w:p>
    <w:p w14:paraId="21F8EC8C" w14:textId="0ABA2B3E" w:rsidR="00420446" w:rsidRPr="00B2249C" w:rsidRDefault="00420446" w:rsidP="00B114CA">
      <w:pPr>
        <w:numPr>
          <w:ilvl w:val="0"/>
          <w:numId w:val="4"/>
        </w:numPr>
        <w:ind w:left="851" w:hanging="567"/>
        <w:rPr>
          <w:szCs w:val="24"/>
        </w:rPr>
      </w:pPr>
      <w:r w:rsidRPr="00B2249C">
        <w:rPr>
          <w:szCs w:val="24"/>
        </w:rPr>
        <w:t>ensures compliance with rules, regulations, standards and contractual obligations for the areas specified by DG ECHO and</w:t>
      </w:r>
    </w:p>
    <w:p w14:paraId="65978B9A" w14:textId="77777777" w:rsidR="00420446" w:rsidRPr="00420446" w:rsidRDefault="00420446" w:rsidP="00B114CA">
      <w:pPr>
        <w:numPr>
          <w:ilvl w:val="0"/>
          <w:numId w:val="4"/>
        </w:numPr>
        <w:ind w:left="851" w:hanging="567"/>
        <w:rPr>
          <w:szCs w:val="24"/>
        </w:rPr>
      </w:pPr>
      <w:r w:rsidRPr="00B2249C">
        <w:rPr>
          <w:szCs w:val="24"/>
        </w:rPr>
        <w:t>has a sound internal control system based on international best practices</w:t>
      </w:r>
      <w:r w:rsidRPr="00420446">
        <w:rPr>
          <w:szCs w:val="24"/>
        </w:rPr>
        <w:t xml:space="preserve"> and in line with the criteria set by DG ECHO.</w:t>
      </w:r>
    </w:p>
    <w:p w14:paraId="01D37D7F" w14:textId="1707ED89" w:rsidR="00420446" w:rsidRPr="00420446" w:rsidRDefault="00B2249C" w:rsidP="00420446">
      <w:pPr>
        <w:rPr>
          <w:szCs w:val="24"/>
        </w:rPr>
      </w:pPr>
      <w:r>
        <w:rPr>
          <w:szCs w:val="24"/>
        </w:rPr>
        <w:t xml:space="preserve">The </w:t>
      </w:r>
      <w:r w:rsidR="00A128C1">
        <w:rPr>
          <w:szCs w:val="24"/>
        </w:rPr>
        <w:t>assessment criteria</w:t>
      </w:r>
      <w:r>
        <w:rPr>
          <w:szCs w:val="24"/>
        </w:rPr>
        <w:t xml:space="preserve"> are regrouped in two blocks. </w:t>
      </w:r>
      <w:r w:rsidR="00420446" w:rsidRPr="00420446">
        <w:rPr>
          <w:szCs w:val="24"/>
        </w:rPr>
        <w:t xml:space="preserve">The scope of our work and our conclusions for each of the respective </w:t>
      </w:r>
      <w:r>
        <w:rPr>
          <w:szCs w:val="24"/>
        </w:rPr>
        <w:t>b</w:t>
      </w:r>
      <w:r w:rsidR="00420446" w:rsidRPr="00420446">
        <w:rPr>
          <w:szCs w:val="24"/>
        </w:rPr>
        <w:t>locks are set out below.</w:t>
      </w:r>
    </w:p>
    <w:p w14:paraId="29822FDA" w14:textId="457EF5ED" w:rsidR="00420446" w:rsidRPr="00B2249C" w:rsidRDefault="00420446" w:rsidP="00062F9C">
      <w:pPr>
        <w:pStyle w:val="Heading3"/>
      </w:pPr>
      <w:bookmarkStart w:id="198" w:name="_Toc232970663"/>
      <w:bookmarkStart w:id="199" w:name="_Toc242629086"/>
      <w:r w:rsidRPr="00B2249C">
        <w:t xml:space="preserve">Respective </w:t>
      </w:r>
      <w:r w:rsidRPr="000249CF">
        <w:t>responsibilities</w:t>
      </w:r>
      <w:r w:rsidRPr="00B2249C">
        <w:t xml:space="preserve"> of the </w:t>
      </w:r>
      <w:r w:rsidR="00B2249C" w:rsidRPr="00B2249C">
        <w:t>o</w:t>
      </w:r>
      <w:r w:rsidRPr="00B2249C">
        <w:t xml:space="preserve">rganisation's management and the </w:t>
      </w:r>
      <w:r w:rsidR="00B2249C" w:rsidRPr="00B2249C">
        <w:t>a</w:t>
      </w:r>
      <w:r w:rsidRPr="00B2249C">
        <w:t>uditor</w:t>
      </w:r>
      <w:bookmarkEnd w:id="198"/>
      <w:bookmarkEnd w:id="199"/>
    </w:p>
    <w:p w14:paraId="02729951" w14:textId="48012805" w:rsidR="00420446" w:rsidRPr="00420446" w:rsidRDefault="00420446" w:rsidP="00420446">
      <w:pPr>
        <w:rPr>
          <w:szCs w:val="24"/>
        </w:rPr>
      </w:pPr>
      <w:r w:rsidRPr="00420446">
        <w:rPr>
          <w:szCs w:val="24"/>
        </w:rPr>
        <w:t xml:space="preserve">The </w:t>
      </w:r>
      <w:r w:rsidR="00B2249C">
        <w:rPr>
          <w:szCs w:val="24"/>
        </w:rPr>
        <w:t>o</w:t>
      </w:r>
      <w:r w:rsidRPr="00420446">
        <w:rPr>
          <w:szCs w:val="24"/>
        </w:rPr>
        <w:t xml:space="preserve">rganisation's management </w:t>
      </w:r>
      <w:r w:rsidR="00FB06F6">
        <w:rPr>
          <w:szCs w:val="24"/>
        </w:rPr>
        <w:t>is</w:t>
      </w:r>
      <w:r w:rsidRPr="00420446">
        <w:rPr>
          <w:szCs w:val="24"/>
        </w:rPr>
        <w:t xml:space="preserve"> responsible for ensuring that the systems, controls, rules and procedures connected with the two </w:t>
      </w:r>
      <w:r w:rsidR="001A0B56">
        <w:rPr>
          <w:szCs w:val="24"/>
        </w:rPr>
        <w:t>b</w:t>
      </w:r>
      <w:r w:rsidRPr="00420446">
        <w:rPr>
          <w:szCs w:val="24"/>
        </w:rPr>
        <w:t xml:space="preserve">locks are in accordance with internationally accepted standards and with the criteria set by the European Commission (DG ECHO) for each </w:t>
      </w:r>
      <w:r w:rsidR="001A0B56">
        <w:rPr>
          <w:szCs w:val="24"/>
        </w:rPr>
        <w:t>b</w:t>
      </w:r>
      <w:r w:rsidRPr="00420446">
        <w:rPr>
          <w:szCs w:val="24"/>
        </w:rPr>
        <w:t xml:space="preserve">lock. The </w:t>
      </w:r>
      <w:r w:rsidR="00B2249C">
        <w:rPr>
          <w:szCs w:val="24"/>
        </w:rPr>
        <w:t>o</w:t>
      </w:r>
      <w:r w:rsidRPr="00420446">
        <w:rPr>
          <w:szCs w:val="24"/>
        </w:rPr>
        <w:t xml:space="preserve">rganisation's management is also responsible for providing information, documents and access to systems and </w:t>
      </w:r>
      <w:r w:rsidR="00B2249C">
        <w:rPr>
          <w:szCs w:val="24"/>
        </w:rPr>
        <w:t>o</w:t>
      </w:r>
      <w:r w:rsidRPr="00420446">
        <w:rPr>
          <w:szCs w:val="24"/>
        </w:rPr>
        <w:t xml:space="preserve">rganisation staff to the </w:t>
      </w:r>
      <w:r w:rsidR="00BC7564">
        <w:rPr>
          <w:szCs w:val="24"/>
        </w:rPr>
        <w:t>a</w:t>
      </w:r>
      <w:r w:rsidRPr="00420446">
        <w:rPr>
          <w:szCs w:val="24"/>
        </w:rPr>
        <w:t>uditor insofar this is necessary and relevant for the purpose of this assessment.</w:t>
      </w:r>
    </w:p>
    <w:p w14:paraId="017057C0" w14:textId="3F6A964B" w:rsidR="00420446" w:rsidRPr="00420446" w:rsidRDefault="00420446" w:rsidP="00420446">
      <w:pPr>
        <w:ind w:right="-16"/>
        <w:rPr>
          <w:szCs w:val="24"/>
        </w:rPr>
      </w:pPr>
      <w:r w:rsidRPr="00420446">
        <w:rPr>
          <w:szCs w:val="24"/>
        </w:rPr>
        <w:t xml:space="preserve">Our responsibility is to assess the systems put in place and the controls, rules and procedures applied by the </w:t>
      </w:r>
      <w:r w:rsidR="00B2249C">
        <w:rPr>
          <w:szCs w:val="24"/>
        </w:rPr>
        <w:t>o</w:t>
      </w:r>
      <w:r w:rsidRPr="00420446">
        <w:rPr>
          <w:szCs w:val="24"/>
        </w:rPr>
        <w:t xml:space="preserve">rganisation for the criteria defined for each </w:t>
      </w:r>
      <w:r w:rsidR="001A0B56">
        <w:rPr>
          <w:szCs w:val="24"/>
        </w:rPr>
        <w:t>b</w:t>
      </w:r>
      <w:r w:rsidRPr="00420446">
        <w:rPr>
          <w:szCs w:val="24"/>
        </w:rPr>
        <w:t xml:space="preserve">lock and to report our findings in accordance with the </w:t>
      </w:r>
      <w:r w:rsidR="001A0B56">
        <w:rPr>
          <w:szCs w:val="24"/>
        </w:rPr>
        <w:t>c</w:t>
      </w:r>
      <w:r w:rsidRPr="00420446">
        <w:rPr>
          <w:szCs w:val="24"/>
        </w:rPr>
        <w:t xml:space="preserve">all </w:t>
      </w:r>
      <w:r w:rsidR="001A0B56">
        <w:rPr>
          <w:szCs w:val="24"/>
        </w:rPr>
        <w:t>d</w:t>
      </w:r>
      <w:r w:rsidRPr="00420446">
        <w:rPr>
          <w:szCs w:val="24"/>
        </w:rPr>
        <w:t>ocument for this assurance engagement.</w:t>
      </w:r>
    </w:p>
    <w:p w14:paraId="4DE31161" w14:textId="37D1DF7A" w:rsidR="00420446" w:rsidRPr="00420446" w:rsidRDefault="00FB06F6" w:rsidP="00420446">
      <w:pPr>
        <w:ind w:right="-16"/>
        <w:rPr>
          <w:szCs w:val="24"/>
        </w:rPr>
      </w:pPr>
      <w:r>
        <w:rPr>
          <w:szCs w:val="24"/>
        </w:rPr>
        <w:t>T</w:t>
      </w:r>
      <w:r w:rsidR="00420446" w:rsidRPr="00420446">
        <w:rPr>
          <w:szCs w:val="24"/>
        </w:rPr>
        <w:t xml:space="preserve">his ex-ante assessment was carried out in accordance with the </w:t>
      </w:r>
      <w:r>
        <w:rPr>
          <w:szCs w:val="24"/>
        </w:rPr>
        <w:t>ISAE</w:t>
      </w:r>
      <w:r w:rsidR="00420446" w:rsidRPr="00B2249C">
        <w:rPr>
          <w:szCs w:val="24"/>
        </w:rPr>
        <w:t xml:space="preserve"> 3000 </w:t>
      </w:r>
      <w:r w:rsidR="00420446" w:rsidRPr="00FB06F6">
        <w:rPr>
          <w:i/>
          <w:iCs/>
          <w:szCs w:val="24"/>
        </w:rPr>
        <w:t>Assurance Engagements other than Audits or Reviews of Historical Financial Information (Revised)</w:t>
      </w:r>
      <w:r w:rsidR="00420446" w:rsidRPr="00B2249C">
        <w:rPr>
          <w:szCs w:val="24"/>
        </w:rPr>
        <w:t xml:space="preserve"> issued by the International Assurance and Auditing Standards Board (IAASB).</w:t>
      </w:r>
    </w:p>
    <w:p w14:paraId="1B1EA2A8" w14:textId="721EE548" w:rsidR="00420446" w:rsidRPr="00420446" w:rsidRDefault="00420446" w:rsidP="00420446">
      <w:pPr>
        <w:ind w:right="-16"/>
        <w:rPr>
          <w:szCs w:val="24"/>
        </w:rPr>
      </w:pPr>
      <w:r w:rsidRPr="00420446">
        <w:rPr>
          <w:szCs w:val="24"/>
        </w:rPr>
        <w:t xml:space="preserve">We comply with the quality control requirements of </w:t>
      </w:r>
      <w:r w:rsidR="009653F5" w:rsidRPr="009653F5">
        <w:rPr>
          <w:szCs w:val="24"/>
        </w:rPr>
        <w:t>International Standard of Quality Management (ISQM1)</w:t>
      </w:r>
      <w:r w:rsidR="009653F5" w:rsidRPr="003F255B">
        <w:rPr>
          <w:szCs w:val="24"/>
        </w:rPr>
        <w:t xml:space="preserve"> </w:t>
      </w:r>
      <w:r w:rsidRPr="00420446">
        <w:rPr>
          <w:szCs w:val="24"/>
        </w:rPr>
        <w:t>issued by the IAASB and the independence and other ethical requirements of the Code issued by the Independent Ethical Standards Board for Accountants.</w:t>
      </w:r>
    </w:p>
    <w:p w14:paraId="0152C766" w14:textId="590BB0B8" w:rsidR="00420446" w:rsidRPr="004D520F" w:rsidRDefault="00420446" w:rsidP="00062F9C">
      <w:pPr>
        <w:pStyle w:val="Heading3"/>
      </w:pPr>
      <w:bookmarkStart w:id="200" w:name="_Toc232970664"/>
      <w:bookmarkStart w:id="201" w:name="_Toc242629087"/>
      <w:r w:rsidRPr="004D520F">
        <w:t>Scope of work</w:t>
      </w:r>
      <w:bookmarkEnd w:id="200"/>
      <w:bookmarkEnd w:id="201"/>
    </w:p>
    <w:p w14:paraId="5FB848A7" w14:textId="680A93A2" w:rsidR="00420446" w:rsidRPr="00420446" w:rsidRDefault="00420446" w:rsidP="00420446">
      <w:pPr>
        <w:rPr>
          <w:szCs w:val="24"/>
        </w:rPr>
      </w:pPr>
      <w:r w:rsidRPr="00420446">
        <w:rPr>
          <w:szCs w:val="24"/>
        </w:rPr>
        <w:lastRenderedPageBreak/>
        <w:t xml:space="preserve">The scope of our engagement includes a review and assessment for each </w:t>
      </w:r>
      <w:r w:rsidR="001A0B56">
        <w:rPr>
          <w:szCs w:val="24"/>
        </w:rPr>
        <w:t>b</w:t>
      </w:r>
      <w:r w:rsidRPr="00420446">
        <w:rPr>
          <w:szCs w:val="24"/>
        </w:rPr>
        <w:t xml:space="preserve">lock of the systems put in place and controls, rules and procedures applied by the </w:t>
      </w:r>
      <w:r w:rsidR="00B2249C">
        <w:rPr>
          <w:szCs w:val="24"/>
        </w:rPr>
        <w:t>o</w:t>
      </w:r>
      <w:r w:rsidRPr="00420446">
        <w:rPr>
          <w:szCs w:val="24"/>
        </w:rPr>
        <w:t>rganisation.</w:t>
      </w:r>
    </w:p>
    <w:p w14:paraId="3BC81C24" w14:textId="1C167B6A" w:rsidR="00420446" w:rsidRPr="00420446" w:rsidRDefault="00420446" w:rsidP="00420446">
      <w:pPr>
        <w:rPr>
          <w:szCs w:val="24"/>
        </w:rPr>
      </w:pPr>
      <w:r w:rsidRPr="00420446">
        <w:rPr>
          <w:szCs w:val="24"/>
        </w:rPr>
        <w:t xml:space="preserve">Depending on the requirements for the </w:t>
      </w:r>
      <w:r w:rsidR="001A0B56">
        <w:rPr>
          <w:szCs w:val="24"/>
        </w:rPr>
        <w:t>b</w:t>
      </w:r>
      <w:r w:rsidRPr="00420446">
        <w:rPr>
          <w:szCs w:val="24"/>
        </w:rPr>
        <w:t>lock concerned, our assessment has covered the design or the design and operating effectiveness of the relevant systems, controls, rules and procedures.</w:t>
      </w:r>
    </w:p>
    <w:p w14:paraId="06EC5E7C" w14:textId="7801402F" w:rsidR="00420446" w:rsidRPr="00420446" w:rsidRDefault="00420446" w:rsidP="00420446">
      <w:pPr>
        <w:rPr>
          <w:szCs w:val="24"/>
        </w:rPr>
      </w:pPr>
      <w:r w:rsidRPr="00420446">
        <w:rPr>
          <w:szCs w:val="24"/>
        </w:rPr>
        <w:t xml:space="preserve">Our assessment involved comparing </w:t>
      </w:r>
      <w:proofErr w:type="gramStart"/>
      <w:r w:rsidRPr="00420446">
        <w:rPr>
          <w:szCs w:val="24"/>
        </w:rPr>
        <w:t>factual information</w:t>
      </w:r>
      <w:proofErr w:type="gramEnd"/>
      <w:r w:rsidRPr="00420446">
        <w:rPr>
          <w:szCs w:val="24"/>
        </w:rPr>
        <w:t xml:space="preserve"> and data relating to systems, controls, rules and procedures against the questions, criteria and guidance defined by the </w:t>
      </w:r>
      <w:r w:rsidR="00FB06F6">
        <w:rPr>
          <w:szCs w:val="24"/>
        </w:rPr>
        <w:t>European Commission (</w:t>
      </w:r>
      <w:r w:rsidRPr="00420446">
        <w:rPr>
          <w:szCs w:val="24"/>
        </w:rPr>
        <w:t>DG ECHO</w:t>
      </w:r>
      <w:r w:rsidR="00FB06F6">
        <w:rPr>
          <w:szCs w:val="24"/>
        </w:rPr>
        <w:t>)</w:t>
      </w:r>
      <w:r w:rsidRPr="00420446">
        <w:rPr>
          <w:szCs w:val="24"/>
        </w:rPr>
        <w:t xml:space="preserve">, as set out in the </w:t>
      </w:r>
      <w:r w:rsidR="00FB06F6">
        <w:rPr>
          <w:szCs w:val="24"/>
        </w:rPr>
        <w:t>Assessment Questionnaire a</w:t>
      </w:r>
      <w:r w:rsidRPr="00420446">
        <w:rPr>
          <w:szCs w:val="24"/>
        </w:rPr>
        <w:t xml:space="preserve">nnex </w:t>
      </w:r>
      <w:r w:rsidR="00FB06F6">
        <w:rPr>
          <w:szCs w:val="24"/>
        </w:rPr>
        <w:t>to</w:t>
      </w:r>
      <w:r w:rsidRPr="00420446">
        <w:rPr>
          <w:szCs w:val="24"/>
        </w:rPr>
        <w:t xml:space="preserve"> our report. The latter were </w:t>
      </w:r>
      <w:proofErr w:type="gramStart"/>
      <w:r w:rsidRPr="00420446">
        <w:rPr>
          <w:szCs w:val="24"/>
        </w:rPr>
        <w:t>taken into account</w:t>
      </w:r>
      <w:proofErr w:type="gramEnd"/>
      <w:r w:rsidRPr="00420446">
        <w:rPr>
          <w:szCs w:val="24"/>
        </w:rPr>
        <w:t xml:space="preserve"> for the purpose of determining what is a material weakness or deficiency in systems, controls, rules and procedures.</w:t>
      </w:r>
    </w:p>
    <w:p w14:paraId="34F16083" w14:textId="270D8A81" w:rsidR="00420446" w:rsidRPr="00420446" w:rsidRDefault="00420446" w:rsidP="00420446">
      <w:pPr>
        <w:ind w:right="-16"/>
        <w:rPr>
          <w:szCs w:val="24"/>
        </w:rPr>
      </w:pPr>
      <w:r w:rsidRPr="00420446">
        <w:rPr>
          <w:szCs w:val="24"/>
        </w:rPr>
        <w:t xml:space="preserve">We have primarily </w:t>
      </w:r>
      <w:proofErr w:type="gramStart"/>
      <w:r w:rsidRPr="00420446">
        <w:rPr>
          <w:szCs w:val="24"/>
        </w:rPr>
        <w:t>looked into</w:t>
      </w:r>
      <w:proofErr w:type="gramEnd"/>
      <w:r w:rsidRPr="00420446">
        <w:rPr>
          <w:szCs w:val="24"/>
        </w:rPr>
        <w:t xml:space="preserve"> the systems, controls, rules and procedures which are in place for the </w:t>
      </w:r>
      <w:r w:rsidR="00B2249C">
        <w:rPr>
          <w:szCs w:val="24"/>
        </w:rPr>
        <w:t>o</w:t>
      </w:r>
      <w:r w:rsidRPr="00420446">
        <w:rPr>
          <w:szCs w:val="24"/>
        </w:rPr>
        <w:t>rganisation's regular operations. The conclusions and scoring of this assessment do not relate to specific actions, projects, contracts or agreements, neither present nor future.</w:t>
      </w:r>
    </w:p>
    <w:p w14:paraId="2B105489" w14:textId="77777777" w:rsidR="00420446" w:rsidRPr="00420446" w:rsidRDefault="00420446" w:rsidP="00420446">
      <w:pPr>
        <w:ind w:right="-16"/>
        <w:rPr>
          <w:szCs w:val="24"/>
        </w:rPr>
      </w:pPr>
      <w:r w:rsidRPr="00420446">
        <w:rPr>
          <w:szCs w:val="24"/>
        </w:rPr>
        <w:t>Because of their inherent limitations, internal control and other systems, controls, rules and procedures may not necessarily prevent or detect errors. In addition, projections of this historic assessment of the design and effectiveness of systems, controls, rules and procedures to future periods are subject to the risk that these systems, controls, rules and procedures may become inadequate because of changes in conditions, or that the degree of compliance with rules and procedures may deteriorate.</w:t>
      </w:r>
    </w:p>
    <w:p w14:paraId="2C87E888" w14:textId="36002424" w:rsidR="00420446" w:rsidRPr="00420446" w:rsidRDefault="00420446" w:rsidP="00420446">
      <w:pPr>
        <w:ind w:right="-16"/>
        <w:rPr>
          <w:szCs w:val="24"/>
        </w:rPr>
      </w:pPr>
      <w:r w:rsidRPr="00420446">
        <w:rPr>
          <w:szCs w:val="24"/>
        </w:rPr>
        <w:t xml:space="preserve">We have </w:t>
      </w:r>
      <w:proofErr w:type="gramStart"/>
      <w:r w:rsidRPr="00420446">
        <w:rPr>
          <w:szCs w:val="24"/>
        </w:rPr>
        <w:t>taken into account</w:t>
      </w:r>
      <w:proofErr w:type="gramEnd"/>
      <w:r w:rsidRPr="00420446">
        <w:rPr>
          <w:szCs w:val="24"/>
        </w:rPr>
        <w:t xml:space="preserve"> all the available evidence presented to us during our fieldwork which we finalised on </w:t>
      </w:r>
      <w:r w:rsidR="00215306">
        <w:rPr>
          <w:szCs w:val="24"/>
        </w:rPr>
        <w:t>&lt;</w:t>
      </w:r>
      <w:r w:rsidRPr="00420446">
        <w:rPr>
          <w:szCs w:val="24"/>
          <w:highlight w:val="yellow"/>
        </w:rPr>
        <w:t>date of closing meeting</w:t>
      </w:r>
      <w:r w:rsidR="00215306">
        <w:rPr>
          <w:szCs w:val="24"/>
        </w:rPr>
        <w:t>&gt;</w:t>
      </w:r>
      <w:r w:rsidRPr="00420446">
        <w:rPr>
          <w:szCs w:val="24"/>
        </w:rPr>
        <w:t xml:space="preserve">, including the subsequent comments and information of the </w:t>
      </w:r>
      <w:r w:rsidR="00B2249C">
        <w:rPr>
          <w:szCs w:val="24"/>
        </w:rPr>
        <w:t>o</w:t>
      </w:r>
      <w:r w:rsidRPr="00420446">
        <w:rPr>
          <w:szCs w:val="24"/>
        </w:rPr>
        <w:t>rganisation up to the date of this report.</w:t>
      </w:r>
    </w:p>
    <w:p w14:paraId="1C226719" w14:textId="4D33EEE7" w:rsidR="004D520F" w:rsidRPr="004D520F" w:rsidRDefault="000249CF" w:rsidP="00062F9C">
      <w:pPr>
        <w:pStyle w:val="Heading3"/>
      </w:pPr>
      <w:bookmarkStart w:id="202" w:name="_Toc232970665"/>
      <w:bookmarkStart w:id="203" w:name="_Toc242629088"/>
      <w:r>
        <w:t>A</w:t>
      </w:r>
      <w:r w:rsidR="00422BAD">
        <w:t>ssessment c</w:t>
      </w:r>
      <w:r w:rsidR="00A128C1">
        <w:t>onclusions</w:t>
      </w:r>
      <w:bookmarkEnd w:id="202"/>
      <w:bookmarkEnd w:id="203"/>
    </w:p>
    <w:p w14:paraId="74F07E4C" w14:textId="20C40C8E" w:rsidR="00420446" w:rsidRPr="00420446" w:rsidRDefault="00420446" w:rsidP="00420446">
      <w:pPr>
        <w:ind w:right="-16"/>
        <w:rPr>
          <w:szCs w:val="24"/>
        </w:rPr>
      </w:pPr>
      <w:r w:rsidRPr="00420446">
        <w:rPr>
          <w:szCs w:val="24"/>
        </w:rPr>
        <w:t>We believe that the evidence we have obtained is sufficient and appropriate to provide a basis for our conclusions and scoring.</w:t>
      </w:r>
    </w:p>
    <w:p w14:paraId="706ACF8D" w14:textId="74DBE283" w:rsidR="00420446" w:rsidRPr="00420446" w:rsidRDefault="00420446" w:rsidP="00420446">
      <w:pPr>
        <w:ind w:right="-16"/>
        <w:rPr>
          <w:b/>
          <w:bCs/>
          <w:szCs w:val="24"/>
        </w:rPr>
      </w:pPr>
      <w:r w:rsidRPr="00420446">
        <w:rPr>
          <w:b/>
          <w:bCs/>
          <w:szCs w:val="24"/>
        </w:rPr>
        <w:t xml:space="preserve">BLOCK 1 – </w:t>
      </w:r>
      <w:r w:rsidR="00AA5FA5" w:rsidRPr="00FB06F6">
        <w:rPr>
          <w:b/>
          <w:bCs/>
          <w:szCs w:val="24"/>
        </w:rPr>
        <w:t xml:space="preserve">ELIGIBILITY, FINANCIAL CAPACITY, EXCLUSION AND </w:t>
      </w:r>
      <w:r w:rsidRPr="00420446">
        <w:rPr>
          <w:b/>
          <w:bCs/>
          <w:szCs w:val="24"/>
        </w:rPr>
        <w:t>MINIMUM REQUIREMENTS</w:t>
      </w:r>
    </w:p>
    <w:p w14:paraId="4CA95673" w14:textId="2C5633FA" w:rsidR="00420446" w:rsidRPr="00420446" w:rsidRDefault="00420446" w:rsidP="00420446">
      <w:pPr>
        <w:rPr>
          <w:szCs w:val="24"/>
        </w:rPr>
      </w:pPr>
      <w:r w:rsidRPr="00420446">
        <w:rPr>
          <w:szCs w:val="24"/>
        </w:rPr>
        <w:t xml:space="preserve">The scope of our engagement includes an assessment as to whether the </w:t>
      </w:r>
      <w:r w:rsidR="00B2249C">
        <w:rPr>
          <w:szCs w:val="24"/>
        </w:rPr>
        <w:t>o</w:t>
      </w:r>
      <w:r w:rsidRPr="00420446">
        <w:rPr>
          <w:szCs w:val="24"/>
        </w:rPr>
        <w:t xml:space="preserve">rganisation is eligible to become a </w:t>
      </w:r>
      <w:r w:rsidR="008F314C">
        <w:rPr>
          <w:szCs w:val="24"/>
        </w:rPr>
        <w:t>humanitarian</w:t>
      </w:r>
      <w:r w:rsidRPr="00420446">
        <w:rPr>
          <w:szCs w:val="24"/>
        </w:rPr>
        <w:t xml:space="preserve"> </w:t>
      </w:r>
      <w:r w:rsidR="008F314C">
        <w:rPr>
          <w:szCs w:val="24"/>
        </w:rPr>
        <w:t>p</w:t>
      </w:r>
      <w:r w:rsidRPr="00420446">
        <w:rPr>
          <w:szCs w:val="24"/>
        </w:rPr>
        <w:t xml:space="preserve">artner, i.e. the </w:t>
      </w:r>
      <w:r w:rsidR="00B2249C">
        <w:rPr>
          <w:szCs w:val="24"/>
        </w:rPr>
        <w:t>o</w:t>
      </w:r>
      <w:r w:rsidRPr="00420446">
        <w:rPr>
          <w:szCs w:val="24"/>
        </w:rPr>
        <w:t>rganisation:</w:t>
      </w:r>
    </w:p>
    <w:p w14:paraId="176647EE" w14:textId="4F4731F2" w:rsidR="00420446" w:rsidRPr="00420446" w:rsidRDefault="00420446" w:rsidP="00B114CA">
      <w:pPr>
        <w:numPr>
          <w:ilvl w:val="0"/>
          <w:numId w:val="4"/>
        </w:numPr>
        <w:ind w:left="851" w:hanging="567"/>
        <w:rPr>
          <w:szCs w:val="24"/>
        </w:rPr>
      </w:pPr>
      <w:r w:rsidRPr="008F314C">
        <w:rPr>
          <w:szCs w:val="24"/>
        </w:rPr>
        <w:t>is an EU NGO entitled to receive EU funding, in accordance with Regulation 1257/96 and with the specific conditions</w:t>
      </w:r>
      <w:r w:rsidRPr="00420446">
        <w:rPr>
          <w:szCs w:val="24"/>
        </w:rPr>
        <w:t xml:space="preserve"> determined by DG ECHO</w:t>
      </w:r>
    </w:p>
    <w:p w14:paraId="49E23A3F" w14:textId="77777777" w:rsidR="00420446" w:rsidRPr="00085FD9" w:rsidRDefault="00420446" w:rsidP="00B114CA">
      <w:pPr>
        <w:numPr>
          <w:ilvl w:val="0"/>
          <w:numId w:val="4"/>
        </w:numPr>
        <w:ind w:left="851" w:hanging="567"/>
        <w:rPr>
          <w:szCs w:val="24"/>
        </w:rPr>
      </w:pPr>
      <w:r w:rsidRPr="00420446">
        <w:rPr>
          <w:szCs w:val="24"/>
        </w:rPr>
        <w:t xml:space="preserve">is transparent and accountable </w:t>
      </w:r>
      <w:r w:rsidRPr="00085FD9">
        <w:rPr>
          <w:szCs w:val="24"/>
        </w:rPr>
        <w:t>when delivering aid.</w:t>
      </w:r>
    </w:p>
    <w:p w14:paraId="06E152FD" w14:textId="1F0FF1A7" w:rsidR="00420446" w:rsidRPr="00420446" w:rsidRDefault="00420446" w:rsidP="00420446">
      <w:pPr>
        <w:rPr>
          <w:szCs w:val="24"/>
        </w:rPr>
      </w:pPr>
      <w:r w:rsidRPr="00085FD9">
        <w:rPr>
          <w:szCs w:val="24"/>
        </w:rPr>
        <w:t xml:space="preserve">Our work was designed to concentrate on the </w:t>
      </w:r>
      <w:r w:rsidR="00085C29" w:rsidRPr="00085FD9">
        <w:rPr>
          <w:rFonts w:eastAsia="Calibri"/>
        </w:rPr>
        <w:t>eligibility</w:t>
      </w:r>
      <w:r w:rsidR="008F314C" w:rsidRPr="00085FD9">
        <w:rPr>
          <w:rFonts w:eastAsia="Calibri"/>
        </w:rPr>
        <w:t xml:space="preserve">, financial capacity, exclusion </w:t>
      </w:r>
      <w:r w:rsidR="00085C29" w:rsidRPr="00085FD9">
        <w:rPr>
          <w:rFonts w:eastAsia="Calibri"/>
        </w:rPr>
        <w:t xml:space="preserve">and </w:t>
      </w:r>
      <w:r w:rsidRPr="00085FD9">
        <w:rPr>
          <w:szCs w:val="24"/>
        </w:rPr>
        <w:t>minimum requirements components and controls, which DG ECHO considers fundamental,</w:t>
      </w:r>
      <w:r w:rsidRPr="00420446">
        <w:rPr>
          <w:szCs w:val="24"/>
        </w:rPr>
        <w:t xml:space="preserve"> and which are </w:t>
      </w:r>
      <w:r w:rsidRPr="00E76BCA">
        <w:rPr>
          <w:szCs w:val="24"/>
        </w:rPr>
        <w:t>detailed in the 21 questions of</w:t>
      </w:r>
      <w:r w:rsidRPr="00420446">
        <w:rPr>
          <w:szCs w:val="24"/>
        </w:rPr>
        <w:t xml:space="preserve"> Block 1 </w:t>
      </w:r>
      <w:r w:rsidRPr="004D520F">
        <w:rPr>
          <w:szCs w:val="24"/>
        </w:rPr>
        <w:t xml:space="preserve">as set out in </w:t>
      </w:r>
      <w:r w:rsidR="004D520F" w:rsidRPr="004D520F">
        <w:rPr>
          <w:szCs w:val="24"/>
        </w:rPr>
        <w:t>the</w:t>
      </w:r>
      <w:r w:rsidRPr="004D520F">
        <w:rPr>
          <w:szCs w:val="24"/>
        </w:rPr>
        <w:t xml:space="preserve"> Assessment Questionnaire</w:t>
      </w:r>
      <w:r w:rsidRPr="00420446">
        <w:rPr>
          <w:i/>
          <w:iCs/>
          <w:szCs w:val="24"/>
        </w:rPr>
        <w:t>.</w:t>
      </w:r>
    </w:p>
    <w:p w14:paraId="0D396E0F" w14:textId="77777777" w:rsidR="00420446" w:rsidRPr="004D520F" w:rsidRDefault="00420446" w:rsidP="00420446">
      <w:pPr>
        <w:rPr>
          <w:i/>
          <w:iCs/>
          <w:szCs w:val="24"/>
        </w:rPr>
      </w:pPr>
      <w:r w:rsidRPr="004D520F">
        <w:rPr>
          <w:i/>
          <w:iCs/>
          <w:szCs w:val="24"/>
        </w:rPr>
        <w:t>Conclusion</w:t>
      </w:r>
    </w:p>
    <w:p w14:paraId="6F3FE720" w14:textId="77777777" w:rsidR="00420446" w:rsidRPr="00420446" w:rsidRDefault="00420446" w:rsidP="00420446">
      <w:pPr>
        <w:rPr>
          <w:szCs w:val="24"/>
        </w:rPr>
      </w:pPr>
      <w:r w:rsidRPr="00420446">
        <w:rPr>
          <w:szCs w:val="24"/>
        </w:rPr>
        <w:t>&lt;</w:t>
      </w:r>
      <w:r w:rsidRPr="00420446">
        <w:rPr>
          <w:i/>
          <w:iCs/>
          <w:szCs w:val="24"/>
          <w:highlight w:val="lightGray"/>
        </w:rPr>
        <w:t>wording to be used for a positive conclusion; remove this part if not applicable</w:t>
      </w:r>
      <w:r w:rsidRPr="00420446">
        <w:rPr>
          <w:szCs w:val="24"/>
        </w:rPr>
        <w:t>&gt;</w:t>
      </w:r>
    </w:p>
    <w:p w14:paraId="0192A0E1" w14:textId="21D2F47C" w:rsidR="00420446" w:rsidRPr="00085FD9" w:rsidRDefault="00420446" w:rsidP="00420446">
      <w:pPr>
        <w:rPr>
          <w:szCs w:val="24"/>
        </w:rPr>
      </w:pPr>
      <w:r w:rsidRPr="00420446">
        <w:rPr>
          <w:szCs w:val="24"/>
        </w:rPr>
        <w:lastRenderedPageBreak/>
        <w:t xml:space="preserve">Based on the procedures </w:t>
      </w:r>
      <w:r w:rsidRPr="00E76BCA">
        <w:rPr>
          <w:szCs w:val="24"/>
        </w:rPr>
        <w:t xml:space="preserve">performed and the evidence obtained whereby the </w:t>
      </w:r>
      <w:r w:rsidR="00B2249C" w:rsidRPr="00E76BCA">
        <w:rPr>
          <w:szCs w:val="24"/>
        </w:rPr>
        <w:t>o</w:t>
      </w:r>
      <w:r w:rsidRPr="00E76BCA">
        <w:rPr>
          <w:szCs w:val="24"/>
        </w:rPr>
        <w:t xml:space="preserve">rganisation obtained a positive reply for the </w:t>
      </w:r>
      <w:r w:rsidR="00053B7C">
        <w:rPr>
          <w:szCs w:val="24"/>
        </w:rPr>
        <w:t>&lt;</w:t>
      </w:r>
      <w:r w:rsidRPr="005A7597">
        <w:rPr>
          <w:szCs w:val="24"/>
          <w:highlight w:val="yellow"/>
        </w:rPr>
        <w:t>21 questions</w:t>
      </w:r>
      <w:r w:rsidR="005A7597" w:rsidRPr="005A7597">
        <w:rPr>
          <w:szCs w:val="24"/>
          <w:highlight w:val="yellow"/>
        </w:rPr>
        <w:t>/20 questions (question 19 n/a)</w:t>
      </w:r>
      <w:r w:rsidR="005A7597">
        <w:rPr>
          <w:rStyle w:val="FootnoteReference"/>
          <w:szCs w:val="24"/>
        </w:rPr>
        <w:footnoteReference w:id="14"/>
      </w:r>
      <w:r w:rsidR="00053B7C">
        <w:rPr>
          <w:szCs w:val="24"/>
        </w:rPr>
        <w:t>&gt;</w:t>
      </w:r>
      <w:r w:rsidRPr="00E76BCA">
        <w:rPr>
          <w:szCs w:val="24"/>
        </w:rPr>
        <w:t xml:space="preserve"> assessed under</w:t>
      </w:r>
      <w:r w:rsidRPr="00420446">
        <w:rPr>
          <w:szCs w:val="24"/>
        </w:rPr>
        <w:t xml:space="preserve"> Block 1 (and subject to the recommendations we have made in Section </w:t>
      </w:r>
      <w:r w:rsidR="001A0B56">
        <w:rPr>
          <w:szCs w:val="24"/>
        </w:rPr>
        <w:t>3</w:t>
      </w:r>
      <w:r w:rsidR="001A0B56" w:rsidRPr="00420446">
        <w:rPr>
          <w:szCs w:val="24"/>
        </w:rPr>
        <w:t xml:space="preserve"> </w:t>
      </w:r>
      <w:r w:rsidRPr="00420446">
        <w:rPr>
          <w:szCs w:val="24"/>
        </w:rPr>
        <w:t xml:space="preserve">of this </w:t>
      </w:r>
      <w:r w:rsidR="008F314C">
        <w:rPr>
          <w:szCs w:val="24"/>
        </w:rPr>
        <w:t>R</w:t>
      </w:r>
      <w:r w:rsidRPr="00420446">
        <w:rPr>
          <w:szCs w:val="24"/>
        </w:rPr>
        <w:t xml:space="preserve">eport), we have obtained reasonable assurance </w:t>
      </w:r>
      <w:r w:rsidRPr="00085FD9">
        <w:rPr>
          <w:szCs w:val="24"/>
        </w:rPr>
        <w:t xml:space="preserve">that the </w:t>
      </w:r>
      <w:r w:rsidR="00EE156C" w:rsidRPr="00085FD9">
        <w:rPr>
          <w:rFonts w:eastAsia="Calibri"/>
        </w:rPr>
        <w:t>eligibility, financial capacity, exclusion and</w:t>
      </w:r>
      <w:r w:rsidR="00085C29" w:rsidRPr="00085FD9">
        <w:rPr>
          <w:rFonts w:eastAsia="Calibri"/>
        </w:rPr>
        <w:t xml:space="preserve"> </w:t>
      </w:r>
      <w:r w:rsidRPr="00085FD9">
        <w:rPr>
          <w:szCs w:val="24"/>
        </w:rPr>
        <w:t>minimum requirements set by the Commission under Block 1 are fulfilled.</w:t>
      </w:r>
    </w:p>
    <w:p w14:paraId="71327ABA" w14:textId="35240290" w:rsidR="00420446" w:rsidRPr="00420446" w:rsidRDefault="00420446" w:rsidP="00420446">
      <w:pPr>
        <w:rPr>
          <w:szCs w:val="24"/>
        </w:rPr>
      </w:pPr>
      <w:r w:rsidRPr="00085FD9">
        <w:rPr>
          <w:szCs w:val="24"/>
        </w:rPr>
        <w:t xml:space="preserve">On this criterion, in our opinion the </w:t>
      </w:r>
      <w:r w:rsidR="00B2249C" w:rsidRPr="00085FD9">
        <w:rPr>
          <w:szCs w:val="24"/>
        </w:rPr>
        <w:t>o</w:t>
      </w:r>
      <w:r w:rsidRPr="00085FD9">
        <w:rPr>
          <w:szCs w:val="24"/>
        </w:rPr>
        <w:t xml:space="preserve">rganisation has demonstrated that it meets </w:t>
      </w:r>
      <w:r w:rsidR="00085C29" w:rsidRPr="00085FD9">
        <w:rPr>
          <w:rFonts w:eastAsia="Calibri"/>
        </w:rPr>
        <w:t>eligibility</w:t>
      </w:r>
      <w:r w:rsidR="008F314C" w:rsidRPr="00085FD9">
        <w:rPr>
          <w:rFonts w:eastAsia="Calibri"/>
        </w:rPr>
        <w:t>, financial capacity, exclusion</w:t>
      </w:r>
      <w:r w:rsidR="00085C29" w:rsidRPr="00085FD9">
        <w:rPr>
          <w:rFonts w:eastAsia="Calibri"/>
        </w:rPr>
        <w:t xml:space="preserve"> and </w:t>
      </w:r>
      <w:r w:rsidRPr="00085FD9">
        <w:rPr>
          <w:szCs w:val="24"/>
        </w:rPr>
        <w:t xml:space="preserve">minimum requirements to be awarded the EU </w:t>
      </w:r>
      <w:r w:rsidR="008F314C" w:rsidRPr="00085FD9">
        <w:rPr>
          <w:szCs w:val="24"/>
        </w:rPr>
        <w:t>h</w:t>
      </w:r>
      <w:r w:rsidRPr="00085FD9">
        <w:rPr>
          <w:szCs w:val="24"/>
        </w:rPr>
        <w:t xml:space="preserve">umanitarian </w:t>
      </w:r>
      <w:r w:rsidR="008F314C" w:rsidRPr="00085FD9">
        <w:rPr>
          <w:szCs w:val="24"/>
        </w:rPr>
        <w:t>p</w:t>
      </w:r>
      <w:r w:rsidRPr="00085FD9">
        <w:rPr>
          <w:szCs w:val="24"/>
        </w:rPr>
        <w:t xml:space="preserve">artnership </w:t>
      </w:r>
      <w:r w:rsidR="008F314C" w:rsidRPr="00085FD9">
        <w:rPr>
          <w:szCs w:val="24"/>
        </w:rPr>
        <w:t>c</w:t>
      </w:r>
      <w:r w:rsidRPr="00085FD9">
        <w:rPr>
          <w:szCs w:val="24"/>
        </w:rPr>
        <w:t>ertificate by DG ECHO</w:t>
      </w:r>
      <w:r w:rsidRPr="00420446">
        <w:rPr>
          <w:szCs w:val="24"/>
        </w:rPr>
        <w:t>.</w:t>
      </w:r>
    </w:p>
    <w:p w14:paraId="33D181A7" w14:textId="77777777" w:rsidR="00420446" w:rsidRPr="00420446" w:rsidRDefault="00420446" w:rsidP="00420446">
      <w:pPr>
        <w:rPr>
          <w:szCs w:val="24"/>
        </w:rPr>
      </w:pPr>
      <w:r w:rsidRPr="00420446">
        <w:rPr>
          <w:szCs w:val="24"/>
        </w:rPr>
        <w:t>&lt;</w:t>
      </w:r>
      <w:r w:rsidRPr="00420446">
        <w:rPr>
          <w:i/>
          <w:iCs/>
          <w:szCs w:val="24"/>
          <w:highlight w:val="lightGray"/>
        </w:rPr>
        <w:t>wording to be used for an adverse conclusion; remove this part if not applicable</w:t>
      </w:r>
      <w:r w:rsidRPr="00420446">
        <w:rPr>
          <w:szCs w:val="24"/>
        </w:rPr>
        <w:t>&gt;</w:t>
      </w:r>
    </w:p>
    <w:p w14:paraId="60C29E72" w14:textId="585BBC03" w:rsidR="00340968" w:rsidRPr="00085FD9" w:rsidRDefault="00420446" w:rsidP="00340968">
      <w:r w:rsidRPr="00420446">
        <w:t xml:space="preserve">We refer to our findings as set out in Section </w:t>
      </w:r>
      <w:r w:rsidR="008F314C">
        <w:t>3</w:t>
      </w:r>
      <w:r w:rsidR="008F314C" w:rsidRPr="00420446">
        <w:t xml:space="preserve"> </w:t>
      </w:r>
      <w:r w:rsidRPr="00420446">
        <w:t xml:space="preserve">which sets </w:t>
      </w:r>
      <w:r w:rsidRPr="00340968">
        <w:t xml:space="preserve">out the fundamental area(s) where the </w:t>
      </w:r>
      <w:r w:rsidR="00B2249C" w:rsidRPr="00340968">
        <w:t>o</w:t>
      </w:r>
      <w:r w:rsidRPr="00340968">
        <w:t>rganisation obtained one or several negative replies for the 21 questions</w:t>
      </w:r>
      <w:r w:rsidRPr="00420446">
        <w:t xml:space="preserve"> assessed under Block 1. On this basis we have </w:t>
      </w:r>
      <w:r w:rsidRPr="00C473A1">
        <w:t xml:space="preserve">obtained </w:t>
      </w:r>
      <w:r w:rsidR="00340968" w:rsidRPr="00C473A1">
        <w:t xml:space="preserve">no </w:t>
      </w:r>
      <w:r w:rsidRPr="00C473A1">
        <w:t>assurance</w:t>
      </w:r>
      <w:r w:rsidRPr="00420446">
        <w:t xml:space="preserve"> that it fulfils </w:t>
      </w:r>
      <w:r w:rsidRPr="00085FD9">
        <w:t xml:space="preserve">the </w:t>
      </w:r>
      <w:bookmarkStart w:id="204" w:name="_Hlk233202314"/>
      <w:r w:rsidR="00EE156C" w:rsidRPr="00085FD9">
        <w:t xml:space="preserve">eligibility, financial capacity, exclusion and </w:t>
      </w:r>
      <w:bookmarkEnd w:id="204"/>
      <w:r w:rsidRPr="00085FD9">
        <w:t>minimum requirements set by the Commission under Block 1</w:t>
      </w:r>
      <w:r w:rsidR="00C473A1">
        <w:t>.</w:t>
      </w:r>
    </w:p>
    <w:p w14:paraId="2F1DB596" w14:textId="7B50F86F" w:rsidR="00420446" w:rsidRPr="00420446" w:rsidRDefault="00420446" w:rsidP="00684756">
      <w:r w:rsidRPr="00085FD9">
        <w:t xml:space="preserve">In our opinion, the </w:t>
      </w:r>
      <w:r w:rsidR="00B2249C" w:rsidRPr="00085FD9">
        <w:t>o</w:t>
      </w:r>
      <w:r w:rsidRPr="00085FD9">
        <w:t xml:space="preserve">rganisation has not demonstrated that it meets the </w:t>
      </w:r>
      <w:r w:rsidR="00EE156C" w:rsidRPr="00085FD9">
        <w:t xml:space="preserve">eligibility, financial capacity, exclusion and </w:t>
      </w:r>
      <w:r w:rsidRPr="00085FD9">
        <w:t>minimum</w:t>
      </w:r>
      <w:r w:rsidRPr="00420446">
        <w:t xml:space="preserve"> requirements to be awarded the EU </w:t>
      </w:r>
      <w:r w:rsidR="008F314C">
        <w:t>h</w:t>
      </w:r>
      <w:r w:rsidRPr="00420446">
        <w:t xml:space="preserve">umanitarian </w:t>
      </w:r>
      <w:r w:rsidR="008F314C">
        <w:t>p</w:t>
      </w:r>
      <w:r w:rsidRPr="00420446">
        <w:t xml:space="preserve">artnership </w:t>
      </w:r>
      <w:r w:rsidR="008F314C">
        <w:t>c</w:t>
      </w:r>
      <w:r w:rsidRPr="00420446">
        <w:t>ertificate by DG ECHO.</w:t>
      </w:r>
    </w:p>
    <w:p w14:paraId="3297366E" w14:textId="600F2BFB" w:rsidR="00420446" w:rsidRPr="00420446" w:rsidRDefault="00420446" w:rsidP="00420446">
      <w:pPr>
        <w:rPr>
          <w:b/>
          <w:bCs/>
          <w:szCs w:val="24"/>
        </w:rPr>
      </w:pPr>
      <w:r w:rsidRPr="00420446">
        <w:rPr>
          <w:b/>
          <w:bCs/>
          <w:szCs w:val="24"/>
        </w:rPr>
        <w:t xml:space="preserve">BLOCK 2 – </w:t>
      </w:r>
      <w:r w:rsidR="008C533B" w:rsidRPr="008C533B">
        <w:rPr>
          <w:b/>
          <w:bCs/>
          <w:szCs w:val="24"/>
        </w:rPr>
        <w:t xml:space="preserve">OPERATIONAL CAPACITY AND </w:t>
      </w:r>
      <w:r w:rsidRPr="00420446">
        <w:rPr>
          <w:b/>
          <w:bCs/>
          <w:szCs w:val="24"/>
        </w:rPr>
        <w:t>ADDITIONAL SUITABILITY REQUIREMENTS</w:t>
      </w:r>
    </w:p>
    <w:p w14:paraId="6E0FD647" w14:textId="6342154D" w:rsidR="00420446" w:rsidRPr="00420446" w:rsidRDefault="00420446" w:rsidP="00420446">
      <w:pPr>
        <w:rPr>
          <w:szCs w:val="24"/>
        </w:rPr>
      </w:pPr>
      <w:r w:rsidRPr="00420446">
        <w:rPr>
          <w:szCs w:val="24"/>
        </w:rPr>
        <w:t xml:space="preserve">The scope of our engagement includes an assessment as to whether the </w:t>
      </w:r>
      <w:r w:rsidR="00B2249C">
        <w:rPr>
          <w:szCs w:val="24"/>
        </w:rPr>
        <w:t>o</w:t>
      </w:r>
      <w:r w:rsidRPr="00420446">
        <w:rPr>
          <w:szCs w:val="24"/>
        </w:rPr>
        <w:t xml:space="preserve">rganisation is suitable to become a DG ECHO </w:t>
      </w:r>
      <w:r w:rsidR="008F314C">
        <w:rPr>
          <w:szCs w:val="24"/>
        </w:rPr>
        <w:t>p</w:t>
      </w:r>
      <w:r w:rsidRPr="00420446">
        <w:rPr>
          <w:szCs w:val="24"/>
        </w:rPr>
        <w:t xml:space="preserve">artner, i.e. the </w:t>
      </w:r>
      <w:r w:rsidR="00B2249C">
        <w:rPr>
          <w:szCs w:val="24"/>
        </w:rPr>
        <w:t>o</w:t>
      </w:r>
      <w:r w:rsidRPr="00420446">
        <w:rPr>
          <w:szCs w:val="24"/>
        </w:rPr>
        <w:t>rganisation:</w:t>
      </w:r>
    </w:p>
    <w:p w14:paraId="709C4419" w14:textId="22DAA698" w:rsidR="00420446" w:rsidRPr="00BC7564" w:rsidRDefault="00420446" w:rsidP="00B114CA">
      <w:pPr>
        <w:numPr>
          <w:ilvl w:val="0"/>
          <w:numId w:val="4"/>
        </w:numPr>
        <w:ind w:left="851" w:hanging="567"/>
        <w:rPr>
          <w:szCs w:val="24"/>
        </w:rPr>
      </w:pPr>
      <w:r w:rsidRPr="00420446">
        <w:rPr>
          <w:szCs w:val="24"/>
        </w:rPr>
        <w:t xml:space="preserve">ensures </w:t>
      </w:r>
      <w:r w:rsidRPr="00BC7564">
        <w:rPr>
          <w:szCs w:val="24"/>
        </w:rPr>
        <w:t>that it complies with the h</w:t>
      </w:r>
      <w:r w:rsidRPr="00BC7564">
        <w:rPr>
          <w:color w:val="000000" w:themeColor="text1"/>
          <w:szCs w:val="24"/>
        </w:rPr>
        <w:t>umanitarian principles</w:t>
      </w:r>
      <w:r w:rsidRPr="00BC7564">
        <w:rPr>
          <w:szCs w:val="24"/>
        </w:rPr>
        <w:t>, observes the highest ethical standards and deploys adequate and effective means to address irregularities, fraud, corruption and misconduct of any sort</w:t>
      </w:r>
    </w:p>
    <w:p w14:paraId="35ED58E9" w14:textId="54BE47F0" w:rsidR="00420446" w:rsidRPr="00BC7564" w:rsidRDefault="00420446" w:rsidP="00B114CA">
      <w:pPr>
        <w:numPr>
          <w:ilvl w:val="0"/>
          <w:numId w:val="4"/>
        </w:numPr>
        <w:ind w:left="851" w:hanging="567"/>
        <w:rPr>
          <w:szCs w:val="24"/>
        </w:rPr>
      </w:pPr>
      <w:r w:rsidRPr="00BC7564">
        <w:rPr>
          <w:szCs w:val="24"/>
        </w:rPr>
        <w:t xml:space="preserve">has a suitable operational capacity to design, implement and monitor EU-funded projects </w:t>
      </w:r>
      <w:proofErr w:type="gramStart"/>
      <w:r w:rsidRPr="00BC7564">
        <w:rPr>
          <w:szCs w:val="24"/>
        </w:rPr>
        <w:t>so as to</w:t>
      </w:r>
      <w:proofErr w:type="gramEnd"/>
      <w:r w:rsidRPr="00BC7564">
        <w:rPr>
          <w:szCs w:val="24"/>
        </w:rPr>
        <w:t xml:space="preserve"> meet relevant humanitarian needs by delivering aid in difficult circumstance</w:t>
      </w:r>
    </w:p>
    <w:p w14:paraId="6D78B6C9" w14:textId="747DCA56" w:rsidR="00420446" w:rsidRPr="00BC7564" w:rsidRDefault="00420446" w:rsidP="00B114CA">
      <w:pPr>
        <w:numPr>
          <w:ilvl w:val="0"/>
          <w:numId w:val="4"/>
        </w:numPr>
        <w:ind w:left="851" w:hanging="567"/>
        <w:rPr>
          <w:szCs w:val="24"/>
        </w:rPr>
      </w:pPr>
      <w:r w:rsidRPr="00BC7564">
        <w:rPr>
          <w:szCs w:val="24"/>
        </w:rPr>
        <w:t>ensures compliance with rules, regulations, standards and contractual obligations for the areas specified by DG ECHO and</w:t>
      </w:r>
    </w:p>
    <w:p w14:paraId="4B093C8C" w14:textId="77777777" w:rsidR="00420446" w:rsidRPr="00420446" w:rsidRDefault="00420446" w:rsidP="00B114CA">
      <w:pPr>
        <w:numPr>
          <w:ilvl w:val="0"/>
          <w:numId w:val="4"/>
        </w:numPr>
        <w:ind w:left="851" w:hanging="567"/>
        <w:rPr>
          <w:szCs w:val="24"/>
        </w:rPr>
      </w:pPr>
      <w:r w:rsidRPr="00BC7564">
        <w:rPr>
          <w:szCs w:val="24"/>
        </w:rPr>
        <w:t>has a sound internal control system based on international best practices and in line with the criteria set by DG ECHO</w:t>
      </w:r>
      <w:r w:rsidRPr="00420446">
        <w:rPr>
          <w:szCs w:val="24"/>
        </w:rPr>
        <w:t>.</w:t>
      </w:r>
    </w:p>
    <w:p w14:paraId="3C64A6B1" w14:textId="44201F7E" w:rsidR="00420446" w:rsidRPr="00420446" w:rsidRDefault="00420446" w:rsidP="00420446">
      <w:pPr>
        <w:rPr>
          <w:szCs w:val="24"/>
        </w:rPr>
      </w:pPr>
      <w:r w:rsidRPr="00420446">
        <w:rPr>
          <w:szCs w:val="24"/>
        </w:rPr>
        <w:t xml:space="preserve">Our work was designed to concentrate on the additional suitability requirements components and controls, which DG ECHO considers essential and which are detailed </w:t>
      </w:r>
      <w:r w:rsidRPr="00FC2573">
        <w:rPr>
          <w:szCs w:val="24"/>
        </w:rPr>
        <w:t>in the 13 questions</w:t>
      </w:r>
      <w:r w:rsidRPr="00420446">
        <w:rPr>
          <w:szCs w:val="24"/>
        </w:rPr>
        <w:t xml:space="preserve"> of Block 2, as set out in</w:t>
      </w:r>
      <w:r w:rsidR="001A0B56">
        <w:rPr>
          <w:szCs w:val="24"/>
        </w:rPr>
        <w:t xml:space="preserve"> the</w:t>
      </w:r>
      <w:r w:rsidRPr="00420446">
        <w:rPr>
          <w:szCs w:val="24"/>
        </w:rPr>
        <w:t xml:space="preserve"> </w:t>
      </w:r>
      <w:r w:rsidRPr="001A0B56">
        <w:rPr>
          <w:szCs w:val="24"/>
        </w:rPr>
        <w:t>Assessment Questionnaire</w:t>
      </w:r>
      <w:r w:rsidRPr="00420446">
        <w:rPr>
          <w:szCs w:val="24"/>
        </w:rPr>
        <w:t>.</w:t>
      </w:r>
    </w:p>
    <w:p w14:paraId="7C5BBA5A" w14:textId="77777777" w:rsidR="00420446" w:rsidRPr="00A128C1" w:rsidRDefault="00420446" w:rsidP="00420446">
      <w:pPr>
        <w:rPr>
          <w:i/>
          <w:iCs/>
          <w:szCs w:val="24"/>
        </w:rPr>
      </w:pPr>
      <w:r w:rsidRPr="00A128C1">
        <w:rPr>
          <w:i/>
          <w:iCs/>
          <w:szCs w:val="24"/>
        </w:rPr>
        <w:t>Conclusion</w:t>
      </w:r>
    </w:p>
    <w:p w14:paraId="6608F7AB" w14:textId="77777777" w:rsidR="00420446" w:rsidRPr="00420446" w:rsidRDefault="00420446" w:rsidP="00420446">
      <w:pPr>
        <w:rPr>
          <w:szCs w:val="24"/>
        </w:rPr>
      </w:pPr>
      <w:r w:rsidRPr="00420446">
        <w:rPr>
          <w:szCs w:val="24"/>
        </w:rPr>
        <w:t>&lt;</w:t>
      </w:r>
      <w:r w:rsidRPr="00420446">
        <w:rPr>
          <w:i/>
          <w:iCs/>
          <w:szCs w:val="24"/>
          <w:highlight w:val="lightGray"/>
        </w:rPr>
        <w:t>wording to be used for a positive conclusion; remove this part if not applicable</w:t>
      </w:r>
      <w:r w:rsidRPr="00420446">
        <w:rPr>
          <w:szCs w:val="24"/>
        </w:rPr>
        <w:t>&gt;</w:t>
      </w:r>
    </w:p>
    <w:p w14:paraId="676D8120" w14:textId="63E97BE4" w:rsidR="00420446" w:rsidRPr="00420446" w:rsidRDefault="00420446" w:rsidP="00420446">
      <w:pPr>
        <w:rPr>
          <w:szCs w:val="24"/>
        </w:rPr>
      </w:pPr>
      <w:r w:rsidRPr="00420446">
        <w:rPr>
          <w:szCs w:val="24"/>
        </w:rPr>
        <w:t xml:space="preserve">Based on the procedures performed and the evidence obtained whereby the </w:t>
      </w:r>
      <w:r w:rsidR="00B2249C">
        <w:rPr>
          <w:szCs w:val="24"/>
        </w:rPr>
        <w:t>o</w:t>
      </w:r>
      <w:r w:rsidRPr="00420446">
        <w:rPr>
          <w:szCs w:val="24"/>
        </w:rPr>
        <w:t xml:space="preserve">rganisation secured an overall score equal or greater than 6 out of 10 (6/10) and no individual score under 4/10 for Block 2, (and subject to the recommendations we have made in Section </w:t>
      </w:r>
      <w:r w:rsidR="001A0B56">
        <w:rPr>
          <w:szCs w:val="24"/>
        </w:rPr>
        <w:t>3</w:t>
      </w:r>
      <w:r w:rsidR="001A0B56" w:rsidRPr="00420446">
        <w:rPr>
          <w:szCs w:val="24"/>
        </w:rPr>
        <w:t xml:space="preserve"> </w:t>
      </w:r>
      <w:r w:rsidRPr="00420446">
        <w:rPr>
          <w:szCs w:val="24"/>
        </w:rPr>
        <w:t xml:space="preserve">of this </w:t>
      </w:r>
      <w:r w:rsidR="008F314C">
        <w:rPr>
          <w:szCs w:val="24"/>
        </w:rPr>
        <w:lastRenderedPageBreak/>
        <w:t>R</w:t>
      </w:r>
      <w:r w:rsidRPr="00420446">
        <w:rPr>
          <w:szCs w:val="24"/>
        </w:rPr>
        <w:t xml:space="preserve">eport), we have obtained reasonable assurance that the controls and procedures, as described under Block 2, will enable the </w:t>
      </w:r>
      <w:r w:rsidR="00B2249C">
        <w:rPr>
          <w:szCs w:val="24"/>
        </w:rPr>
        <w:t>o</w:t>
      </w:r>
      <w:r w:rsidRPr="00420446">
        <w:rPr>
          <w:szCs w:val="24"/>
        </w:rPr>
        <w:t xml:space="preserve">rganisation to fulfil the </w:t>
      </w:r>
      <w:r w:rsidR="008F314C">
        <w:rPr>
          <w:szCs w:val="24"/>
        </w:rPr>
        <w:t xml:space="preserve">operational capacity and </w:t>
      </w:r>
      <w:r w:rsidRPr="00420446">
        <w:rPr>
          <w:szCs w:val="24"/>
        </w:rPr>
        <w:t xml:space="preserve">additional suitability requirements, set </w:t>
      </w:r>
      <w:r w:rsidR="008F314C">
        <w:rPr>
          <w:szCs w:val="24"/>
        </w:rPr>
        <w:t>out in</w:t>
      </w:r>
      <w:r w:rsidRPr="00420446">
        <w:rPr>
          <w:szCs w:val="24"/>
        </w:rPr>
        <w:t xml:space="preserve"> that Block, in all material respects if applied in practice.</w:t>
      </w:r>
    </w:p>
    <w:p w14:paraId="6EFF91C9" w14:textId="43AB1B51" w:rsidR="00420446" w:rsidRPr="00420446" w:rsidRDefault="00420446" w:rsidP="00420446">
      <w:pPr>
        <w:rPr>
          <w:szCs w:val="24"/>
        </w:rPr>
      </w:pPr>
      <w:r w:rsidRPr="00420446">
        <w:rPr>
          <w:szCs w:val="24"/>
        </w:rPr>
        <w:t xml:space="preserve">On this criterion, in our opinion the </w:t>
      </w:r>
      <w:r w:rsidR="00B2249C">
        <w:rPr>
          <w:szCs w:val="24"/>
        </w:rPr>
        <w:t>o</w:t>
      </w:r>
      <w:r w:rsidRPr="00420446">
        <w:rPr>
          <w:szCs w:val="24"/>
        </w:rPr>
        <w:t xml:space="preserve">rganisation has demonstrated that it is suitable to be awarded the EU </w:t>
      </w:r>
      <w:r w:rsidR="008F314C">
        <w:rPr>
          <w:szCs w:val="24"/>
        </w:rPr>
        <w:t>h</w:t>
      </w:r>
      <w:r w:rsidRPr="00420446">
        <w:rPr>
          <w:szCs w:val="24"/>
        </w:rPr>
        <w:t xml:space="preserve">umanitarian </w:t>
      </w:r>
      <w:r w:rsidR="008F314C">
        <w:rPr>
          <w:szCs w:val="24"/>
        </w:rPr>
        <w:t>p</w:t>
      </w:r>
      <w:r w:rsidRPr="00420446">
        <w:rPr>
          <w:szCs w:val="24"/>
        </w:rPr>
        <w:t xml:space="preserve">artnership </w:t>
      </w:r>
      <w:r w:rsidR="008F314C">
        <w:rPr>
          <w:szCs w:val="24"/>
        </w:rPr>
        <w:t>c</w:t>
      </w:r>
      <w:r w:rsidRPr="00420446">
        <w:rPr>
          <w:szCs w:val="24"/>
        </w:rPr>
        <w:t>ertificate by DG ECHO.</w:t>
      </w:r>
    </w:p>
    <w:p w14:paraId="5D88B66B" w14:textId="77777777" w:rsidR="00420446" w:rsidRPr="00420446" w:rsidRDefault="00420446" w:rsidP="00420446">
      <w:pPr>
        <w:rPr>
          <w:i/>
          <w:iCs/>
          <w:szCs w:val="24"/>
          <w:highlight w:val="lightGray"/>
        </w:rPr>
      </w:pPr>
      <w:r w:rsidRPr="00882C7A">
        <w:rPr>
          <w:i/>
          <w:iCs/>
          <w:szCs w:val="24"/>
        </w:rPr>
        <w:t>&lt;</w:t>
      </w:r>
      <w:r w:rsidRPr="00420446">
        <w:rPr>
          <w:i/>
          <w:iCs/>
          <w:szCs w:val="24"/>
          <w:highlight w:val="lightGray"/>
        </w:rPr>
        <w:t>wording to be used for an adverse conclusion; remove this part if not applicable</w:t>
      </w:r>
      <w:r w:rsidRPr="00882C7A">
        <w:rPr>
          <w:i/>
          <w:iCs/>
          <w:szCs w:val="24"/>
        </w:rPr>
        <w:t>&gt;</w:t>
      </w:r>
    </w:p>
    <w:p w14:paraId="60CAFE03" w14:textId="7CC9DCC4" w:rsidR="00420446" w:rsidRPr="00420446" w:rsidRDefault="00420446" w:rsidP="00420446">
      <w:pPr>
        <w:rPr>
          <w:szCs w:val="24"/>
        </w:rPr>
      </w:pPr>
      <w:r w:rsidRPr="00420446">
        <w:rPr>
          <w:szCs w:val="24"/>
        </w:rPr>
        <w:t xml:space="preserve">We refer to our findings as set out in </w:t>
      </w:r>
      <w:r w:rsidR="008F314C">
        <w:rPr>
          <w:szCs w:val="24"/>
        </w:rPr>
        <w:t>S</w:t>
      </w:r>
      <w:r w:rsidRPr="00420446">
        <w:rPr>
          <w:szCs w:val="24"/>
        </w:rPr>
        <w:t xml:space="preserve">ection </w:t>
      </w:r>
      <w:r w:rsidR="008F314C">
        <w:rPr>
          <w:szCs w:val="24"/>
        </w:rPr>
        <w:t>3</w:t>
      </w:r>
      <w:r w:rsidRPr="00420446">
        <w:rPr>
          <w:szCs w:val="24"/>
        </w:rPr>
        <w:t xml:space="preserve"> which set out the material or serious weaknesses and deficiencies identified for the question(s) where the average score obtained for Block 2 is below 6/10 or the average score obtained is equal or greater than 6/10 but one or several question’s score is below 4/10.</w:t>
      </w:r>
    </w:p>
    <w:p w14:paraId="667F9C71" w14:textId="2A34D2E8" w:rsidR="00420446" w:rsidRPr="00420446" w:rsidRDefault="00420446" w:rsidP="00684756">
      <w:r w:rsidRPr="00420446">
        <w:t xml:space="preserve">On this basis, we have obtained </w:t>
      </w:r>
      <w:r w:rsidR="00FC2573" w:rsidRPr="00C473A1">
        <w:t>no</w:t>
      </w:r>
      <w:r w:rsidR="00FC2573" w:rsidRPr="00420446">
        <w:t xml:space="preserve"> </w:t>
      </w:r>
      <w:r w:rsidRPr="00420446">
        <w:t>assurance in this regard.</w:t>
      </w:r>
    </w:p>
    <w:p w14:paraId="48A195B5" w14:textId="064AF956" w:rsidR="00420446" w:rsidRPr="00420446" w:rsidRDefault="00420446" w:rsidP="00684756">
      <w:r w:rsidRPr="00420446">
        <w:t xml:space="preserve">In our opinion, the </w:t>
      </w:r>
      <w:r w:rsidR="00B2249C">
        <w:t>o</w:t>
      </w:r>
      <w:r w:rsidRPr="00420446">
        <w:t xml:space="preserve">rganisation has not demonstrated its suitability to be awarded the EU </w:t>
      </w:r>
      <w:r w:rsidR="008F314C">
        <w:t>h</w:t>
      </w:r>
      <w:r w:rsidRPr="00420446">
        <w:t xml:space="preserve">umanitarian </w:t>
      </w:r>
      <w:r w:rsidR="008F314C">
        <w:t>p</w:t>
      </w:r>
      <w:r w:rsidRPr="00420446">
        <w:t xml:space="preserve">artnership </w:t>
      </w:r>
      <w:r w:rsidR="008F314C">
        <w:t>c</w:t>
      </w:r>
      <w:r w:rsidRPr="00420446">
        <w:t>ertificate by DG ECHO.</w:t>
      </w:r>
    </w:p>
    <w:p w14:paraId="667AD3FF" w14:textId="6AA40F3F" w:rsidR="00420446" w:rsidRPr="00B2249C" w:rsidRDefault="00420446" w:rsidP="00062F9C">
      <w:pPr>
        <w:pStyle w:val="Heading3"/>
      </w:pPr>
      <w:bookmarkStart w:id="205" w:name="_Toc232970666"/>
      <w:bookmarkStart w:id="206" w:name="_Toc242629089"/>
      <w:r w:rsidRPr="00B2249C">
        <w:t xml:space="preserve">Distribution and </w:t>
      </w:r>
      <w:r w:rsidR="00B2249C">
        <w:t>u</w:t>
      </w:r>
      <w:r w:rsidRPr="00B2249C">
        <w:t>se</w:t>
      </w:r>
      <w:bookmarkEnd w:id="205"/>
      <w:bookmarkEnd w:id="206"/>
    </w:p>
    <w:p w14:paraId="1123DCF1" w14:textId="2BD9E882" w:rsidR="00420446" w:rsidRPr="00420446" w:rsidRDefault="00420446" w:rsidP="00420446">
      <w:pPr>
        <w:tabs>
          <w:tab w:val="center" w:pos="4153"/>
          <w:tab w:val="right" w:pos="8306"/>
        </w:tabs>
        <w:rPr>
          <w:szCs w:val="24"/>
        </w:rPr>
      </w:pPr>
      <w:r w:rsidRPr="00420446">
        <w:rPr>
          <w:szCs w:val="24"/>
        </w:rPr>
        <w:t xml:space="preserve">The </w:t>
      </w:r>
      <w:r w:rsidR="00B2249C">
        <w:rPr>
          <w:szCs w:val="24"/>
        </w:rPr>
        <w:t>o</w:t>
      </w:r>
      <w:r w:rsidRPr="00420446">
        <w:rPr>
          <w:szCs w:val="24"/>
        </w:rPr>
        <w:t xml:space="preserve">rganisation has requested this report for the information and use of the </w:t>
      </w:r>
      <w:r w:rsidR="00B2249C">
        <w:rPr>
          <w:szCs w:val="24"/>
        </w:rPr>
        <w:t>o</w:t>
      </w:r>
      <w:r w:rsidRPr="00420446">
        <w:rPr>
          <w:szCs w:val="24"/>
        </w:rPr>
        <w:t xml:space="preserve">rganisation and </w:t>
      </w:r>
      <w:r w:rsidR="008F314C">
        <w:rPr>
          <w:szCs w:val="24"/>
        </w:rPr>
        <w:t>the European Commission (</w:t>
      </w:r>
      <w:r w:rsidRPr="00420446">
        <w:rPr>
          <w:szCs w:val="24"/>
        </w:rPr>
        <w:t>DG ECHO</w:t>
      </w:r>
      <w:r w:rsidR="008F314C">
        <w:rPr>
          <w:szCs w:val="24"/>
        </w:rPr>
        <w:t>)</w:t>
      </w:r>
      <w:r w:rsidRPr="00420446">
        <w:rPr>
          <w:szCs w:val="24"/>
        </w:rPr>
        <w:t xml:space="preserve">. While the report is primarily intended to be used for the purpose of assessing the capacity of the </w:t>
      </w:r>
      <w:r w:rsidR="00B2249C">
        <w:rPr>
          <w:szCs w:val="24"/>
        </w:rPr>
        <w:t>o</w:t>
      </w:r>
      <w:r w:rsidRPr="00420446">
        <w:rPr>
          <w:szCs w:val="24"/>
        </w:rPr>
        <w:t xml:space="preserve">rganisation to be awarded the EU </w:t>
      </w:r>
      <w:r w:rsidR="008F314C">
        <w:rPr>
          <w:szCs w:val="24"/>
        </w:rPr>
        <w:t>h</w:t>
      </w:r>
      <w:r w:rsidRPr="00420446">
        <w:rPr>
          <w:szCs w:val="24"/>
        </w:rPr>
        <w:t xml:space="preserve">umanitarian </w:t>
      </w:r>
      <w:r w:rsidR="008F314C">
        <w:rPr>
          <w:szCs w:val="24"/>
        </w:rPr>
        <w:t>p</w:t>
      </w:r>
      <w:r w:rsidRPr="00420446">
        <w:rPr>
          <w:szCs w:val="24"/>
        </w:rPr>
        <w:t xml:space="preserve">artnership </w:t>
      </w:r>
      <w:r w:rsidR="008F314C">
        <w:rPr>
          <w:szCs w:val="24"/>
        </w:rPr>
        <w:t>c</w:t>
      </w:r>
      <w:r w:rsidRPr="00420446">
        <w:rPr>
          <w:szCs w:val="24"/>
        </w:rPr>
        <w:t xml:space="preserve">ertificate by DG ECHO, the </w:t>
      </w:r>
      <w:r w:rsidR="00B2249C">
        <w:rPr>
          <w:szCs w:val="24"/>
        </w:rPr>
        <w:t>o</w:t>
      </w:r>
      <w:r w:rsidRPr="00420446">
        <w:rPr>
          <w:szCs w:val="24"/>
        </w:rPr>
        <w:t xml:space="preserve">rganisation and DG ECHO may agree to share the report with other donors, it being understood that the </w:t>
      </w:r>
      <w:r w:rsidR="00BC7564">
        <w:rPr>
          <w:szCs w:val="24"/>
        </w:rPr>
        <w:t>a</w:t>
      </w:r>
      <w:r w:rsidRPr="00420446">
        <w:rPr>
          <w:szCs w:val="24"/>
        </w:rPr>
        <w:t xml:space="preserve">uditors did not have any duty of care towards those donors when assessing the </w:t>
      </w:r>
      <w:r w:rsidR="00B2249C">
        <w:rPr>
          <w:szCs w:val="24"/>
        </w:rPr>
        <w:t>o</w:t>
      </w:r>
      <w:r w:rsidRPr="00420446">
        <w:rPr>
          <w:szCs w:val="24"/>
        </w:rPr>
        <w:t>rganisation.</w:t>
      </w:r>
    </w:p>
    <w:p w14:paraId="11803231" w14:textId="2FC1E898" w:rsidR="00931A75" w:rsidRPr="00931A75" w:rsidRDefault="00931A75" w:rsidP="00931A75">
      <w:pPr>
        <w:spacing w:after="0"/>
        <w:rPr>
          <w:lang w:eastAsia="en-US"/>
        </w:rPr>
      </w:pPr>
      <w:r w:rsidRPr="00931A75">
        <w:rPr>
          <w:lang w:eastAsia="en-US"/>
        </w:rPr>
        <w:t>SIGNATURE</w:t>
      </w:r>
    </w:p>
    <w:p w14:paraId="7E123E7D" w14:textId="1E3BBF9C" w:rsidR="00931A75" w:rsidRPr="00931A75" w:rsidRDefault="00931A75" w:rsidP="00931A75">
      <w:pPr>
        <w:tabs>
          <w:tab w:val="left" w:pos="4962"/>
        </w:tabs>
        <w:snapToGrid w:val="0"/>
        <w:spacing w:after="0"/>
        <w:jc w:val="left"/>
        <w:rPr>
          <w:lang w:eastAsia="en-US"/>
        </w:rPr>
      </w:pPr>
      <w:r w:rsidRPr="00931A75">
        <w:rPr>
          <w:lang w:eastAsia="en-US"/>
        </w:rPr>
        <w:t xml:space="preserve">For the </w:t>
      </w:r>
      <w:r>
        <w:rPr>
          <w:lang w:eastAsia="en-US"/>
        </w:rPr>
        <w:t>auditor</w:t>
      </w:r>
    </w:p>
    <w:p w14:paraId="1CF4468F" w14:textId="5B901B71" w:rsidR="00931A75" w:rsidRPr="00931A75" w:rsidRDefault="00931A75" w:rsidP="00931A75">
      <w:pPr>
        <w:tabs>
          <w:tab w:val="left" w:pos="4962"/>
        </w:tabs>
        <w:snapToGrid w:val="0"/>
        <w:spacing w:after="0"/>
        <w:jc w:val="left"/>
        <w:rPr>
          <w:lang w:eastAsia="en-US"/>
        </w:rPr>
      </w:pPr>
      <w:r w:rsidRPr="00931A75">
        <w:rPr>
          <w:lang w:eastAsia="en-US"/>
        </w:rPr>
        <w:t>[</w:t>
      </w:r>
      <w:r w:rsidRPr="00882C7A">
        <w:rPr>
          <w:lang w:eastAsia="en-US"/>
        </w:rPr>
        <w:t>forename/surname/function]</w:t>
      </w:r>
      <w:r w:rsidRPr="00882C7A">
        <w:rPr>
          <w:i/>
          <w:iCs/>
          <w:szCs w:val="24"/>
        </w:rPr>
        <w:t xml:space="preserve"> &lt;</w:t>
      </w:r>
      <w:r w:rsidRPr="00931A75">
        <w:rPr>
          <w:i/>
          <w:iCs/>
          <w:szCs w:val="24"/>
          <w:highlight w:val="lightGray"/>
        </w:rPr>
        <w:t>person or firm or both, as appropriate</w:t>
      </w:r>
      <w:r w:rsidRPr="00882C7A">
        <w:rPr>
          <w:i/>
          <w:iCs/>
          <w:szCs w:val="24"/>
        </w:rPr>
        <w:t>&gt;</w:t>
      </w:r>
    </w:p>
    <w:p w14:paraId="6243AD3F" w14:textId="7495353C" w:rsidR="00931A75" w:rsidRPr="00931A75" w:rsidRDefault="00931A75" w:rsidP="00931A75">
      <w:pPr>
        <w:snapToGrid w:val="0"/>
        <w:spacing w:after="0"/>
        <w:jc w:val="left"/>
        <w:rPr>
          <w:lang w:eastAsia="en-US"/>
        </w:rPr>
      </w:pPr>
      <w:r w:rsidRPr="00931A75">
        <w:rPr>
          <w:lang w:eastAsia="en-US"/>
        </w:rPr>
        <w:t>[</w:t>
      </w:r>
      <w:r w:rsidRPr="00882C7A">
        <w:rPr>
          <w:lang w:eastAsia="en-US"/>
        </w:rPr>
        <w:t>address]</w:t>
      </w:r>
      <w:r w:rsidRPr="00882C7A">
        <w:rPr>
          <w:i/>
          <w:iCs/>
          <w:szCs w:val="24"/>
        </w:rPr>
        <w:t xml:space="preserve"> &lt;</w:t>
      </w:r>
      <w:r w:rsidRPr="00931A75">
        <w:rPr>
          <w:i/>
          <w:iCs/>
          <w:szCs w:val="24"/>
          <w:highlight w:val="lightGray"/>
        </w:rPr>
        <w:t>office having responsibility for the assessment</w:t>
      </w:r>
      <w:r w:rsidRPr="00882C7A">
        <w:rPr>
          <w:i/>
          <w:iCs/>
          <w:szCs w:val="24"/>
        </w:rPr>
        <w:t>&gt;</w:t>
      </w:r>
    </w:p>
    <w:p w14:paraId="595A26CC" w14:textId="6C257681" w:rsidR="00931A75" w:rsidRPr="00931A75" w:rsidRDefault="00931A75" w:rsidP="00931A75">
      <w:pPr>
        <w:tabs>
          <w:tab w:val="left" w:pos="4962"/>
        </w:tabs>
        <w:snapToGrid w:val="0"/>
        <w:spacing w:after="0"/>
        <w:jc w:val="left"/>
        <w:rPr>
          <w:lang w:eastAsia="zh-CN"/>
        </w:rPr>
      </w:pPr>
      <w:r w:rsidRPr="00931A75">
        <w:rPr>
          <w:lang w:eastAsia="en-US"/>
        </w:rPr>
        <w:t>[</w:t>
      </w:r>
      <w:r w:rsidRPr="00882C7A">
        <w:rPr>
          <w:lang w:eastAsia="en-US"/>
        </w:rPr>
        <w:t>signature]</w:t>
      </w:r>
      <w:r w:rsidRPr="00882C7A">
        <w:rPr>
          <w:i/>
          <w:iCs/>
          <w:szCs w:val="24"/>
        </w:rPr>
        <w:t xml:space="preserve"> &lt;</w:t>
      </w:r>
      <w:r w:rsidRPr="00931A75">
        <w:rPr>
          <w:i/>
          <w:iCs/>
          <w:szCs w:val="24"/>
          <w:highlight w:val="lightGray"/>
        </w:rPr>
        <w:t>person or firm or both, as appropriate</w:t>
      </w:r>
      <w:r w:rsidRPr="00882C7A">
        <w:rPr>
          <w:i/>
          <w:iCs/>
          <w:szCs w:val="24"/>
        </w:rPr>
        <w:t>&gt;</w:t>
      </w:r>
    </w:p>
    <w:p w14:paraId="728F42F0" w14:textId="115BC99E" w:rsidR="00931A75" w:rsidRPr="00931A75" w:rsidRDefault="00931A75" w:rsidP="00931A75">
      <w:pPr>
        <w:tabs>
          <w:tab w:val="left" w:pos="4962"/>
        </w:tabs>
        <w:snapToGrid w:val="0"/>
        <w:spacing w:after="0"/>
        <w:jc w:val="left"/>
        <w:rPr>
          <w:lang w:eastAsia="zh-CN"/>
        </w:rPr>
      </w:pPr>
      <w:r w:rsidRPr="00882C7A">
        <w:rPr>
          <w:lang w:eastAsia="zh-CN"/>
        </w:rPr>
        <w:t>[</w:t>
      </w:r>
      <w:proofErr w:type="gramStart"/>
      <w:r w:rsidRPr="00882C7A">
        <w:rPr>
          <w:lang w:eastAsia="en-US"/>
        </w:rPr>
        <w:t>date</w:t>
      </w:r>
      <w:r w:rsidRPr="00882C7A">
        <w:rPr>
          <w:lang w:eastAsia="zh-CN"/>
        </w:rPr>
        <w:t xml:space="preserve">]   </w:t>
      </w:r>
      <w:proofErr w:type="gramEnd"/>
      <w:r w:rsidRPr="00882C7A">
        <w:rPr>
          <w:lang w:eastAsia="zh-CN"/>
        </w:rPr>
        <w:t xml:space="preserve">  [</w:t>
      </w:r>
      <w:r w:rsidRPr="00882C7A">
        <w:rPr>
          <w:lang w:eastAsia="en-US"/>
        </w:rPr>
        <w:t>stamp</w:t>
      </w:r>
      <w:r w:rsidRPr="00882C7A">
        <w:rPr>
          <w:lang w:eastAsia="zh-CN"/>
        </w:rPr>
        <w:t>]</w:t>
      </w:r>
      <w:r w:rsidRPr="00882C7A">
        <w:rPr>
          <w:i/>
          <w:iCs/>
          <w:szCs w:val="24"/>
        </w:rPr>
        <w:t>&lt;</w:t>
      </w:r>
      <w:r w:rsidRPr="00931A75">
        <w:rPr>
          <w:i/>
          <w:iCs/>
          <w:szCs w:val="24"/>
          <w:highlight w:val="lightGray"/>
        </w:rPr>
        <w:t xml:space="preserve">not be used for draft reports; date when the </w:t>
      </w:r>
      <w:r w:rsidRPr="00931A75">
        <w:rPr>
          <w:b/>
          <w:bCs/>
          <w:i/>
          <w:iCs/>
          <w:szCs w:val="24"/>
          <w:highlight w:val="lightGray"/>
        </w:rPr>
        <w:t>final</w:t>
      </w:r>
      <w:r w:rsidRPr="00931A75">
        <w:rPr>
          <w:i/>
          <w:iCs/>
          <w:szCs w:val="24"/>
          <w:highlight w:val="lightGray"/>
        </w:rPr>
        <w:t xml:space="preserve"> report is signed</w:t>
      </w:r>
      <w:r w:rsidRPr="00882C7A">
        <w:rPr>
          <w:i/>
          <w:iCs/>
          <w:szCs w:val="24"/>
        </w:rPr>
        <w:t>&gt;</w:t>
      </w:r>
    </w:p>
    <w:p w14:paraId="7D07E16D" w14:textId="77777777" w:rsidR="00931A75" w:rsidRPr="00931A75" w:rsidRDefault="00931A75" w:rsidP="00931A75"/>
    <w:p w14:paraId="7A1C4467" w14:textId="77777777" w:rsidR="00A128C1" w:rsidRDefault="00A128C1" w:rsidP="00A128C1">
      <w:pPr>
        <w:rPr>
          <w:highlight w:val="lightGray"/>
        </w:rPr>
      </w:pPr>
    </w:p>
    <w:p w14:paraId="31A344C1" w14:textId="04BCF6A4" w:rsidR="00A128C1" w:rsidRPr="00882C7A" w:rsidRDefault="00422BAD" w:rsidP="00422BAD">
      <w:pPr>
        <w:pStyle w:val="Heading2"/>
      </w:pPr>
      <w:bookmarkStart w:id="207" w:name="_Toc232970667"/>
      <w:bookmarkStart w:id="208" w:name="_Toc242629090"/>
      <w:r w:rsidRPr="00882C7A">
        <w:t xml:space="preserve">1. </w:t>
      </w:r>
      <w:r w:rsidR="00A128C1" w:rsidRPr="00882C7A">
        <w:t>EXECUTIVE SUMMARY</w:t>
      </w:r>
      <w:bookmarkEnd w:id="207"/>
      <w:bookmarkEnd w:id="208"/>
    </w:p>
    <w:p w14:paraId="76F692E6" w14:textId="28E6CDC9" w:rsidR="00420446" w:rsidRPr="00420446" w:rsidRDefault="00062F9C" w:rsidP="00062F9C">
      <w:pPr>
        <w:pStyle w:val="Heading3"/>
      </w:pPr>
      <w:bookmarkStart w:id="209" w:name="_Toc232970668"/>
      <w:bookmarkStart w:id="210" w:name="_Toc242629091"/>
      <w:r>
        <w:t xml:space="preserve">1.1 </w:t>
      </w:r>
      <w:r w:rsidR="000249CF">
        <w:t>Assessment scoring and outcome</w:t>
      </w:r>
      <w:bookmarkEnd w:id="209"/>
      <w:bookmarkEnd w:id="210"/>
    </w:p>
    <w:p w14:paraId="62784F0F" w14:textId="574B2B1B" w:rsidR="00420446" w:rsidRDefault="00420446" w:rsidP="00420446">
      <w:pPr>
        <w:rPr>
          <w:szCs w:val="24"/>
        </w:rPr>
      </w:pPr>
      <w:r w:rsidRPr="00420446">
        <w:rPr>
          <w:szCs w:val="24"/>
        </w:rPr>
        <w:t xml:space="preserve">We provide below an overview of the individual scoring and for each of the questions of the two </w:t>
      </w:r>
      <w:r w:rsidR="00A128C1">
        <w:rPr>
          <w:szCs w:val="24"/>
        </w:rPr>
        <w:t>b</w:t>
      </w:r>
      <w:r w:rsidRPr="00420446">
        <w:rPr>
          <w:szCs w:val="24"/>
        </w:rPr>
        <w:t>locks, as well as the outcome of our assessment.</w:t>
      </w:r>
    </w:p>
    <w:tbl>
      <w:tblPr>
        <w:tblW w:w="8363" w:type="dxa"/>
        <w:tblInd w:w="250" w:type="dxa"/>
        <w:tblBorders>
          <w:top w:val="single" w:sz="12" w:space="0" w:color="E5B8B7" w:themeColor="accent2" w:themeTint="66"/>
          <w:left w:val="single" w:sz="12" w:space="0" w:color="E5B8B7" w:themeColor="accent2" w:themeTint="66"/>
          <w:bottom w:val="single" w:sz="12" w:space="0" w:color="E5B8B7" w:themeColor="accent2" w:themeTint="66"/>
          <w:right w:val="single" w:sz="12" w:space="0" w:color="E5B8B7" w:themeColor="accent2" w:themeTint="66"/>
          <w:insideH w:val="single" w:sz="12" w:space="0" w:color="E5B8B7" w:themeColor="accent2" w:themeTint="66"/>
          <w:insideV w:val="single" w:sz="12" w:space="0" w:color="E5B8B7" w:themeColor="accent2" w:themeTint="66"/>
        </w:tblBorders>
        <w:tblLayout w:type="fixed"/>
        <w:tblLook w:val="0400" w:firstRow="0" w:lastRow="0" w:firstColumn="0" w:lastColumn="0" w:noHBand="0" w:noVBand="1"/>
      </w:tblPr>
      <w:tblGrid>
        <w:gridCol w:w="6946"/>
        <w:gridCol w:w="1417"/>
      </w:tblGrid>
      <w:tr w:rsidR="00085FD9" w:rsidRPr="00402E4F" w14:paraId="20ECCD9C" w14:textId="77777777" w:rsidTr="00F82482">
        <w:trPr>
          <w:trHeight w:val="362"/>
        </w:trPr>
        <w:tc>
          <w:tcPr>
            <w:tcW w:w="6946" w:type="dxa"/>
            <w:shd w:val="clear" w:color="auto" w:fill="F1A984"/>
            <w:vAlign w:val="center"/>
            <w:hideMark/>
          </w:tcPr>
          <w:p w14:paraId="512ED945" w14:textId="3460895A" w:rsidR="00085FD9" w:rsidRPr="00402E4F" w:rsidRDefault="00085FD9" w:rsidP="00EC461B">
            <w:pPr>
              <w:spacing w:before="120" w:after="120" w:line="276" w:lineRule="auto"/>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BLOCK 1 – ELIGIBILITY, FINANCIAL CAPACITY, EXCLUSION AND MINIMUM REQUIREMENTS</w:t>
            </w:r>
          </w:p>
        </w:tc>
        <w:tc>
          <w:tcPr>
            <w:tcW w:w="1417" w:type="dxa"/>
            <w:shd w:val="clear" w:color="auto" w:fill="F1A984"/>
            <w:vAlign w:val="center"/>
          </w:tcPr>
          <w:p w14:paraId="0D521498"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YES/NO</w:t>
            </w:r>
          </w:p>
        </w:tc>
      </w:tr>
      <w:tr w:rsidR="00085FD9" w:rsidRPr="00402E4F" w14:paraId="720A00DF" w14:textId="77777777" w:rsidTr="00F82482">
        <w:trPr>
          <w:trHeight w:val="362"/>
        </w:trPr>
        <w:tc>
          <w:tcPr>
            <w:tcW w:w="8363" w:type="dxa"/>
            <w:gridSpan w:val="2"/>
            <w:shd w:val="clear" w:color="auto" w:fill="F1A984"/>
            <w:vAlign w:val="center"/>
            <w:hideMark/>
          </w:tcPr>
          <w:p w14:paraId="37988A9A"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LEGAL STATUS</w:t>
            </w:r>
          </w:p>
        </w:tc>
      </w:tr>
      <w:tr w:rsidR="00085FD9" w:rsidRPr="00402E4F" w14:paraId="4B101A0C" w14:textId="77777777" w:rsidTr="00F82482">
        <w:tc>
          <w:tcPr>
            <w:tcW w:w="6946" w:type="dxa"/>
            <w:shd w:val="clear" w:color="auto" w:fill="F9D8C7"/>
            <w:vAlign w:val="center"/>
            <w:hideMark/>
          </w:tcPr>
          <w:p w14:paraId="04D05D6E"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 NGO Status</w:t>
            </w:r>
          </w:p>
        </w:tc>
        <w:tc>
          <w:tcPr>
            <w:tcW w:w="1417" w:type="dxa"/>
            <w:hideMark/>
          </w:tcPr>
          <w:p w14:paraId="489D0686"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348E5B82" w14:textId="77777777" w:rsidTr="00F82482">
        <w:tc>
          <w:tcPr>
            <w:tcW w:w="6946" w:type="dxa"/>
            <w:shd w:val="clear" w:color="auto" w:fill="F9D8C7"/>
            <w:vAlign w:val="center"/>
            <w:hideMark/>
          </w:tcPr>
          <w:p w14:paraId="43C41042"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 Headquarters</w:t>
            </w:r>
          </w:p>
        </w:tc>
        <w:tc>
          <w:tcPr>
            <w:tcW w:w="1417" w:type="dxa"/>
            <w:hideMark/>
          </w:tcPr>
          <w:p w14:paraId="53B07BE8"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06FE1C24" w14:textId="77777777" w:rsidTr="00F82482">
        <w:tc>
          <w:tcPr>
            <w:tcW w:w="6946" w:type="dxa"/>
            <w:shd w:val="clear" w:color="auto" w:fill="F9D8C7"/>
            <w:vAlign w:val="center"/>
            <w:hideMark/>
          </w:tcPr>
          <w:p w14:paraId="5459571A"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3 Autonomy and independence</w:t>
            </w:r>
          </w:p>
        </w:tc>
        <w:tc>
          <w:tcPr>
            <w:tcW w:w="1417" w:type="dxa"/>
            <w:hideMark/>
          </w:tcPr>
          <w:p w14:paraId="026F683A"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047EFA38" w14:textId="77777777" w:rsidTr="00F82482">
        <w:tc>
          <w:tcPr>
            <w:tcW w:w="6946" w:type="dxa"/>
            <w:shd w:val="clear" w:color="auto" w:fill="F9D8C7"/>
            <w:vAlign w:val="center"/>
            <w:hideMark/>
          </w:tcPr>
          <w:p w14:paraId="5D8A44DB"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lastRenderedPageBreak/>
              <w:t xml:space="preserve">4 </w:t>
            </w:r>
            <w:proofErr w:type="gramStart"/>
            <w:r w:rsidRPr="00402E4F">
              <w:rPr>
                <w:rFonts w:ascii="Arial" w:hAnsi="Arial" w:cs="Arial"/>
                <w:b/>
                <w:bCs/>
                <w:color w:val="595959" w:themeColor="text1" w:themeTint="A6"/>
                <w:sz w:val="16"/>
                <w:szCs w:val="16"/>
              </w:rPr>
              <w:t>Non-exclusion</w:t>
            </w:r>
            <w:proofErr w:type="gramEnd"/>
          </w:p>
        </w:tc>
        <w:tc>
          <w:tcPr>
            <w:tcW w:w="1417" w:type="dxa"/>
            <w:hideMark/>
          </w:tcPr>
          <w:p w14:paraId="1C8063BD"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5DCF029E" w14:textId="77777777" w:rsidTr="00F82482">
        <w:tc>
          <w:tcPr>
            <w:tcW w:w="8363" w:type="dxa"/>
            <w:gridSpan w:val="2"/>
            <w:shd w:val="clear" w:color="auto" w:fill="F1A984"/>
            <w:vAlign w:val="center"/>
            <w:hideMark/>
          </w:tcPr>
          <w:p w14:paraId="1651DE6F"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HUMANITARIAN PRINCIPLES</w:t>
            </w:r>
          </w:p>
        </w:tc>
      </w:tr>
      <w:tr w:rsidR="00085FD9" w:rsidRPr="00402E4F" w14:paraId="3207D10F" w14:textId="77777777" w:rsidTr="00F82482">
        <w:tc>
          <w:tcPr>
            <w:tcW w:w="6946" w:type="dxa"/>
            <w:shd w:val="clear" w:color="auto" w:fill="F9D8C7"/>
            <w:hideMark/>
          </w:tcPr>
          <w:p w14:paraId="69A44D60"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5 Humanitarian </w:t>
            </w:r>
            <w:proofErr w:type="gramStart"/>
            <w:r w:rsidRPr="00402E4F">
              <w:rPr>
                <w:rFonts w:ascii="Arial" w:hAnsi="Arial" w:cs="Arial"/>
                <w:b/>
                <w:bCs/>
                <w:color w:val="595959" w:themeColor="text1" w:themeTint="A6"/>
                <w:sz w:val="16"/>
                <w:szCs w:val="16"/>
              </w:rPr>
              <w:t>purpose</w:t>
            </w:r>
            <w:proofErr w:type="gramEnd"/>
          </w:p>
        </w:tc>
        <w:tc>
          <w:tcPr>
            <w:tcW w:w="1417" w:type="dxa"/>
            <w:hideMark/>
          </w:tcPr>
          <w:p w14:paraId="5F393DE1"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6F817D65" w14:textId="77777777" w:rsidTr="00F82482">
        <w:tc>
          <w:tcPr>
            <w:tcW w:w="6946" w:type="dxa"/>
            <w:shd w:val="clear" w:color="auto" w:fill="F9D8C7"/>
            <w:hideMark/>
          </w:tcPr>
          <w:p w14:paraId="70EBEAA3"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6 Humanitarian principles</w:t>
            </w:r>
          </w:p>
        </w:tc>
        <w:tc>
          <w:tcPr>
            <w:tcW w:w="1417" w:type="dxa"/>
            <w:hideMark/>
          </w:tcPr>
          <w:p w14:paraId="25956647"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74ADFF3C" w14:textId="77777777" w:rsidTr="00F82482">
        <w:tc>
          <w:tcPr>
            <w:tcW w:w="6946" w:type="dxa"/>
            <w:shd w:val="clear" w:color="auto" w:fill="F9D8C7"/>
            <w:hideMark/>
          </w:tcPr>
          <w:p w14:paraId="55B47018"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7 Humanitarian aid experience</w:t>
            </w:r>
          </w:p>
        </w:tc>
        <w:tc>
          <w:tcPr>
            <w:tcW w:w="1417" w:type="dxa"/>
            <w:hideMark/>
          </w:tcPr>
          <w:p w14:paraId="063D31D9"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090B89D6" w14:textId="77777777" w:rsidTr="00F82482">
        <w:tc>
          <w:tcPr>
            <w:tcW w:w="8363" w:type="dxa"/>
            <w:gridSpan w:val="2"/>
            <w:shd w:val="clear" w:color="auto" w:fill="F1A984"/>
            <w:vAlign w:val="center"/>
            <w:hideMark/>
          </w:tcPr>
          <w:p w14:paraId="5225A3D8" w14:textId="77777777" w:rsidR="00085FD9" w:rsidRPr="006165E1" w:rsidRDefault="00085FD9" w:rsidP="00EC461B">
            <w:pPr>
              <w:spacing w:before="120" w:after="120" w:line="276" w:lineRule="auto"/>
              <w:jc w:val="left"/>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FINANCIAL STATUS</w:t>
            </w:r>
          </w:p>
        </w:tc>
      </w:tr>
      <w:tr w:rsidR="00085FD9" w:rsidRPr="00402E4F" w14:paraId="740007EB" w14:textId="77777777" w:rsidTr="00F82482">
        <w:tc>
          <w:tcPr>
            <w:tcW w:w="6946" w:type="dxa"/>
            <w:shd w:val="clear" w:color="auto" w:fill="F9D8C7"/>
            <w:hideMark/>
          </w:tcPr>
          <w:p w14:paraId="1AB38D98" w14:textId="77777777" w:rsidR="00085FD9" w:rsidRPr="006165E1" w:rsidRDefault="00085FD9" w:rsidP="00EC461B">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8 Certified audited financial statements</w:t>
            </w:r>
          </w:p>
        </w:tc>
        <w:tc>
          <w:tcPr>
            <w:tcW w:w="1417" w:type="dxa"/>
            <w:hideMark/>
          </w:tcPr>
          <w:p w14:paraId="754BB231"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2FAD814B" w14:textId="77777777" w:rsidTr="00F82482">
        <w:tc>
          <w:tcPr>
            <w:tcW w:w="6946" w:type="dxa"/>
            <w:shd w:val="clear" w:color="auto" w:fill="F9D8C7"/>
            <w:hideMark/>
          </w:tcPr>
          <w:p w14:paraId="403CC7F8" w14:textId="77777777" w:rsidR="00085FD9" w:rsidRPr="006165E1" w:rsidRDefault="00085FD9" w:rsidP="00EC461B">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9 Liquidity (quick ratio)</w:t>
            </w:r>
          </w:p>
        </w:tc>
        <w:tc>
          <w:tcPr>
            <w:tcW w:w="1417" w:type="dxa"/>
            <w:hideMark/>
          </w:tcPr>
          <w:p w14:paraId="76D049D6"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475A8782" w14:textId="77777777" w:rsidTr="00F82482">
        <w:tc>
          <w:tcPr>
            <w:tcW w:w="6946" w:type="dxa"/>
            <w:shd w:val="clear" w:color="auto" w:fill="F9D8C7"/>
            <w:hideMark/>
          </w:tcPr>
          <w:p w14:paraId="2E45D91D" w14:textId="77777777" w:rsidR="00085FD9" w:rsidRPr="006165E1" w:rsidRDefault="00085FD9" w:rsidP="00EC461B">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10 Equity</w:t>
            </w:r>
          </w:p>
        </w:tc>
        <w:tc>
          <w:tcPr>
            <w:tcW w:w="1417" w:type="dxa"/>
            <w:hideMark/>
          </w:tcPr>
          <w:p w14:paraId="48A6F039"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4084FF21" w14:textId="77777777" w:rsidTr="00F82482">
        <w:tc>
          <w:tcPr>
            <w:tcW w:w="6946" w:type="dxa"/>
            <w:shd w:val="clear" w:color="auto" w:fill="F9D8C7"/>
            <w:hideMark/>
          </w:tcPr>
          <w:p w14:paraId="770D6708" w14:textId="77777777" w:rsidR="00085FD9" w:rsidRPr="006165E1" w:rsidRDefault="00085FD9" w:rsidP="00EC461B">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11 Operating income</w:t>
            </w:r>
          </w:p>
        </w:tc>
        <w:tc>
          <w:tcPr>
            <w:tcW w:w="1417" w:type="dxa"/>
            <w:hideMark/>
          </w:tcPr>
          <w:p w14:paraId="583691D2"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2D3B3AC9" w14:textId="77777777" w:rsidTr="00F82482">
        <w:tc>
          <w:tcPr>
            <w:tcW w:w="8363" w:type="dxa"/>
            <w:gridSpan w:val="2"/>
            <w:shd w:val="clear" w:color="auto" w:fill="F1A984"/>
            <w:hideMark/>
          </w:tcPr>
          <w:p w14:paraId="493C66A9"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SYSTEMS</w:t>
            </w:r>
          </w:p>
        </w:tc>
      </w:tr>
      <w:tr w:rsidR="00085FD9" w:rsidRPr="00402E4F" w14:paraId="0D46628F" w14:textId="77777777" w:rsidTr="00F82482">
        <w:tc>
          <w:tcPr>
            <w:tcW w:w="6946" w:type="dxa"/>
            <w:shd w:val="clear" w:color="auto" w:fill="F9D8C7"/>
            <w:hideMark/>
          </w:tcPr>
          <w:p w14:paraId="544AFF3E"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12 Segregation of duties</w:t>
            </w:r>
          </w:p>
        </w:tc>
        <w:tc>
          <w:tcPr>
            <w:tcW w:w="1417" w:type="dxa"/>
            <w:hideMark/>
          </w:tcPr>
          <w:p w14:paraId="5C2EDFA3"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6A6C102D" w14:textId="77777777" w:rsidTr="00F82482">
        <w:tc>
          <w:tcPr>
            <w:tcW w:w="6946" w:type="dxa"/>
            <w:shd w:val="clear" w:color="auto" w:fill="F9D8C7"/>
            <w:hideMark/>
          </w:tcPr>
          <w:p w14:paraId="603FC277"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13 Accounting system</w:t>
            </w:r>
          </w:p>
        </w:tc>
        <w:tc>
          <w:tcPr>
            <w:tcW w:w="1417" w:type="dxa"/>
            <w:hideMark/>
          </w:tcPr>
          <w:p w14:paraId="09144A1E"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6CA3161E" w14:textId="77777777" w:rsidTr="00F82482">
        <w:tc>
          <w:tcPr>
            <w:tcW w:w="6946" w:type="dxa"/>
            <w:shd w:val="clear" w:color="auto" w:fill="F9D8C7"/>
            <w:hideMark/>
          </w:tcPr>
          <w:p w14:paraId="4EB57FCA"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14 Procurement procedures</w:t>
            </w:r>
          </w:p>
        </w:tc>
        <w:tc>
          <w:tcPr>
            <w:tcW w:w="1417" w:type="dxa"/>
            <w:hideMark/>
          </w:tcPr>
          <w:p w14:paraId="23F44260"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2542AF32" w14:textId="77777777" w:rsidTr="00F82482">
        <w:tc>
          <w:tcPr>
            <w:tcW w:w="8363" w:type="dxa"/>
            <w:gridSpan w:val="2"/>
            <w:shd w:val="clear" w:color="auto" w:fill="F1A984"/>
            <w:hideMark/>
          </w:tcPr>
          <w:p w14:paraId="47947469"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RESPONSIBILITY AND ACCOUNTABILITY</w:t>
            </w:r>
          </w:p>
        </w:tc>
      </w:tr>
      <w:tr w:rsidR="00085FD9" w:rsidRPr="00402E4F" w14:paraId="718EA052" w14:textId="77777777" w:rsidTr="00F82482">
        <w:tc>
          <w:tcPr>
            <w:tcW w:w="6946" w:type="dxa"/>
            <w:shd w:val="clear" w:color="auto" w:fill="F9D8C7"/>
            <w:hideMark/>
          </w:tcPr>
          <w:p w14:paraId="0A47DCD8"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15 Compliance with EU values</w:t>
            </w:r>
          </w:p>
        </w:tc>
        <w:tc>
          <w:tcPr>
            <w:tcW w:w="1417" w:type="dxa"/>
            <w:hideMark/>
          </w:tcPr>
          <w:p w14:paraId="01F00F7B"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3E2653E9" w14:textId="77777777" w:rsidTr="00F82482">
        <w:tc>
          <w:tcPr>
            <w:tcW w:w="6946" w:type="dxa"/>
            <w:shd w:val="clear" w:color="auto" w:fill="F9D8C7"/>
            <w:hideMark/>
          </w:tcPr>
          <w:p w14:paraId="07A9644E"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16 Responsibility for implementation of actions</w:t>
            </w:r>
          </w:p>
        </w:tc>
        <w:tc>
          <w:tcPr>
            <w:tcW w:w="1417" w:type="dxa"/>
            <w:hideMark/>
          </w:tcPr>
          <w:p w14:paraId="0879A7C8"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5C34068B" w14:textId="77777777" w:rsidTr="00F82482">
        <w:tc>
          <w:tcPr>
            <w:tcW w:w="6946" w:type="dxa"/>
            <w:shd w:val="clear" w:color="auto" w:fill="F9D8C7"/>
            <w:hideMark/>
          </w:tcPr>
          <w:p w14:paraId="5F6DEA95"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17 Ensuring quality of proposals</w:t>
            </w:r>
          </w:p>
        </w:tc>
        <w:tc>
          <w:tcPr>
            <w:tcW w:w="1417" w:type="dxa"/>
            <w:hideMark/>
          </w:tcPr>
          <w:p w14:paraId="16CD4746"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148AE3ED" w14:textId="77777777" w:rsidTr="00F82482">
        <w:tc>
          <w:tcPr>
            <w:tcW w:w="6946" w:type="dxa"/>
            <w:shd w:val="clear" w:color="auto" w:fill="F9D8C7"/>
            <w:hideMark/>
          </w:tcPr>
          <w:p w14:paraId="52EBF297"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18 Transfer of financial support to third parties</w:t>
            </w:r>
          </w:p>
        </w:tc>
        <w:tc>
          <w:tcPr>
            <w:tcW w:w="1417" w:type="dxa"/>
            <w:hideMark/>
          </w:tcPr>
          <w:p w14:paraId="40C65A81"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6E9DB7D5" w14:textId="77777777" w:rsidTr="00F82482">
        <w:tc>
          <w:tcPr>
            <w:tcW w:w="6946" w:type="dxa"/>
            <w:shd w:val="clear" w:color="auto" w:fill="F9D8C7"/>
            <w:hideMark/>
          </w:tcPr>
          <w:p w14:paraId="2F56C581"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19 Selection of implementing partners</w:t>
            </w:r>
          </w:p>
        </w:tc>
        <w:tc>
          <w:tcPr>
            <w:tcW w:w="1417" w:type="dxa"/>
            <w:hideMark/>
          </w:tcPr>
          <w:p w14:paraId="2EE3A780" w14:textId="21226768"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r w:rsidR="005A7597">
              <w:rPr>
                <w:rFonts w:ascii="Arial" w:hAnsi="Arial" w:cs="Arial"/>
                <w:b/>
                <w:bCs/>
                <w:color w:val="595959" w:themeColor="text1" w:themeTint="A6"/>
                <w:sz w:val="16"/>
                <w:szCs w:val="16"/>
              </w:rPr>
              <w:t>/N</w:t>
            </w:r>
            <w:r w:rsidR="001212C7">
              <w:rPr>
                <w:rFonts w:ascii="Arial" w:hAnsi="Arial" w:cs="Arial"/>
                <w:b/>
                <w:bCs/>
                <w:color w:val="595959" w:themeColor="text1" w:themeTint="A6"/>
                <w:sz w:val="16"/>
                <w:szCs w:val="16"/>
              </w:rPr>
              <w:t>.</w:t>
            </w:r>
            <w:r w:rsidR="005A7597">
              <w:rPr>
                <w:rFonts w:ascii="Arial" w:hAnsi="Arial" w:cs="Arial"/>
                <w:b/>
                <w:bCs/>
                <w:color w:val="595959" w:themeColor="text1" w:themeTint="A6"/>
                <w:sz w:val="16"/>
                <w:szCs w:val="16"/>
              </w:rPr>
              <w:t>A</w:t>
            </w:r>
            <w:r w:rsidR="001212C7">
              <w:rPr>
                <w:rFonts w:ascii="Arial" w:hAnsi="Arial" w:cs="Arial"/>
                <w:b/>
                <w:bCs/>
                <w:color w:val="595959" w:themeColor="text1" w:themeTint="A6"/>
                <w:sz w:val="16"/>
                <w:szCs w:val="16"/>
              </w:rPr>
              <w:t>.</w:t>
            </w:r>
          </w:p>
        </w:tc>
      </w:tr>
      <w:tr w:rsidR="00085FD9" w:rsidRPr="00402E4F" w14:paraId="5DFB4035" w14:textId="77777777" w:rsidTr="00F82482">
        <w:tc>
          <w:tcPr>
            <w:tcW w:w="6946" w:type="dxa"/>
            <w:shd w:val="clear" w:color="auto" w:fill="F9D8C7"/>
            <w:hideMark/>
          </w:tcPr>
          <w:p w14:paraId="33A25A85"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20 Monitoring and oversight arrangements</w:t>
            </w:r>
          </w:p>
        </w:tc>
        <w:tc>
          <w:tcPr>
            <w:tcW w:w="1417" w:type="dxa"/>
            <w:hideMark/>
          </w:tcPr>
          <w:p w14:paraId="767768C5"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5DCEC787" w14:textId="77777777" w:rsidTr="00F82482">
        <w:tc>
          <w:tcPr>
            <w:tcW w:w="6946" w:type="dxa"/>
            <w:shd w:val="clear" w:color="auto" w:fill="F9D8C7"/>
            <w:hideMark/>
          </w:tcPr>
          <w:p w14:paraId="0ADB07CD"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21 Reliability of reporting</w:t>
            </w:r>
          </w:p>
        </w:tc>
        <w:tc>
          <w:tcPr>
            <w:tcW w:w="1417" w:type="dxa"/>
            <w:hideMark/>
          </w:tcPr>
          <w:p w14:paraId="0FC6EF16"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r w:rsidR="00085FD9" w:rsidRPr="00402E4F" w14:paraId="77075A56" w14:textId="77777777" w:rsidTr="00F82482">
        <w:tc>
          <w:tcPr>
            <w:tcW w:w="6946" w:type="dxa"/>
            <w:shd w:val="clear" w:color="auto" w:fill="F1A984"/>
            <w:hideMark/>
          </w:tcPr>
          <w:p w14:paraId="47575A87" w14:textId="77777777" w:rsidR="00085FD9" w:rsidRDefault="00085FD9" w:rsidP="00EC461B">
            <w:pPr>
              <w:spacing w:before="120" w:after="120" w:line="276" w:lineRule="auto"/>
              <w:jc w:val="righ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OVERALL SCORE BLOCK 1</w:t>
            </w:r>
          </w:p>
          <w:p w14:paraId="60C96A25" w14:textId="62C05B31" w:rsidR="005E1248" w:rsidRPr="00402E4F" w:rsidRDefault="005E1248" w:rsidP="00EC461B">
            <w:pPr>
              <w:spacing w:before="120" w:after="120" w:line="276" w:lineRule="auto"/>
              <w:jc w:val="right"/>
              <w:rPr>
                <w:rFonts w:ascii="Arial" w:hAnsi="Arial" w:cs="Arial"/>
                <w:b/>
                <w:bCs/>
                <w:color w:val="595959" w:themeColor="text1" w:themeTint="A6"/>
                <w:sz w:val="16"/>
                <w:szCs w:val="16"/>
              </w:rPr>
            </w:pPr>
            <w:r w:rsidRPr="00882C7A">
              <w:rPr>
                <w:i/>
                <w:iCs/>
                <w:color w:val="595959" w:themeColor="text1" w:themeTint="A6"/>
                <w:sz w:val="16"/>
                <w:szCs w:val="12"/>
              </w:rPr>
              <w:t>&lt;</w:t>
            </w:r>
            <w:r w:rsidRPr="005E1248">
              <w:rPr>
                <w:i/>
                <w:iCs/>
                <w:color w:val="595959" w:themeColor="text1" w:themeTint="A6"/>
                <w:sz w:val="16"/>
                <w:szCs w:val="12"/>
                <w:highlight w:val="lightGray"/>
              </w:rPr>
              <w:t>Overall score is YES only if all questions are answered with a YES (with Question 19 being the only possible exception allowing for a “N/A” answer)</w:t>
            </w:r>
            <w:r w:rsidRPr="00882C7A">
              <w:rPr>
                <w:i/>
                <w:iCs/>
                <w:color w:val="595959" w:themeColor="text1" w:themeTint="A6"/>
                <w:sz w:val="16"/>
                <w:szCs w:val="12"/>
              </w:rPr>
              <w:t>&gt;.</w:t>
            </w:r>
          </w:p>
        </w:tc>
        <w:tc>
          <w:tcPr>
            <w:tcW w:w="1417" w:type="dxa"/>
            <w:shd w:val="clear" w:color="auto" w:fill="F1A984"/>
            <w:hideMark/>
          </w:tcPr>
          <w:p w14:paraId="29FA010F"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YES/NO</w:t>
            </w:r>
          </w:p>
        </w:tc>
      </w:tr>
    </w:tbl>
    <w:p w14:paraId="702196CA" w14:textId="77777777" w:rsidR="00085FD9" w:rsidRDefault="00085FD9" w:rsidP="00085FD9"/>
    <w:tbl>
      <w:tblPr>
        <w:tblW w:w="8363" w:type="dxa"/>
        <w:tblInd w:w="250" w:type="dxa"/>
        <w:tbl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insideH w:val="single" w:sz="12" w:space="0" w:color="C6D9F1" w:themeColor="text2" w:themeTint="33"/>
          <w:insideV w:val="single" w:sz="12" w:space="0" w:color="C6D9F1" w:themeColor="text2" w:themeTint="33"/>
        </w:tblBorders>
        <w:tblLayout w:type="fixed"/>
        <w:tblLook w:val="0400" w:firstRow="0" w:lastRow="0" w:firstColumn="0" w:lastColumn="0" w:noHBand="0" w:noVBand="1"/>
      </w:tblPr>
      <w:tblGrid>
        <w:gridCol w:w="6946"/>
        <w:gridCol w:w="1417"/>
      </w:tblGrid>
      <w:tr w:rsidR="00085FD9" w:rsidRPr="00402E4F" w14:paraId="7233243C"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vAlign w:val="center"/>
            <w:hideMark/>
          </w:tcPr>
          <w:p w14:paraId="53A2C5D5"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BLOCK 2 - </w:t>
            </w:r>
            <w:r w:rsidRPr="001722F3">
              <w:rPr>
                <w:rFonts w:ascii="Arial" w:hAnsi="Arial" w:cs="Arial"/>
                <w:b/>
                <w:bCs/>
                <w:color w:val="595959" w:themeColor="text1" w:themeTint="A6"/>
                <w:sz w:val="16"/>
                <w:szCs w:val="16"/>
                <w:u w:val="single"/>
              </w:rPr>
              <w:t xml:space="preserve">OPERATIONAL CAPACITY AND </w:t>
            </w:r>
            <w:r w:rsidRPr="00402E4F">
              <w:rPr>
                <w:rFonts w:ascii="Arial" w:hAnsi="Arial" w:cs="Arial"/>
                <w:b/>
                <w:bCs/>
                <w:color w:val="595959" w:themeColor="text1" w:themeTint="A6"/>
                <w:sz w:val="16"/>
                <w:szCs w:val="16"/>
              </w:rPr>
              <w:t>ADDITIONAL SUITABILITY REQUIREMENTS</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vAlign w:val="center"/>
          </w:tcPr>
          <w:p w14:paraId="268C5F5C"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Pr>
                <w:rFonts w:ascii="Arial" w:hAnsi="Arial" w:cs="Arial"/>
                <w:b/>
                <w:bCs/>
                <w:color w:val="595959" w:themeColor="text1" w:themeTint="A6"/>
                <w:sz w:val="16"/>
                <w:szCs w:val="16"/>
              </w:rPr>
              <w:t>Score …/10</w:t>
            </w:r>
          </w:p>
        </w:tc>
      </w:tr>
      <w:tr w:rsidR="00085FD9" w:rsidRPr="00402E4F" w14:paraId="7CCCE381" w14:textId="77777777" w:rsidTr="00EC461B">
        <w:trPr>
          <w:trHeight w:val="345"/>
        </w:trPr>
        <w:tc>
          <w:tcPr>
            <w:tcW w:w="8363" w:type="dxa"/>
            <w:gridSpan w:val="2"/>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vAlign w:val="center"/>
            <w:hideMark/>
          </w:tcPr>
          <w:p w14:paraId="2F020D81"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PRINCIPLES</w:t>
            </w:r>
          </w:p>
        </w:tc>
      </w:tr>
      <w:tr w:rsidR="00085FD9" w:rsidRPr="00402E4F" w14:paraId="0BE29681"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5B40BD4E"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 Ethics</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vAlign w:val="center"/>
            <w:hideMark/>
          </w:tcPr>
          <w:p w14:paraId="5DAB3379"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402E4F">
              <w:rPr>
                <w:rFonts w:ascii="Arial" w:hAnsi="Arial" w:cs="Arial"/>
                <w:b/>
                <w:bCs/>
                <w:color w:val="595959" w:themeColor="text1" w:themeTint="A6"/>
                <w:sz w:val="16"/>
                <w:szCs w:val="16"/>
              </w:rPr>
              <w:t>..</w:t>
            </w:r>
            <w:proofErr w:type="gramEnd"/>
            <w:r w:rsidRPr="00402E4F">
              <w:rPr>
                <w:rFonts w:ascii="Arial" w:hAnsi="Arial" w:cs="Arial"/>
                <w:b/>
                <w:bCs/>
                <w:color w:val="595959" w:themeColor="text1" w:themeTint="A6"/>
                <w:sz w:val="16"/>
                <w:szCs w:val="16"/>
              </w:rPr>
              <w:t>/10</w:t>
            </w:r>
          </w:p>
        </w:tc>
      </w:tr>
      <w:tr w:rsidR="00085FD9" w:rsidRPr="00402E4F" w14:paraId="49538EE9"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0EB49BC6"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2 Anti-fraud and </w:t>
            </w:r>
            <w:r w:rsidRPr="00A540A0">
              <w:rPr>
                <w:rFonts w:ascii="Arial" w:hAnsi="Arial" w:cs="Arial"/>
                <w:b/>
                <w:bCs/>
                <w:color w:val="595959"/>
                <w:sz w:val="16"/>
                <w:szCs w:val="16"/>
              </w:rPr>
              <w:t>anti-c</w:t>
            </w:r>
            <w:r w:rsidRPr="00402E4F">
              <w:rPr>
                <w:rFonts w:ascii="Arial" w:hAnsi="Arial" w:cs="Arial"/>
                <w:b/>
                <w:bCs/>
                <w:color w:val="595959" w:themeColor="text1" w:themeTint="A6"/>
                <w:sz w:val="16"/>
                <w:szCs w:val="16"/>
              </w:rPr>
              <w:t>orruption</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41C8A44A"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080375">
              <w:rPr>
                <w:rFonts w:ascii="Arial" w:hAnsi="Arial" w:cs="Arial"/>
                <w:b/>
                <w:bCs/>
                <w:color w:val="595959" w:themeColor="text1" w:themeTint="A6"/>
                <w:sz w:val="16"/>
                <w:szCs w:val="16"/>
              </w:rPr>
              <w:t>..</w:t>
            </w:r>
            <w:proofErr w:type="gramEnd"/>
            <w:r w:rsidRPr="00080375">
              <w:rPr>
                <w:rFonts w:ascii="Arial" w:hAnsi="Arial" w:cs="Arial"/>
                <w:b/>
                <w:bCs/>
                <w:color w:val="595959" w:themeColor="text1" w:themeTint="A6"/>
                <w:sz w:val="16"/>
                <w:szCs w:val="16"/>
              </w:rPr>
              <w:t>/10</w:t>
            </w:r>
          </w:p>
        </w:tc>
      </w:tr>
      <w:tr w:rsidR="00085FD9" w:rsidRPr="00402E4F" w14:paraId="5584F6CA"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259E6D4B"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lastRenderedPageBreak/>
              <w:t>3 PSEAH, child protection</w:t>
            </w:r>
            <w:r>
              <w:rPr>
                <w:rFonts w:ascii="Arial" w:hAnsi="Arial" w:cs="Arial"/>
                <w:b/>
                <w:bCs/>
                <w:color w:val="595959" w:themeColor="text1" w:themeTint="A6"/>
                <w:sz w:val="16"/>
                <w:szCs w:val="16"/>
              </w:rPr>
              <w:t xml:space="preserve"> and</w:t>
            </w:r>
            <w:r w:rsidRPr="00402E4F">
              <w:rPr>
                <w:rFonts w:ascii="Arial" w:hAnsi="Arial" w:cs="Arial"/>
                <w:b/>
                <w:bCs/>
                <w:color w:val="595959" w:themeColor="text1" w:themeTint="A6"/>
                <w:sz w:val="16"/>
                <w:szCs w:val="16"/>
              </w:rPr>
              <w:t xml:space="preserve"> protection of environment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49D39842"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080375">
              <w:rPr>
                <w:rFonts w:ascii="Arial" w:hAnsi="Arial" w:cs="Arial"/>
                <w:b/>
                <w:bCs/>
                <w:color w:val="595959" w:themeColor="text1" w:themeTint="A6"/>
                <w:sz w:val="16"/>
                <w:szCs w:val="16"/>
              </w:rPr>
              <w:t>..</w:t>
            </w:r>
            <w:proofErr w:type="gramEnd"/>
            <w:r w:rsidRPr="00080375">
              <w:rPr>
                <w:rFonts w:ascii="Arial" w:hAnsi="Arial" w:cs="Arial"/>
                <w:b/>
                <w:bCs/>
                <w:color w:val="595959" w:themeColor="text1" w:themeTint="A6"/>
                <w:sz w:val="16"/>
                <w:szCs w:val="16"/>
              </w:rPr>
              <w:t>/10</w:t>
            </w:r>
          </w:p>
        </w:tc>
      </w:tr>
      <w:tr w:rsidR="00085FD9" w:rsidRPr="00402E4F" w14:paraId="73F46351"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68FC82EA" w14:textId="71377C5D" w:rsidR="00085FD9" w:rsidRPr="006165E1" w:rsidRDefault="00085FD9" w:rsidP="00EC461B">
            <w:pPr>
              <w:spacing w:before="120" w:after="120" w:line="276" w:lineRule="auto"/>
              <w:ind w:left="29"/>
              <w:rPr>
                <w:rFonts w:ascii="Arial" w:hAnsi="Arial" w:cs="Arial"/>
                <w:b/>
                <w:bCs/>
                <w:color w:val="595959" w:themeColor="text1" w:themeTint="A6"/>
                <w:sz w:val="16"/>
                <w:szCs w:val="16"/>
              </w:rPr>
            </w:pPr>
            <w:r w:rsidRPr="006165E1">
              <w:rPr>
                <w:rFonts w:ascii="Arial" w:hAnsi="Arial" w:cs="Arial"/>
                <w:b/>
                <w:bCs/>
                <w:color w:val="595959" w:themeColor="text1" w:themeTint="A6"/>
                <w:sz w:val="16"/>
                <w:szCs w:val="16"/>
              </w:rPr>
              <w:t>4 Safety and security of staff</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3A373B8D"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080375">
              <w:rPr>
                <w:rFonts w:ascii="Arial" w:hAnsi="Arial" w:cs="Arial"/>
                <w:b/>
                <w:bCs/>
                <w:color w:val="595959" w:themeColor="text1" w:themeTint="A6"/>
                <w:sz w:val="16"/>
                <w:szCs w:val="16"/>
              </w:rPr>
              <w:t>..</w:t>
            </w:r>
            <w:proofErr w:type="gramEnd"/>
            <w:r w:rsidRPr="00080375">
              <w:rPr>
                <w:rFonts w:ascii="Arial" w:hAnsi="Arial" w:cs="Arial"/>
                <w:b/>
                <w:bCs/>
                <w:color w:val="595959" w:themeColor="text1" w:themeTint="A6"/>
                <w:sz w:val="16"/>
                <w:szCs w:val="16"/>
              </w:rPr>
              <w:t>/10</w:t>
            </w:r>
          </w:p>
        </w:tc>
      </w:tr>
      <w:tr w:rsidR="00085FD9" w:rsidRPr="00402E4F" w14:paraId="00386948" w14:textId="77777777" w:rsidTr="00EC461B">
        <w:tc>
          <w:tcPr>
            <w:tcW w:w="8363" w:type="dxa"/>
            <w:gridSpan w:val="2"/>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hideMark/>
          </w:tcPr>
          <w:p w14:paraId="01930521"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OPERATIONAL CAPACITY</w:t>
            </w:r>
          </w:p>
        </w:tc>
      </w:tr>
      <w:tr w:rsidR="00085FD9" w:rsidRPr="00402E4F" w14:paraId="692B8844"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0F2B9BAB"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5 Project design</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16FFAA0E"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0A43CB">
              <w:rPr>
                <w:rFonts w:ascii="Arial" w:hAnsi="Arial" w:cs="Arial"/>
                <w:b/>
                <w:bCs/>
                <w:color w:val="595959" w:themeColor="text1" w:themeTint="A6"/>
                <w:sz w:val="16"/>
                <w:szCs w:val="16"/>
              </w:rPr>
              <w:t>..</w:t>
            </w:r>
            <w:proofErr w:type="gramEnd"/>
            <w:r w:rsidRPr="000A43CB">
              <w:rPr>
                <w:rFonts w:ascii="Arial" w:hAnsi="Arial" w:cs="Arial"/>
                <w:b/>
                <w:bCs/>
                <w:color w:val="595959" w:themeColor="text1" w:themeTint="A6"/>
                <w:sz w:val="16"/>
                <w:szCs w:val="16"/>
              </w:rPr>
              <w:t>/10</w:t>
            </w:r>
          </w:p>
        </w:tc>
      </w:tr>
      <w:tr w:rsidR="00085FD9" w:rsidRPr="00402E4F" w14:paraId="170D3362"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461786D9"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6 Project management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0F9D0D20"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0A43CB">
              <w:rPr>
                <w:rFonts w:ascii="Arial" w:hAnsi="Arial" w:cs="Arial"/>
                <w:b/>
                <w:bCs/>
                <w:color w:val="595959" w:themeColor="text1" w:themeTint="A6"/>
                <w:sz w:val="16"/>
                <w:szCs w:val="16"/>
              </w:rPr>
              <w:t>..</w:t>
            </w:r>
            <w:proofErr w:type="gramEnd"/>
            <w:r w:rsidRPr="000A43CB">
              <w:rPr>
                <w:rFonts w:ascii="Arial" w:hAnsi="Arial" w:cs="Arial"/>
                <w:b/>
                <w:bCs/>
                <w:color w:val="595959" w:themeColor="text1" w:themeTint="A6"/>
                <w:sz w:val="16"/>
                <w:szCs w:val="16"/>
              </w:rPr>
              <w:t>/10</w:t>
            </w:r>
          </w:p>
        </w:tc>
      </w:tr>
      <w:tr w:rsidR="00085FD9" w:rsidRPr="00402E4F" w14:paraId="6BB2BC2C" w14:textId="77777777" w:rsidTr="00EC461B">
        <w:tc>
          <w:tcPr>
            <w:tcW w:w="8363" w:type="dxa"/>
            <w:gridSpan w:val="2"/>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hideMark/>
          </w:tcPr>
          <w:p w14:paraId="7078F743"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COMPLIANCE WITH RULES, REGULATIONS, OBLIGATIONS AND STANDARDS</w:t>
            </w:r>
          </w:p>
        </w:tc>
      </w:tr>
      <w:tr w:rsidR="00085FD9" w:rsidRPr="00402E4F" w14:paraId="30DD399F"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42E9E77C"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7 Humanitarian</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2262517F"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903939">
              <w:rPr>
                <w:rFonts w:ascii="Arial" w:hAnsi="Arial" w:cs="Arial"/>
                <w:b/>
                <w:bCs/>
                <w:color w:val="595959" w:themeColor="text1" w:themeTint="A6"/>
                <w:sz w:val="16"/>
                <w:szCs w:val="16"/>
              </w:rPr>
              <w:t>..</w:t>
            </w:r>
            <w:proofErr w:type="gramEnd"/>
            <w:r w:rsidRPr="00903939">
              <w:rPr>
                <w:rFonts w:ascii="Arial" w:hAnsi="Arial" w:cs="Arial"/>
                <w:b/>
                <w:bCs/>
                <w:color w:val="595959" w:themeColor="text1" w:themeTint="A6"/>
                <w:sz w:val="16"/>
                <w:szCs w:val="16"/>
              </w:rPr>
              <w:t>/10</w:t>
            </w:r>
          </w:p>
        </w:tc>
      </w:tr>
      <w:tr w:rsidR="00085FD9" w:rsidRPr="00402E4F" w14:paraId="544BCCB2"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31F8635A"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8 Operational</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21083E53"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903939">
              <w:rPr>
                <w:rFonts w:ascii="Arial" w:hAnsi="Arial" w:cs="Arial"/>
                <w:b/>
                <w:bCs/>
                <w:color w:val="595959" w:themeColor="text1" w:themeTint="A6"/>
                <w:sz w:val="16"/>
                <w:szCs w:val="16"/>
              </w:rPr>
              <w:t>..</w:t>
            </w:r>
            <w:proofErr w:type="gramEnd"/>
            <w:r w:rsidRPr="00903939">
              <w:rPr>
                <w:rFonts w:ascii="Arial" w:hAnsi="Arial" w:cs="Arial"/>
                <w:b/>
                <w:bCs/>
                <w:color w:val="595959" w:themeColor="text1" w:themeTint="A6"/>
                <w:sz w:val="16"/>
                <w:szCs w:val="16"/>
              </w:rPr>
              <w:t>/10</w:t>
            </w:r>
          </w:p>
        </w:tc>
      </w:tr>
      <w:tr w:rsidR="00085FD9" w:rsidRPr="00402E4F" w14:paraId="7B62F2B6"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7AF89AA2"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9 Protection of personal data</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2E512E1E"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903939">
              <w:rPr>
                <w:rFonts w:ascii="Arial" w:hAnsi="Arial" w:cs="Arial"/>
                <w:b/>
                <w:bCs/>
                <w:color w:val="595959" w:themeColor="text1" w:themeTint="A6"/>
                <w:sz w:val="16"/>
                <w:szCs w:val="16"/>
              </w:rPr>
              <w:t>..</w:t>
            </w:r>
            <w:proofErr w:type="gramEnd"/>
            <w:r w:rsidRPr="00903939">
              <w:rPr>
                <w:rFonts w:ascii="Arial" w:hAnsi="Arial" w:cs="Arial"/>
                <w:b/>
                <w:bCs/>
                <w:color w:val="595959" w:themeColor="text1" w:themeTint="A6"/>
                <w:sz w:val="16"/>
                <w:szCs w:val="16"/>
              </w:rPr>
              <w:t>/10</w:t>
            </w:r>
          </w:p>
        </w:tc>
      </w:tr>
      <w:tr w:rsidR="00085FD9" w:rsidRPr="00402E4F" w14:paraId="6DA0F528" w14:textId="77777777" w:rsidTr="00EC461B">
        <w:tc>
          <w:tcPr>
            <w:tcW w:w="8363" w:type="dxa"/>
            <w:gridSpan w:val="2"/>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hideMark/>
          </w:tcPr>
          <w:p w14:paraId="1E062AB4" w14:textId="77777777" w:rsidR="00085FD9" w:rsidRPr="00402E4F" w:rsidRDefault="00085FD9" w:rsidP="00EC461B">
            <w:pPr>
              <w:spacing w:before="120" w:after="120" w:line="276" w:lineRule="auto"/>
              <w:jc w:val="left"/>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INTERNAL CONTROL</w:t>
            </w:r>
          </w:p>
        </w:tc>
      </w:tr>
      <w:tr w:rsidR="00085FD9" w:rsidRPr="00402E4F" w14:paraId="12F966B7"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52EA0175"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 Governance, risk management and oversight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7646BE24"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665C85">
              <w:rPr>
                <w:rFonts w:ascii="Arial" w:hAnsi="Arial" w:cs="Arial"/>
                <w:b/>
                <w:bCs/>
                <w:color w:val="595959" w:themeColor="text1" w:themeTint="A6"/>
                <w:sz w:val="16"/>
                <w:szCs w:val="16"/>
              </w:rPr>
              <w:t>..</w:t>
            </w:r>
            <w:proofErr w:type="gramEnd"/>
            <w:r w:rsidRPr="00665C85">
              <w:rPr>
                <w:rFonts w:ascii="Arial" w:hAnsi="Arial" w:cs="Arial"/>
                <w:b/>
                <w:bCs/>
                <w:color w:val="595959" w:themeColor="text1" w:themeTint="A6"/>
                <w:sz w:val="16"/>
                <w:szCs w:val="16"/>
              </w:rPr>
              <w:t>/10</w:t>
            </w:r>
          </w:p>
        </w:tc>
      </w:tr>
      <w:tr w:rsidR="00085FD9" w:rsidRPr="00402E4F" w14:paraId="70924B6B"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04E622DF"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 xml:space="preserve">11 Human </w:t>
            </w:r>
            <w:r>
              <w:rPr>
                <w:rFonts w:ascii="Arial" w:hAnsi="Arial" w:cs="Arial"/>
                <w:b/>
                <w:bCs/>
                <w:color w:val="595959" w:themeColor="text1" w:themeTint="A6"/>
                <w:sz w:val="16"/>
                <w:szCs w:val="16"/>
              </w:rPr>
              <w:t>r</w:t>
            </w:r>
            <w:r w:rsidRPr="00402E4F">
              <w:rPr>
                <w:rFonts w:ascii="Arial" w:hAnsi="Arial" w:cs="Arial"/>
                <w:b/>
                <w:bCs/>
                <w:color w:val="595959" w:themeColor="text1" w:themeTint="A6"/>
                <w:sz w:val="16"/>
                <w:szCs w:val="16"/>
              </w:rPr>
              <w:t>esources</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0BD474D2"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665C85">
              <w:rPr>
                <w:rFonts w:ascii="Arial" w:hAnsi="Arial" w:cs="Arial"/>
                <w:b/>
                <w:bCs/>
                <w:color w:val="595959" w:themeColor="text1" w:themeTint="A6"/>
                <w:sz w:val="16"/>
                <w:szCs w:val="16"/>
              </w:rPr>
              <w:t>..</w:t>
            </w:r>
            <w:proofErr w:type="gramEnd"/>
            <w:r w:rsidRPr="00665C85">
              <w:rPr>
                <w:rFonts w:ascii="Arial" w:hAnsi="Arial" w:cs="Arial"/>
                <w:b/>
                <w:bCs/>
                <w:color w:val="595959" w:themeColor="text1" w:themeTint="A6"/>
                <w:sz w:val="16"/>
                <w:szCs w:val="16"/>
              </w:rPr>
              <w:t>/10</w:t>
            </w:r>
          </w:p>
        </w:tc>
      </w:tr>
      <w:tr w:rsidR="00085FD9" w:rsidRPr="00402E4F" w14:paraId="069BBEAC"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37642B60"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12 Budgeting, accounting and reporting</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18E0E41C"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665C85">
              <w:rPr>
                <w:rFonts w:ascii="Arial" w:hAnsi="Arial" w:cs="Arial"/>
                <w:b/>
                <w:bCs/>
                <w:color w:val="595959" w:themeColor="text1" w:themeTint="A6"/>
                <w:sz w:val="16"/>
                <w:szCs w:val="16"/>
              </w:rPr>
              <w:t>..</w:t>
            </w:r>
            <w:proofErr w:type="gramEnd"/>
            <w:r w:rsidRPr="00665C85">
              <w:rPr>
                <w:rFonts w:ascii="Arial" w:hAnsi="Arial" w:cs="Arial"/>
                <w:b/>
                <w:bCs/>
                <w:color w:val="595959" w:themeColor="text1" w:themeTint="A6"/>
                <w:sz w:val="16"/>
                <w:szCs w:val="16"/>
              </w:rPr>
              <w:t>/10</w:t>
            </w:r>
          </w:p>
        </w:tc>
      </w:tr>
      <w:tr w:rsidR="00085FD9" w:rsidRPr="00402E4F" w14:paraId="490C896D"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CCE1F4"/>
            <w:hideMark/>
          </w:tcPr>
          <w:p w14:paraId="1FEE7E50" w14:textId="77777777" w:rsidR="00085FD9" w:rsidRPr="00402E4F" w:rsidRDefault="00085FD9" w:rsidP="00EC461B">
            <w:pPr>
              <w:spacing w:before="120" w:after="120" w:line="276" w:lineRule="auto"/>
              <w:ind w:left="29"/>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13 Audit trail and document management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hideMark/>
          </w:tcPr>
          <w:p w14:paraId="1B7094E3"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proofErr w:type="gramStart"/>
            <w:r w:rsidRPr="00665C85">
              <w:rPr>
                <w:rFonts w:ascii="Arial" w:hAnsi="Arial" w:cs="Arial"/>
                <w:b/>
                <w:bCs/>
                <w:color w:val="595959" w:themeColor="text1" w:themeTint="A6"/>
                <w:sz w:val="16"/>
                <w:szCs w:val="16"/>
              </w:rPr>
              <w:t>..</w:t>
            </w:r>
            <w:proofErr w:type="gramEnd"/>
            <w:r w:rsidRPr="00665C85">
              <w:rPr>
                <w:rFonts w:ascii="Arial" w:hAnsi="Arial" w:cs="Arial"/>
                <w:b/>
                <w:bCs/>
                <w:color w:val="595959" w:themeColor="text1" w:themeTint="A6"/>
                <w:sz w:val="16"/>
                <w:szCs w:val="16"/>
              </w:rPr>
              <w:t>/10</w:t>
            </w:r>
          </w:p>
        </w:tc>
      </w:tr>
      <w:tr w:rsidR="00085FD9" w:rsidRPr="00402E4F" w14:paraId="498B53CE" w14:textId="77777777" w:rsidTr="00EC461B">
        <w:tc>
          <w:tcPr>
            <w:tcW w:w="6946"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hideMark/>
          </w:tcPr>
          <w:p w14:paraId="6CB69004" w14:textId="77777777" w:rsidR="00085FD9" w:rsidRDefault="00085FD9" w:rsidP="00EC461B">
            <w:pPr>
              <w:spacing w:before="120" w:after="120" w:line="276" w:lineRule="auto"/>
              <w:jc w:val="right"/>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OVERALL AVERAGE SCORE BLOCK</w:t>
            </w:r>
            <w:r w:rsidRPr="00402E4F">
              <w:rPr>
                <w:rFonts w:ascii="Arial" w:hAnsi="Arial" w:cs="Arial"/>
                <w:b/>
                <w:bCs/>
                <w:color w:val="595959" w:themeColor="text1" w:themeTint="A6"/>
                <w:sz w:val="16"/>
                <w:szCs w:val="16"/>
              </w:rPr>
              <w:t xml:space="preserve"> 2</w:t>
            </w:r>
          </w:p>
          <w:p w14:paraId="010106F3" w14:textId="0EF33F67" w:rsidR="005E1248" w:rsidRPr="00402E4F" w:rsidRDefault="005E1248" w:rsidP="00EC461B">
            <w:pPr>
              <w:spacing w:before="120" w:after="120" w:line="276" w:lineRule="auto"/>
              <w:jc w:val="right"/>
              <w:rPr>
                <w:rFonts w:ascii="Arial" w:hAnsi="Arial" w:cs="Arial"/>
                <w:b/>
                <w:bCs/>
                <w:color w:val="595959" w:themeColor="text1" w:themeTint="A6"/>
                <w:sz w:val="16"/>
                <w:szCs w:val="16"/>
              </w:rPr>
            </w:pPr>
            <w:r w:rsidRPr="00882C7A">
              <w:rPr>
                <w:i/>
                <w:iCs/>
                <w:color w:val="595959" w:themeColor="text1" w:themeTint="A6"/>
                <w:sz w:val="16"/>
                <w:szCs w:val="12"/>
              </w:rPr>
              <w:t>&lt;</w:t>
            </w:r>
            <w:r w:rsidRPr="005E1248">
              <w:rPr>
                <w:i/>
                <w:iCs/>
                <w:color w:val="595959" w:themeColor="text1" w:themeTint="A6"/>
                <w:sz w:val="16"/>
                <w:szCs w:val="12"/>
                <w:highlight w:val="lightGray"/>
              </w:rPr>
              <w:t>Overall average score is the mathematical average of the scores of all questions</w:t>
            </w:r>
            <w:r w:rsidRPr="00882C7A">
              <w:rPr>
                <w:i/>
                <w:iCs/>
                <w:color w:val="595959" w:themeColor="text1" w:themeTint="A6"/>
                <w:sz w:val="16"/>
                <w:szCs w:val="12"/>
              </w:rPr>
              <w:t>.&gt;</w:t>
            </w:r>
          </w:p>
        </w:tc>
        <w:tc>
          <w:tcPr>
            <w:tcW w:w="1417" w:type="dxa"/>
            <w:tcBorders>
              <w:top w:val="single" w:sz="12" w:space="0" w:color="C6D9F1" w:themeColor="text2" w:themeTint="33"/>
              <w:left w:val="single" w:sz="12" w:space="0" w:color="C6D9F1" w:themeColor="text2" w:themeTint="33"/>
              <w:bottom w:val="single" w:sz="12" w:space="0" w:color="C6D9F1" w:themeColor="text2" w:themeTint="33"/>
              <w:right w:val="single" w:sz="12" w:space="0" w:color="C6D9F1" w:themeColor="text2" w:themeTint="33"/>
            </w:tcBorders>
            <w:shd w:val="clear" w:color="auto" w:fill="A5C9EB"/>
            <w:vAlign w:val="center"/>
            <w:hideMark/>
          </w:tcPr>
          <w:p w14:paraId="1F743E6B" w14:textId="77777777" w:rsidR="00085FD9" w:rsidRPr="00402E4F" w:rsidRDefault="00085FD9" w:rsidP="00EC461B">
            <w:pPr>
              <w:spacing w:before="120" w:after="120" w:line="276" w:lineRule="auto"/>
              <w:jc w:val="center"/>
              <w:rPr>
                <w:rFonts w:ascii="Arial" w:hAnsi="Arial" w:cs="Arial"/>
                <w:b/>
                <w:bCs/>
                <w:color w:val="595959" w:themeColor="text1" w:themeTint="A6"/>
                <w:sz w:val="16"/>
                <w:szCs w:val="16"/>
              </w:rPr>
            </w:pPr>
            <w:r w:rsidRPr="00402E4F">
              <w:rPr>
                <w:rFonts w:ascii="Arial" w:hAnsi="Arial" w:cs="Arial"/>
                <w:b/>
                <w:bCs/>
                <w:color w:val="595959" w:themeColor="text1" w:themeTint="A6"/>
                <w:sz w:val="16"/>
                <w:szCs w:val="16"/>
              </w:rPr>
              <w:t>…/10</w:t>
            </w:r>
          </w:p>
        </w:tc>
      </w:tr>
    </w:tbl>
    <w:p w14:paraId="05A66E8F" w14:textId="77777777" w:rsidR="00085FD9" w:rsidRDefault="00085FD9" w:rsidP="00960C6B"/>
    <w:tbl>
      <w:tblPr>
        <w:tblW w:w="8539" w:type="dxa"/>
        <w:tblInd w:w="25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00" w:firstRow="0" w:lastRow="0" w:firstColumn="0" w:lastColumn="0" w:noHBand="0" w:noVBand="1"/>
      </w:tblPr>
      <w:tblGrid>
        <w:gridCol w:w="8539"/>
      </w:tblGrid>
      <w:tr w:rsidR="00085FD9" w:rsidRPr="00085FD9" w14:paraId="1F65AE99" w14:textId="77777777" w:rsidTr="00EC461B">
        <w:tc>
          <w:tcPr>
            <w:tcW w:w="8539" w:type="dxa"/>
            <w:shd w:val="clear" w:color="auto" w:fill="D9D9D9" w:themeFill="background1" w:themeFillShade="D9"/>
            <w:hideMark/>
          </w:tcPr>
          <w:p w14:paraId="57F2F9CA" w14:textId="77777777" w:rsidR="00085FD9" w:rsidRPr="00085FD9" w:rsidRDefault="00085FD9" w:rsidP="00EC461B">
            <w:pPr>
              <w:spacing w:before="120" w:after="120"/>
              <w:jc w:val="center"/>
              <w:rPr>
                <w:rFonts w:ascii="Arial" w:hAnsi="Arial" w:cs="Arial"/>
                <w:b/>
                <w:bCs/>
                <w:color w:val="595959" w:themeColor="text1" w:themeTint="A6"/>
                <w:sz w:val="16"/>
                <w:szCs w:val="16"/>
              </w:rPr>
            </w:pPr>
            <w:r w:rsidRPr="00085FD9">
              <w:rPr>
                <w:rFonts w:ascii="Arial" w:hAnsi="Arial" w:cs="Arial"/>
                <w:b/>
                <w:bCs/>
                <w:color w:val="595959" w:themeColor="text1" w:themeTint="A6"/>
                <w:sz w:val="16"/>
                <w:szCs w:val="16"/>
              </w:rPr>
              <w:t>O</w:t>
            </w:r>
            <w:r w:rsidRPr="00085FD9">
              <w:rPr>
                <w:rFonts w:ascii="Arial" w:hAnsi="Arial" w:cs="Arial"/>
                <w:b/>
                <w:bCs/>
                <w:color w:val="595959"/>
                <w:sz w:val="16"/>
                <w:szCs w:val="16"/>
              </w:rPr>
              <w:t>UT</w:t>
            </w:r>
            <w:r w:rsidRPr="00085FD9">
              <w:rPr>
                <w:rFonts w:ascii="Arial" w:hAnsi="Arial" w:cs="Arial"/>
                <w:b/>
                <w:bCs/>
                <w:color w:val="595959" w:themeColor="text1" w:themeTint="A6"/>
                <w:sz w:val="16"/>
                <w:szCs w:val="16"/>
              </w:rPr>
              <w:t>COME OF THE ASSESSMENT</w:t>
            </w:r>
          </w:p>
        </w:tc>
      </w:tr>
      <w:tr w:rsidR="00085FD9" w:rsidRPr="00085FD9" w14:paraId="39AD621F" w14:textId="77777777" w:rsidTr="00FC2573">
        <w:trPr>
          <w:trHeight w:val="705"/>
        </w:trPr>
        <w:tc>
          <w:tcPr>
            <w:tcW w:w="8539" w:type="dxa"/>
            <w:hideMark/>
          </w:tcPr>
          <w:p w14:paraId="4F5C9C24" w14:textId="14D9D45B" w:rsidR="00085FD9" w:rsidRPr="00085FD9" w:rsidRDefault="00085FD9" w:rsidP="00EC461B">
            <w:pPr>
              <w:spacing w:before="120" w:after="120"/>
              <w:ind w:left="29"/>
              <w:rPr>
                <w:rFonts w:ascii="Arial" w:hAnsi="Arial" w:cs="Arial"/>
                <w:i/>
                <w:iCs/>
                <w:color w:val="595959" w:themeColor="text1" w:themeTint="A6"/>
                <w:sz w:val="16"/>
                <w:szCs w:val="16"/>
                <w:highlight w:val="lightGray"/>
              </w:rPr>
            </w:pPr>
            <w:r w:rsidRPr="00085FD9">
              <w:rPr>
                <w:rFonts w:ascii="Cambria Math" w:eastAsia="Noto Sans Symbols" w:hAnsi="Cambria Math" w:cs="Cambria Math"/>
                <w:color w:val="595959" w:themeColor="text1" w:themeTint="A6"/>
                <w:sz w:val="16"/>
                <w:szCs w:val="16"/>
              </w:rPr>
              <w:t>◻</w:t>
            </w:r>
            <w:r w:rsidRPr="00085FD9">
              <w:rPr>
                <w:rFonts w:ascii="Arial" w:hAnsi="Arial" w:cs="Arial"/>
                <w:color w:val="595959" w:themeColor="text1" w:themeTint="A6"/>
                <w:sz w:val="16"/>
                <w:szCs w:val="16"/>
              </w:rPr>
              <w:t xml:space="preserve">        </w:t>
            </w:r>
            <w:r w:rsidRPr="00F82482">
              <w:rPr>
                <w:rFonts w:ascii="Arial" w:hAnsi="Arial" w:cs="Arial"/>
                <w:b/>
                <w:bCs/>
                <w:color w:val="595959" w:themeColor="text1" w:themeTint="A6"/>
                <w:sz w:val="16"/>
                <w:szCs w:val="16"/>
              </w:rPr>
              <w:t>ACCEPTABLE</w:t>
            </w:r>
            <w:r w:rsidRPr="00085FD9">
              <w:rPr>
                <w:rFonts w:ascii="Arial" w:hAnsi="Arial" w:cs="Arial"/>
                <w:color w:val="595959" w:themeColor="text1" w:themeTint="A6"/>
                <w:sz w:val="16"/>
                <w:szCs w:val="16"/>
              </w:rPr>
              <w:t xml:space="preserve"> as a humanitarian partner (certificate)</w:t>
            </w:r>
          </w:p>
          <w:p w14:paraId="2EDEF017" w14:textId="6149252E" w:rsidR="00085FD9" w:rsidRPr="00085FD9" w:rsidRDefault="00085FD9" w:rsidP="00EC461B">
            <w:pPr>
              <w:spacing w:before="120" w:after="120"/>
              <w:ind w:left="29"/>
              <w:rPr>
                <w:rFonts w:ascii="Arial" w:hAnsi="Arial" w:cs="Arial"/>
                <w:b/>
                <w:bCs/>
                <w:color w:val="595959" w:themeColor="text1" w:themeTint="A6"/>
                <w:sz w:val="16"/>
                <w:szCs w:val="16"/>
              </w:rPr>
            </w:pPr>
            <w:r w:rsidRPr="00085FD9">
              <w:rPr>
                <w:rFonts w:ascii="Cambria Math" w:eastAsia="Noto Sans Symbols" w:hAnsi="Cambria Math" w:cs="Cambria Math"/>
                <w:color w:val="595959" w:themeColor="text1" w:themeTint="A6"/>
                <w:sz w:val="16"/>
                <w:szCs w:val="16"/>
              </w:rPr>
              <w:t>◻</w:t>
            </w:r>
            <w:r w:rsidRPr="00085FD9">
              <w:rPr>
                <w:rFonts w:ascii="Arial" w:hAnsi="Arial" w:cs="Arial"/>
                <w:color w:val="595959" w:themeColor="text1" w:themeTint="A6"/>
                <w:sz w:val="16"/>
                <w:szCs w:val="16"/>
              </w:rPr>
              <w:t xml:space="preserve">        </w:t>
            </w:r>
            <w:r w:rsidRPr="00F82482">
              <w:rPr>
                <w:rFonts w:ascii="Arial" w:hAnsi="Arial" w:cs="Arial"/>
                <w:b/>
                <w:bCs/>
                <w:color w:val="595959" w:themeColor="text1" w:themeTint="A6"/>
                <w:sz w:val="16"/>
                <w:szCs w:val="16"/>
              </w:rPr>
              <w:t>NOT ACCEPTABLE</w:t>
            </w:r>
            <w:r w:rsidRPr="00085FD9">
              <w:rPr>
                <w:rFonts w:ascii="Arial" w:hAnsi="Arial" w:cs="Arial"/>
                <w:color w:val="595959" w:themeColor="text1" w:themeTint="A6"/>
                <w:sz w:val="16"/>
                <w:szCs w:val="16"/>
              </w:rPr>
              <w:t xml:space="preserve"> as a humanitarian partner</w:t>
            </w:r>
            <w:r w:rsidRPr="00085FD9">
              <w:rPr>
                <w:rFonts w:ascii="Arial" w:hAnsi="Arial" w:cs="Arial"/>
                <w:b/>
                <w:bCs/>
                <w:color w:val="595959" w:themeColor="text1" w:themeTint="A6"/>
                <w:sz w:val="16"/>
                <w:szCs w:val="16"/>
              </w:rPr>
              <w:t xml:space="preserve"> </w:t>
            </w:r>
            <w:r w:rsidRPr="00085FD9">
              <w:rPr>
                <w:rFonts w:ascii="Arial" w:hAnsi="Arial" w:cs="Arial"/>
                <w:color w:val="595959" w:themeColor="text1" w:themeTint="A6"/>
                <w:sz w:val="16"/>
                <w:szCs w:val="16"/>
              </w:rPr>
              <w:t>(no certificate)</w:t>
            </w:r>
          </w:p>
        </w:tc>
      </w:tr>
    </w:tbl>
    <w:p w14:paraId="35288069" w14:textId="77777777" w:rsidR="00085FD9" w:rsidRDefault="00085FD9" w:rsidP="00960C6B"/>
    <w:p w14:paraId="71FD2339" w14:textId="719E7FF2" w:rsidR="00422BAD" w:rsidRPr="00085FD9" w:rsidRDefault="00422BAD" w:rsidP="00062F9C">
      <w:pPr>
        <w:pStyle w:val="Heading2"/>
        <w:rPr>
          <w:lang w:val="en-IE"/>
        </w:rPr>
      </w:pPr>
      <w:bookmarkStart w:id="211" w:name="_Toc232970671"/>
      <w:bookmarkStart w:id="212" w:name="_Toc242629092"/>
      <w:r w:rsidRPr="00085FD9">
        <w:rPr>
          <w:lang w:val="en-IE"/>
        </w:rPr>
        <w:t>2. ENGAGEMENT CONTEXT</w:t>
      </w:r>
      <w:bookmarkEnd w:id="211"/>
      <w:bookmarkEnd w:id="212"/>
    </w:p>
    <w:p w14:paraId="125D9B58" w14:textId="5DA1B134" w:rsidR="00062F9C" w:rsidRPr="00F82482" w:rsidRDefault="00062F9C" w:rsidP="00062F9C">
      <w:pPr>
        <w:pStyle w:val="Heading3"/>
        <w:rPr>
          <w:lang w:val="en-IE"/>
        </w:rPr>
      </w:pPr>
      <w:bookmarkStart w:id="213" w:name="_Toc232970672"/>
      <w:bookmarkStart w:id="214" w:name="_Toc242629093"/>
      <w:r w:rsidRPr="00F82482">
        <w:rPr>
          <w:lang w:val="en-IE"/>
        </w:rPr>
        <w:t>2.1 Context</w:t>
      </w:r>
      <w:bookmarkEnd w:id="213"/>
      <w:bookmarkEnd w:id="214"/>
    </w:p>
    <w:p w14:paraId="58E86F49" w14:textId="5A023E4A" w:rsidR="00F82482" w:rsidRDefault="00F82482" w:rsidP="00F82482">
      <w:pPr>
        <w:rPr>
          <w:lang w:val="en-IE"/>
        </w:rPr>
      </w:pPr>
      <w:bookmarkStart w:id="215" w:name="_Toc232970673"/>
      <w:r>
        <w:t>The context is described in the Terms of Reference.</w:t>
      </w:r>
    </w:p>
    <w:p w14:paraId="7678CB4D" w14:textId="074F663B" w:rsidR="00062F9C" w:rsidRPr="00062F9C" w:rsidRDefault="00062F9C" w:rsidP="00062F9C">
      <w:pPr>
        <w:pStyle w:val="Heading3"/>
      </w:pPr>
      <w:bookmarkStart w:id="216" w:name="_Toc242629094"/>
      <w:r w:rsidRPr="00062F9C">
        <w:t xml:space="preserve">2.1 </w:t>
      </w:r>
      <w:r>
        <w:t>Description of the organisation subject to the assessment</w:t>
      </w:r>
      <w:bookmarkEnd w:id="215"/>
      <w:bookmarkEnd w:id="216"/>
    </w:p>
    <w:p w14:paraId="7B10F8B4" w14:textId="0A7A28F5" w:rsidR="00422BAD" w:rsidRPr="00420446" w:rsidRDefault="00422BAD" w:rsidP="00422BAD">
      <w:pPr>
        <w:rPr>
          <w:i/>
          <w:iCs/>
          <w:szCs w:val="24"/>
          <w:highlight w:val="lightGray"/>
        </w:rPr>
      </w:pPr>
      <w:r w:rsidRPr="00420446">
        <w:rPr>
          <w:i/>
          <w:iCs/>
          <w:szCs w:val="24"/>
          <w:highlight w:val="lightGray"/>
        </w:rPr>
        <w:t xml:space="preserve">&lt;Provide a description of the </w:t>
      </w:r>
      <w:r>
        <w:rPr>
          <w:i/>
          <w:iCs/>
          <w:szCs w:val="24"/>
          <w:highlight w:val="lightGray"/>
        </w:rPr>
        <w:t>o</w:t>
      </w:r>
      <w:r w:rsidRPr="00420446">
        <w:rPr>
          <w:i/>
          <w:iCs/>
          <w:szCs w:val="24"/>
          <w:highlight w:val="lightGray"/>
        </w:rPr>
        <w:t xml:space="preserve">rganisation. Suggested maximum 2 pages. </w:t>
      </w:r>
    </w:p>
    <w:p w14:paraId="55220B86" w14:textId="2FDFA5C5" w:rsidR="00422BAD" w:rsidRDefault="00422BAD" w:rsidP="00422BAD">
      <w:pPr>
        <w:rPr>
          <w:i/>
          <w:iCs/>
          <w:szCs w:val="24"/>
          <w:highlight w:val="lightGray"/>
        </w:rPr>
      </w:pPr>
      <w:r w:rsidRPr="00420446">
        <w:rPr>
          <w:i/>
          <w:iCs/>
          <w:szCs w:val="24"/>
          <w:highlight w:val="lightGray"/>
        </w:rPr>
        <w:t xml:space="preserve">Main features and characteristics of the </w:t>
      </w:r>
      <w:r>
        <w:rPr>
          <w:i/>
          <w:iCs/>
          <w:szCs w:val="24"/>
          <w:highlight w:val="lightGray"/>
        </w:rPr>
        <w:t>o</w:t>
      </w:r>
      <w:r w:rsidRPr="00420446">
        <w:rPr>
          <w:i/>
          <w:iCs/>
          <w:szCs w:val="24"/>
          <w:highlight w:val="lightGray"/>
        </w:rPr>
        <w:t>rganisation, organisational structure, nature of activities and operations etc.&gt;</w:t>
      </w:r>
    </w:p>
    <w:p w14:paraId="35A6A110" w14:textId="4628D731" w:rsidR="00062F9C" w:rsidRPr="00062F9C" w:rsidRDefault="00062F9C" w:rsidP="00062F9C">
      <w:pPr>
        <w:pStyle w:val="Heading3"/>
      </w:pPr>
      <w:bookmarkStart w:id="217" w:name="_Toc232970674"/>
      <w:bookmarkStart w:id="218" w:name="_Toc242629095"/>
      <w:r w:rsidRPr="00062F9C">
        <w:t>2.3 Criteria used for the assessment and materiality</w:t>
      </w:r>
      <w:bookmarkEnd w:id="217"/>
      <w:bookmarkEnd w:id="218"/>
    </w:p>
    <w:p w14:paraId="119E242C" w14:textId="680CC55F" w:rsidR="00C42617" w:rsidRDefault="005E1248" w:rsidP="00C42617">
      <w:r>
        <w:t>The criteria used for the assessment and the materiality are described in the Terms of Reference.</w:t>
      </w:r>
      <w:bookmarkStart w:id="219" w:name="_Toc232970675"/>
    </w:p>
    <w:p w14:paraId="3FACD7D4" w14:textId="66F742E6" w:rsidR="00422BAD" w:rsidRDefault="00422BAD" w:rsidP="00422BAD">
      <w:pPr>
        <w:pStyle w:val="Heading2"/>
      </w:pPr>
      <w:bookmarkStart w:id="220" w:name="_Toc242629096"/>
      <w:r>
        <w:lastRenderedPageBreak/>
        <w:t>3. ASSESSMENT WORK AND FINDINGS</w:t>
      </w:r>
      <w:bookmarkEnd w:id="219"/>
      <w:bookmarkEnd w:id="220"/>
    </w:p>
    <w:p w14:paraId="3A24D54A" w14:textId="774C1233" w:rsidR="00420446" w:rsidRPr="003170DB" w:rsidRDefault="00F730B1" w:rsidP="003170DB">
      <w:pPr>
        <w:pStyle w:val="Heading3"/>
      </w:pPr>
      <w:bookmarkStart w:id="221" w:name="_Toc232970676"/>
      <w:bookmarkStart w:id="222" w:name="_Toc242629097"/>
      <w:r>
        <w:t xml:space="preserve">3.1 </w:t>
      </w:r>
      <w:r w:rsidR="005E1248" w:rsidRPr="00C92A34">
        <w:rPr>
          <w:color w:val="000000" w:themeColor="text1" w:themeShade="A6"/>
          <w:szCs w:val="18"/>
        </w:rPr>
        <w:t xml:space="preserve">ELIGIBILITY, FINANCIAL CAPACITY, EXCLUSION AND </w:t>
      </w:r>
      <w:r w:rsidR="00420446">
        <w:t>MINIMUM REQUIREMENTS</w:t>
      </w:r>
      <w:bookmarkEnd w:id="221"/>
      <w:bookmarkEnd w:id="222"/>
    </w:p>
    <w:p w14:paraId="32175DC9" w14:textId="7012C863" w:rsidR="00420446" w:rsidRPr="003170DB" w:rsidRDefault="00420446" w:rsidP="003170DB">
      <w:pPr>
        <w:rPr>
          <w:i/>
          <w:iCs/>
        </w:rPr>
      </w:pPr>
      <w:r w:rsidRPr="003170DB">
        <w:rPr>
          <w:i/>
          <w:iCs/>
        </w:rPr>
        <w:t>Summary of work performed and criteria used for the assessment</w:t>
      </w:r>
    </w:p>
    <w:p w14:paraId="4575C30F" w14:textId="0281256C" w:rsidR="00420446" w:rsidRDefault="00420446" w:rsidP="00420446">
      <w:pPr>
        <w:rPr>
          <w:b/>
          <w:bCs/>
        </w:rPr>
      </w:pPr>
      <w:r w:rsidRPr="00882C7A">
        <w:rPr>
          <w:i/>
          <w:iCs/>
        </w:rPr>
        <w:t>&lt;</w:t>
      </w:r>
      <w:r w:rsidRPr="00420446">
        <w:rPr>
          <w:i/>
          <w:iCs/>
          <w:highlight w:val="lightGray"/>
        </w:rPr>
        <w:t xml:space="preserve">Provide a summary description of the work, i.e. procedures and test performed for the assessment of the </w:t>
      </w:r>
      <w:r w:rsidR="006D5905">
        <w:rPr>
          <w:i/>
          <w:iCs/>
          <w:highlight w:val="lightGray"/>
        </w:rPr>
        <w:t xml:space="preserve">eligibility, financial capacity, exclusion and </w:t>
      </w:r>
      <w:r w:rsidR="003170DB">
        <w:rPr>
          <w:i/>
          <w:iCs/>
          <w:highlight w:val="lightGray"/>
        </w:rPr>
        <w:t>m</w:t>
      </w:r>
      <w:r w:rsidRPr="00420446">
        <w:rPr>
          <w:i/>
          <w:iCs/>
          <w:highlight w:val="lightGray"/>
        </w:rPr>
        <w:t>inimum requirements (Block 1).</w:t>
      </w:r>
      <w:r w:rsidRPr="00882C7A">
        <w:rPr>
          <w:i/>
          <w:iCs/>
        </w:rPr>
        <w:t>&gt;</w:t>
      </w:r>
    </w:p>
    <w:p w14:paraId="51C8E486" w14:textId="29AE9121" w:rsidR="00420446" w:rsidRPr="003170DB" w:rsidRDefault="00420446" w:rsidP="003170DB">
      <w:pPr>
        <w:rPr>
          <w:i/>
          <w:iCs/>
        </w:rPr>
      </w:pPr>
      <w:r w:rsidRPr="003170DB">
        <w:rPr>
          <w:i/>
          <w:iCs/>
        </w:rPr>
        <w:t xml:space="preserve">Findings and </w:t>
      </w:r>
      <w:r w:rsidR="003170DB" w:rsidRPr="003170DB">
        <w:rPr>
          <w:i/>
          <w:iCs/>
        </w:rPr>
        <w:t>r</w:t>
      </w:r>
      <w:r w:rsidRPr="003170DB">
        <w:rPr>
          <w:i/>
          <w:iCs/>
        </w:rPr>
        <w:t>ecommendations</w:t>
      </w:r>
    </w:p>
    <w:p w14:paraId="22F3CCDC" w14:textId="19E877C3" w:rsidR="00420446" w:rsidRDefault="00420446" w:rsidP="00420446">
      <w:r>
        <w:t xml:space="preserve">Our detailed findings and recommendations for the questions which we replied </w:t>
      </w:r>
      <w:r w:rsidR="006D5905">
        <w:t>‘</w:t>
      </w:r>
      <w:r>
        <w:t>No</w:t>
      </w:r>
      <w:r w:rsidR="006D5905">
        <w:t>’</w:t>
      </w:r>
      <w:r>
        <w:t xml:space="preserve"> to are set out below.</w:t>
      </w:r>
    </w:p>
    <w:p w14:paraId="7E06E823" w14:textId="77777777" w:rsidR="00420446" w:rsidRDefault="00420446" w:rsidP="00420446">
      <w:pPr>
        <w:rPr>
          <w:i/>
          <w:iCs/>
        </w:rPr>
      </w:pPr>
      <w:r w:rsidRPr="00420446">
        <w:rPr>
          <w:i/>
          <w:iCs/>
          <w:highlight w:val="lightGray"/>
        </w:rPr>
        <w:t xml:space="preserve">&lt;The use of the table format below is compulsory and it must be </w:t>
      </w:r>
      <w:proofErr w:type="gramStart"/>
      <w:r w:rsidRPr="00420446">
        <w:rPr>
          <w:i/>
          <w:iCs/>
          <w:highlight w:val="lightGray"/>
        </w:rPr>
        <w:t>respected at all times</w:t>
      </w:r>
      <w:proofErr w:type="gramEnd"/>
      <w:r w:rsidRPr="00420446">
        <w:rPr>
          <w:i/>
          <w:iCs/>
          <w:highlight w:val="lightGray"/>
        </w:rPr>
        <w:t>&gt;</w:t>
      </w:r>
    </w:p>
    <w:tbl>
      <w:tblPr>
        <w:tblW w:w="8789" w:type="dxa"/>
        <w:tblInd w:w="25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1876"/>
        <w:gridCol w:w="6913"/>
      </w:tblGrid>
      <w:tr w:rsidR="00A540A0" w:rsidRPr="00A540A0" w14:paraId="2CAD311D" w14:textId="77777777" w:rsidTr="00A540A0">
        <w:tc>
          <w:tcPr>
            <w:tcW w:w="1876" w:type="dxa"/>
            <w:hideMark/>
          </w:tcPr>
          <w:p w14:paraId="4BAA2C41" w14:textId="77777777" w:rsidR="00420446" w:rsidRPr="00A540A0" w:rsidRDefault="00420446" w:rsidP="00A540A0">
            <w:pPr>
              <w:spacing w:before="120" w:after="120"/>
              <w:jc w:val="left"/>
              <w:rPr>
                <w:rFonts w:ascii="Arial" w:hAnsi="Arial" w:cs="Arial"/>
                <w:color w:val="595959"/>
                <w:sz w:val="18"/>
                <w:szCs w:val="14"/>
              </w:rPr>
            </w:pPr>
            <w:r w:rsidRPr="00A540A0">
              <w:rPr>
                <w:rFonts w:ascii="Arial" w:hAnsi="Arial" w:cs="Arial"/>
                <w:b/>
                <w:bCs/>
                <w:color w:val="595959"/>
                <w:sz w:val="18"/>
                <w:szCs w:val="14"/>
              </w:rPr>
              <w:t>Question n°:</w:t>
            </w:r>
            <w:r w:rsidRPr="00A540A0">
              <w:rPr>
                <w:rFonts w:ascii="Arial" w:hAnsi="Arial" w:cs="Arial"/>
                <w:color w:val="595959"/>
                <w:sz w:val="18"/>
                <w:szCs w:val="14"/>
              </w:rPr>
              <w:t xml:space="preserve"> [number]</w:t>
            </w:r>
          </w:p>
        </w:tc>
        <w:tc>
          <w:tcPr>
            <w:tcW w:w="6913" w:type="dxa"/>
            <w:hideMark/>
          </w:tcPr>
          <w:p w14:paraId="5A709912" w14:textId="722FC2D1" w:rsidR="00420446" w:rsidRPr="00A540A0" w:rsidRDefault="00420446" w:rsidP="00A540A0">
            <w:pPr>
              <w:spacing w:before="120" w:after="120"/>
              <w:jc w:val="left"/>
              <w:rPr>
                <w:rFonts w:ascii="Arial" w:hAnsi="Arial" w:cs="Arial"/>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[the exact title of the question from Block 1]</w:t>
            </w:r>
          </w:p>
        </w:tc>
      </w:tr>
      <w:tr w:rsidR="00A540A0" w:rsidRPr="00A540A0" w14:paraId="3B2F7514" w14:textId="77777777" w:rsidTr="00A540A0">
        <w:tc>
          <w:tcPr>
            <w:tcW w:w="1876" w:type="dxa"/>
            <w:hideMark/>
          </w:tcPr>
          <w:p w14:paraId="0B41FCC1" w14:textId="77777777" w:rsidR="00420446" w:rsidRPr="00A540A0" w:rsidRDefault="00420446" w:rsidP="00A540A0">
            <w:pPr>
              <w:spacing w:before="120" w:after="120"/>
              <w:jc w:val="left"/>
              <w:rPr>
                <w:rFonts w:ascii="Arial" w:hAnsi="Arial" w:cs="Arial"/>
                <w:b/>
                <w:bCs/>
                <w:color w:val="595959"/>
                <w:sz w:val="18"/>
                <w:szCs w:val="14"/>
              </w:rPr>
            </w:pPr>
            <w:r w:rsidRPr="00A540A0">
              <w:rPr>
                <w:rFonts w:ascii="Arial" w:hAnsi="Arial" w:cs="Arial"/>
                <w:b/>
                <w:bCs/>
                <w:color w:val="595959"/>
                <w:sz w:val="18"/>
                <w:szCs w:val="14"/>
              </w:rPr>
              <w:t>Finding / Rec. n°:</w:t>
            </w:r>
            <w:r w:rsidRPr="00A540A0">
              <w:rPr>
                <w:rFonts w:ascii="Arial" w:hAnsi="Arial" w:cs="Arial"/>
                <w:color w:val="595959"/>
                <w:sz w:val="18"/>
                <w:szCs w:val="14"/>
              </w:rPr>
              <w:t xml:space="preserve"> [number]</w:t>
            </w:r>
          </w:p>
        </w:tc>
        <w:tc>
          <w:tcPr>
            <w:tcW w:w="6913" w:type="dxa"/>
            <w:hideMark/>
          </w:tcPr>
          <w:p w14:paraId="7D8A3C12" w14:textId="77777777" w:rsidR="00420446" w:rsidRPr="00A540A0" w:rsidRDefault="00420446" w:rsidP="00A540A0">
            <w:pPr>
              <w:spacing w:before="120" w:after="120"/>
              <w:rPr>
                <w:rFonts w:ascii="Arial" w:hAnsi="Arial" w:cs="Arial"/>
                <w:b/>
                <w:bCs/>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[short description of the finding and recommendation]</w:t>
            </w:r>
          </w:p>
        </w:tc>
      </w:tr>
      <w:tr w:rsidR="00A540A0" w:rsidRPr="00A540A0" w14:paraId="2AD18EF0" w14:textId="77777777" w:rsidTr="00A540A0">
        <w:tc>
          <w:tcPr>
            <w:tcW w:w="8789" w:type="dxa"/>
            <w:gridSpan w:val="2"/>
            <w:hideMark/>
          </w:tcPr>
          <w:p w14:paraId="26AB4188" w14:textId="0DE50D5F" w:rsidR="00420446" w:rsidRPr="00A540A0" w:rsidRDefault="00420446" w:rsidP="00A540A0">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finding:</w:t>
            </w:r>
          </w:p>
          <w:p w14:paraId="12FDB9E7" w14:textId="77777777" w:rsidR="00420446" w:rsidRPr="00A540A0" w:rsidRDefault="00420446" w:rsidP="00A540A0">
            <w:pPr>
              <w:spacing w:before="120" w:after="120"/>
              <w:jc w:val="left"/>
              <w:rPr>
                <w:rFonts w:ascii="Arial" w:hAnsi="Arial" w:cs="Arial"/>
                <w:color w:val="595959"/>
                <w:sz w:val="18"/>
                <w:szCs w:val="14"/>
              </w:rPr>
            </w:pPr>
            <w:r w:rsidRPr="00A540A0">
              <w:rPr>
                <w:rFonts w:ascii="Arial" w:hAnsi="Arial" w:cs="Arial"/>
                <w:color w:val="595959"/>
                <w:sz w:val="18"/>
                <w:szCs w:val="14"/>
              </w:rPr>
              <w:t>[describe in detail the finding covering facts, criteria, cause and impact]</w:t>
            </w:r>
          </w:p>
        </w:tc>
      </w:tr>
      <w:tr w:rsidR="00A540A0" w:rsidRPr="00A540A0" w14:paraId="1B3D1796" w14:textId="77777777" w:rsidTr="00A540A0">
        <w:tc>
          <w:tcPr>
            <w:tcW w:w="8789" w:type="dxa"/>
            <w:gridSpan w:val="2"/>
            <w:hideMark/>
          </w:tcPr>
          <w:p w14:paraId="4465539F" w14:textId="652D1755" w:rsidR="00420446" w:rsidRPr="00A540A0" w:rsidRDefault="00420446" w:rsidP="00A540A0">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recommendation:</w:t>
            </w:r>
          </w:p>
          <w:p w14:paraId="7E45CAB5" w14:textId="77777777" w:rsidR="00420446" w:rsidRPr="00A540A0" w:rsidRDefault="00420446" w:rsidP="00A540A0">
            <w:pPr>
              <w:spacing w:before="120" w:after="120"/>
              <w:jc w:val="left"/>
              <w:rPr>
                <w:rFonts w:ascii="Arial" w:hAnsi="Arial" w:cs="Arial"/>
                <w:b/>
                <w:bCs/>
                <w:color w:val="595959"/>
                <w:sz w:val="18"/>
                <w:szCs w:val="14"/>
              </w:rPr>
            </w:pPr>
            <w:r w:rsidRPr="00A540A0">
              <w:rPr>
                <w:rFonts w:ascii="Arial" w:hAnsi="Arial" w:cs="Arial"/>
                <w:color w:val="595959"/>
                <w:sz w:val="18"/>
                <w:szCs w:val="14"/>
              </w:rPr>
              <w:t>[describe in detail the recommendation]</w:t>
            </w:r>
          </w:p>
          <w:p w14:paraId="567E7AB0" w14:textId="77777777" w:rsidR="00420446" w:rsidRPr="00A540A0" w:rsidRDefault="00420446" w:rsidP="00A540A0">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Recommendation rating: </w:t>
            </w:r>
            <w:r w:rsidRPr="00A540A0">
              <w:rPr>
                <w:rFonts w:ascii="Arial" w:hAnsi="Arial" w:cs="Arial"/>
                <w:color w:val="595959"/>
                <w:sz w:val="18"/>
                <w:szCs w:val="14"/>
              </w:rPr>
              <w:t>[</w:t>
            </w:r>
            <w:r w:rsidRPr="00A540A0">
              <w:rPr>
                <w:rFonts w:ascii="Arial" w:hAnsi="Arial" w:cs="Arial"/>
                <w:i/>
                <w:iCs/>
                <w:color w:val="595959"/>
                <w:sz w:val="18"/>
                <w:szCs w:val="14"/>
                <w:highlight w:val="lightGray"/>
              </w:rPr>
              <w:t xml:space="preserve">Critical, </w:t>
            </w:r>
            <w:bookmarkStart w:id="223" w:name="_Int_4EVm946O"/>
            <w:proofErr w:type="gramStart"/>
            <w:r w:rsidRPr="00A540A0">
              <w:rPr>
                <w:rFonts w:ascii="Arial" w:hAnsi="Arial" w:cs="Arial"/>
                <w:i/>
                <w:iCs/>
                <w:color w:val="595959"/>
                <w:sz w:val="18"/>
                <w:szCs w:val="14"/>
                <w:highlight w:val="lightGray"/>
              </w:rPr>
              <w:t>Very</w:t>
            </w:r>
            <w:bookmarkEnd w:id="223"/>
            <w:proofErr w:type="gramEnd"/>
            <w:r w:rsidRPr="00A540A0">
              <w:rPr>
                <w:rFonts w:ascii="Arial" w:hAnsi="Arial" w:cs="Arial"/>
                <w:i/>
                <w:iCs/>
                <w:color w:val="595959"/>
                <w:sz w:val="18"/>
                <w:szCs w:val="14"/>
                <w:highlight w:val="lightGray"/>
              </w:rPr>
              <w:t xml:space="preserve"> important, Important or Desirable</w:t>
            </w:r>
            <w:r w:rsidRPr="00A540A0">
              <w:rPr>
                <w:rFonts w:ascii="Arial" w:hAnsi="Arial" w:cs="Arial"/>
                <w:color w:val="595959"/>
                <w:sz w:val="18"/>
                <w:szCs w:val="14"/>
              </w:rPr>
              <w:t>]</w:t>
            </w:r>
          </w:p>
          <w:p w14:paraId="4D35925F" w14:textId="77777777" w:rsidR="00420446" w:rsidRPr="00A540A0" w:rsidRDefault="00420446" w:rsidP="00A540A0">
            <w:pPr>
              <w:spacing w:before="120" w:after="120"/>
              <w:jc w:val="left"/>
              <w:rPr>
                <w:rFonts w:ascii="Arial" w:hAnsi="Arial" w:cs="Arial"/>
                <w:b/>
                <w:bCs/>
                <w:color w:val="595959"/>
                <w:sz w:val="18"/>
                <w:szCs w:val="14"/>
              </w:rPr>
            </w:pPr>
            <w:r w:rsidRPr="00A540A0">
              <w:rPr>
                <w:rFonts w:ascii="Arial" w:hAnsi="Arial" w:cs="Arial"/>
                <w:b/>
                <w:bCs/>
                <w:color w:val="595959"/>
                <w:sz w:val="18"/>
                <w:szCs w:val="14"/>
              </w:rPr>
              <w:t>Deadline for implementation:</w:t>
            </w:r>
          </w:p>
        </w:tc>
      </w:tr>
      <w:tr w:rsidR="00A540A0" w:rsidRPr="00A540A0" w14:paraId="7FF285A1" w14:textId="77777777" w:rsidTr="00A540A0">
        <w:tc>
          <w:tcPr>
            <w:tcW w:w="8789" w:type="dxa"/>
            <w:gridSpan w:val="2"/>
            <w:hideMark/>
          </w:tcPr>
          <w:p w14:paraId="11BE9D80" w14:textId="292B9C44" w:rsidR="00420446" w:rsidRPr="00A540A0" w:rsidRDefault="00420446" w:rsidP="00A540A0">
            <w:pPr>
              <w:spacing w:before="120" w:after="120"/>
              <w:rPr>
                <w:rFonts w:ascii="Arial" w:hAnsi="Arial" w:cs="Arial"/>
                <w:color w:val="595959"/>
                <w:sz w:val="18"/>
                <w:szCs w:val="14"/>
              </w:rPr>
            </w:pPr>
            <w:r w:rsidRPr="00A540A0">
              <w:rPr>
                <w:rFonts w:ascii="Arial" w:hAnsi="Arial" w:cs="Arial"/>
                <w:b/>
                <w:bCs/>
                <w:color w:val="595959"/>
                <w:sz w:val="18"/>
                <w:szCs w:val="14"/>
              </w:rPr>
              <w:t xml:space="preserve">Comments from the </w:t>
            </w:r>
            <w:r w:rsidR="00B2249C" w:rsidRPr="00A540A0">
              <w:rPr>
                <w:rFonts w:ascii="Arial" w:hAnsi="Arial" w:cs="Arial"/>
                <w:b/>
                <w:bCs/>
                <w:color w:val="595959"/>
                <w:sz w:val="18"/>
                <w:szCs w:val="14"/>
              </w:rPr>
              <w:t>o</w:t>
            </w:r>
            <w:r w:rsidRPr="00A540A0">
              <w:rPr>
                <w:rFonts w:ascii="Arial" w:hAnsi="Arial" w:cs="Arial"/>
                <w:b/>
                <w:bCs/>
                <w:color w:val="595959"/>
                <w:sz w:val="18"/>
                <w:szCs w:val="14"/>
              </w:rPr>
              <w:t>rganisation:</w:t>
            </w:r>
          </w:p>
          <w:p w14:paraId="58AD0054" w14:textId="4B78E7A8" w:rsidR="00420446" w:rsidRPr="00A540A0" w:rsidRDefault="00420446" w:rsidP="00A540A0">
            <w:pPr>
              <w:spacing w:before="120" w:after="120"/>
              <w:rPr>
                <w:rFonts w:ascii="Arial" w:hAnsi="Arial" w:cs="Arial"/>
                <w:color w:val="595959"/>
                <w:sz w:val="18"/>
                <w:szCs w:val="14"/>
              </w:rPr>
            </w:pPr>
            <w:r w:rsidRPr="00A540A0">
              <w:rPr>
                <w:rFonts w:ascii="Arial" w:hAnsi="Arial" w:cs="Arial"/>
                <w:color w:val="595959"/>
                <w:sz w:val="18"/>
                <w:szCs w:val="14"/>
              </w:rPr>
              <w:t xml:space="preserve">[state whether the </w:t>
            </w:r>
            <w:r w:rsidR="00B2249C" w:rsidRPr="00A540A0">
              <w:rPr>
                <w:rFonts w:ascii="Arial" w:hAnsi="Arial" w:cs="Arial"/>
                <w:color w:val="595959"/>
                <w:sz w:val="18"/>
                <w:szCs w:val="14"/>
              </w:rPr>
              <w:t>o</w:t>
            </w:r>
            <w:r w:rsidRPr="00A540A0">
              <w:rPr>
                <w:rFonts w:ascii="Arial" w:hAnsi="Arial" w:cs="Arial"/>
                <w:color w:val="595959"/>
                <w:sz w:val="18"/>
                <w:szCs w:val="14"/>
              </w:rPr>
              <w:t>rganisation agrees or disagrees with the finding / recommendation. In case of agreement, corrective measures and their implementation timeline should be provided. In case of disagreement, adequate justification should be provided.]</w:t>
            </w:r>
          </w:p>
        </w:tc>
      </w:tr>
      <w:tr w:rsidR="00A540A0" w:rsidRPr="00A540A0" w14:paraId="45603EB4" w14:textId="77777777" w:rsidTr="00A540A0">
        <w:tc>
          <w:tcPr>
            <w:tcW w:w="8789" w:type="dxa"/>
            <w:gridSpan w:val="2"/>
            <w:hideMark/>
          </w:tcPr>
          <w:p w14:paraId="15FD8001" w14:textId="3BF53E1C" w:rsidR="00420446" w:rsidRPr="00A540A0" w:rsidRDefault="00420446" w:rsidP="00A540A0">
            <w:pPr>
              <w:spacing w:before="120" w:after="120"/>
              <w:rPr>
                <w:rFonts w:ascii="Arial" w:hAnsi="Arial" w:cs="Arial"/>
                <w:color w:val="595959"/>
                <w:sz w:val="18"/>
                <w:szCs w:val="14"/>
              </w:rPr>
            </w:pPr>
            <w:r w:rsidRPr="00A540A0">
              <w:rPr>
                <w:rFonts w:ascii="Arial" w:hAnsi="Arial" w:cs="Arial"/>
                <w:b/>
                <w:bCs/>
                <w:color w:val="595959"/>
                <w:sz w:val="18"/>
                <w:szCs w:val="14"/>
              </w:rPr>
              <w:t xml:space="preserve">Further comments of the </w:t>
            </w:r>
            <w:r w:rsidR="003170DB" w:rsidRPr="00A540A0">
              <w:rPr>
                <w:rFonts w:ascii="Arial" w:hAnsi="Arial" w:cs="Arial"/>
                <w:b/>
                <w:bCs/>
                <w:color w:val="595959"/>
                <w:sz w:val="18"/>
                <w:szCs w:val="14"/>
              </w:rPr>
              <w:t>a</w:t>
            </w:r>
            <w:r w:rsidRPr="00A540A0">
              <w:rPr>
                <w:rFonts w:ascii="Arial" w:hAnsi="Arial" w:cs="Arial"/>
                <w:b/>
                <w:bCs/>
                <w:color w:val="595959"/>
                <w:sz w:val="18"/>
                <w:szCs w:val="14"/>
              </w:rPr>
              <w:t>uditor:</w:t>
            </w:r>
          </w:p>
          <w:p w14:paraId="39246C6C" w14:textId="319AE358" w:rsidR="00420446" w:rsidRPr="00A540A0" w:rsidRDefault="00420446" w:rsidP="00A540A0">
            <w:pPr>
              <w:spacing w:before="120" w:after="120"/>
              <w:rPr>
                <w:rFonts w:ascii="Arial" w:hAnsi="Arial" w:cs="Arial"/>
                <w:color w:val="595959"/>
                <w:sz w:val="18"/>
                <w:szCs w:val="14"/>
              </w:rPr>
            </w:pPr>
            <w:r w:rsidRPr="00A540A0">
              <w:rPr>
                <w:rFonts w:ascii="Arial" w:hAnsi="Arial" w:cs="Arial"/>
                <w:color w:val="595959"/>
                <w:sz w:val="18"/>
                <w:szCs w:val="14"/>
              </w:rPr>
              <w:t xml:space="preserve">[The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should confirm that the auditee’s reply is acceptable (SMART – specific, measurable, achievable, realistic and time-bound), it should also be auditable. If the </w:t>
            </w:r>
            <w:r w:rsidR="00B2249C" w:rsidRPr="00A540A0">
              <w:rPr>
                <w:rFonts w:ascii="Arial" w:hAnsi="Arial" w:cs="Arial"/>
                <w:color w:val="595959"/>
                <w:sz w:val="18"/>
                <w:szCs w:val="14"/>
              </w:rPr>
              <w:t>o</w:t>
            </w:r>
            <w:r w:rsidRPr="00A540A0">
              <w:rPr>
                <w:rFonts w:ascii="Arial" w:hAnsi="Arial" w:cs="Arial"/>
                <w:color w:val="595959"/>
                <w:sz w:val="18"/>
                <w:szCs w:val="14"/>
              </w:rPr>
              <w:t xml:space="preserve">rganisation does not agree with the finding / recommendation of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but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still believes that the finding / recommendation is valid,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should rebut here the comments of the </w:t>
            </w:r>
            <w:r w:rsidR="00B2249C" w:rsidRPr="00A540A0">
              <w:rPr>
                <w:rFonts w:ascii="Arial" w:hAnsi="Arial" w:cs="Arial"/>
                <w:color w:val="595959"/>
                <w:sz w:val="18"/>
                <w:szCs w:val="14"/>
              </w:rPr>
              <w:t>o</w:t>
            </w:r>
            <w:r w:rsidRPr="00A540A0">
              <w:rPr>
                <w:rFonts w:ascii="Arial" w:hAnsi="Arial" w:cs="Arial"/>
                <w:color w:val="595959"/>
                <w:sz w:val="18"/>
                <w:szCs w:val="14"/>
              </w:rPr>
              <w:t>rganisation and justify why the finding is still made]</w:t>
            </w:r>
          </w:p>
        </w:tc>
      </w:tr>
    </w:tbl>
    <w:p w14:paraId="18526692" w14:textId="77777777" w:rsidR="00420446" w:rsidRDefault="00420446" w:rsidP="00420446">
      <w:pPr>
        <w:rPr>
          <w:rFonts w:ascii="Verdana" w:hAnsi="Verdana"/>
          <w:sz w:val="20"/>
        </w:rPr>
      </w:pPr>
    </w:p>
    <w:p w14:paraId="2C35A716" w14:textId="236D020D" w:rsidR="00420446" w:rsidRPr="003170DB" w:rsidRDefault="003170DB" w:rsidP="003170DB">
      <w:pPr>
        <w:pStyle w:val="Heading3"/>
      </w:pPr>
      <w:bookmarkStart w:id="224" w:name="_Toc232970677"/>
      <w:bookmarkStart w:id="225" w:name="_Toc242629098"/>
      <w:r>
        <w:t xml:space="preserve">3.2 </w:t>
      </w:r>
      <w:r w:rsidR="005E1248" w:rsidRPr="00C92A34">
        <w:rPr>
          <w:color w:val="000000" w:themeColor="text1" w:themeShade="A6"/>
          <w:szCs w:val="18"/>
        </w:rPr>
        <w:t xml:space="preserve">OPERATIONAL CAPACITY AND </w:t>
      </w:r>
      <w:r w:rsidR="00420446" w:rsidRPr="003170DB">
        <w:t>ADDITIONAL SUITABILITY REQUIREMENTS</w:t>
      </w:r>
      <w:bookmarkEnd w:id="224"/>
      <w:bookmarkEnd w:id="225"/>
    </w:p>
    <w:p w14:paraId="2157CBBD" w14:textId="361AB0BA" w:rsidR="00420446" w:rsidRPr="003170DB" w:rsidRDefault="00420446" w:rsidP="003170DB">
      <w:pPr>
        <w:rPr>
          <w:i/>
          <w:iCs/>
        </w:rPr>
      </w:pPr>
      <w:r w:rsidRPr="003170DB">
        <w:rPr>
          <w:i/>
          <w:iCs/>
        </w:rPr>
        <w:t xml:space="preserve">Summary of work performed and criteria used for the </w:t>
      </w:r>
      <w:r w:rsidR="003170DB" w:rsidRPr="003170DB">
        <w:rPr>
          <w:i/>
          <w:iCs/>
        </w:rPr>
        <w:t>a</w:t>
      </w:r>
      <w:r w:rsidRPr="003170DB">
        <w:rPr>
          <w:i/>
          <w:iCs/>
        </w:rPr>
        <w:t>ssessment</w:t>
      </w:r>
    </w:p>
    <w:p w14:paraId="062BA48D" w14:textId="261631D7" w:rsidR="00420446" w:rsidRPr="00420446" w:rsidRDefault="00420446" w:rsidP="00420446">
      <w:pPr>
        <w:rPr>
          <w:i/>
          <w:iCs/>
          <w:highlight w:val="lightGray"/>
        </w:rPr>
      </w:pPr>
      <w:r w:rsidRPr="00882C7A">
        <w:rPr>
          <w:i/>
          <w:iCs/>
        </w:rPr>
        <w:t>&lt;</w:t>
      </w:r>
      <w:r w:rsidRPr="00420446">
        <w:rPr>
          <w:i/>
          <w:iCs/>
          <w:highlight w:val="lightGray"/>
        </w:rPr>
        <w:t xml:space="preserve">Provide a summary description of the work i.e. procedures and test performed for the assessment of </w:t>
      </w:r>
      <w:r w:rsidRPr="005E1248">
        <w:rPr>
          <w:i/>
          <w:iCs/>
          <w:highlight w:val="lightGray"/>
        </w:rPr>
        <w:t xml:space="preserve">the </w:t>
      </w:r>
      <w:r w:rsidR="006C63F0" w:rsidRPr="005E1248">
        <w:rPr>
          <w:rFonts w:eastAsia="Calibri"/>
          <w:i/>
          <w:iCs/>
          <w:highlight w:val="lightGray"/>
        </w:rPr>
        <w:t>operational capacity and</w:t>
      </w:r>
      <w:r w:rsidR="006C63F0" w:rsidRPr="005E1248">
        <w:rPr>
          <w:rFonts w:eastAsia="Calibri"/>
          <w:highlight w:val="lightGray"/>
        </w:rPr>
        <w:t xml:space="preserve"> </w:t>
      </w:r>
      <w:r w:rsidR="003170DB" w:rsidRPr="005E1248">
        <w:rPr>
          <w:i/>
          <w:iCs/>
          <w:highlight w:val="lightGray"/>
        </w:rPr>
        <w:t>a</w:t>
      </w:r>
      <w:r w:rsidRPr="005E1248">
        <w:rPr>
          <w:i/>
          <w:iCs/>
          <w:highlight w:val="lightGray"/>
        </w:rPr>
        <w:t xml:space="preserve">dditional suitability </w:t>
      </w:r>
      <w:r w:rsidRPr="00420446">
        <w:rPr>
          <w:i/>
          <w:iCs/>
          <w:highlight w:val="lightGray"/>
        </w:rPr>
        <w:t xml:space="preserve">requirements (Block 2). Briefly describe the criteria (scoring methodology) used to assess this </w:t>
      </w:r>
      <w:r w:rsidR="00A128C1">
        <w:rPr>
          <w:i/>
          <w:iCs/>
          <w:highlight w:val="lightGray"/>
        </w:rPr>
        <w:t>b</w:t>
      </w:r>
      <w:r w:rsidRPr="00420446">
        <w:rPr>
          <w:i/>
          <w:iCs/>
          <w:highlight w:val="lightGray"/>
        </w:rPr>
        <w:t>lock</w:t>
      </w:r>
      <w:r w:rsidRPr="00882C7A">
        <w:rPr>
          <w:i/>
          <w:iCs/>
        </w:rPr>
        <w:t>&gt;</w:t>
      </w:r>
    </w:p>
    <w:p w14:paraId="535469F9" w14:textId="3C82DC19" w:rsidR="00420446" w:rsidRPr="003170DB" w:rsidRDefault="00420446" w:rsidP="003170DB">
      <w:pPr>
        <w:rPr>
          <w:i/>
          <w:iCs/>
        </w:rPr>
      </w:pPr>
      <w:r w:rsidRPr="00C473A1">
        <w:rPr>
          <w:i/>
          <w:iCs/>
        </w:rPr>
        <w:lastRenderedPageBreak/>
        <w:t xml:space="preserve">Findings and </w:t>
      </w:r>
      <w:r w:rsidR="003170DB" w:rsidRPr="00C473A1">
        <w:rPr>
          <w:i/>
          <w:iCs/>
        </w:rPr>
        <w:t>r</w:t>
      </w:r>
      <w:r w:rsidRPr="00C473A1">
        <w:rPr>
          <w:i/>
          <w:iCs/>
        </w:rPr>
        <w:t xml:space="preserve">ecommendations for questions which have obtained a score equal to or greater </w:t>
      </w:r>
      <w:r w:rsidR="00FC2573" w:rsidRPr="00C473A1">
        <w:rPr>
          <w:i/>
          <w:iCs/>
        </w:rPr>
        <w:t>than 4/10</w:t>
      </w:r>
    </w:p>
    <w:p w14:paraId="68724A80" w14:textId="7C8DFDB8" w:rsidR="00420446" w:rsidRDefault="00420446" w:rsidP="00420446">
      <w:r>
        <w:t>Our detailed findings and recommendations are set out below.</w:t>
      </w:r>
    </w:p>
    <w:p w14:paraId="03A0F090" w14:textId="31EFB98A" w:rsidR="00420446" w:rsidRPr="00420446" w:rsidRDefault="00420446" w:rsidP="00420446">
      <w:pPr>
        <w:rPr>
          <w:i/>
          <w:iCs/>
          <w:highlight w:val="lightGray"/>
        </w:rPr>
      </w:pPr>
      <w:r w:rsidRPr="00420446">
        <w:rPr>
          <w:i/>
          <w:iCs/>
          <w:highlight w:val="lightGray"/>
        </w:rPr>
        <w:t xml:space="preserve">&lt;The use of the table format below is compulsory and it must be </w:t>
      </w:r>
      <w:proofErr w:type="gramStart"/>
      <w:r w:rsidRPr="00420446">
        <w:rPr>
          <w:i/>
          <w:iCs/>
          <w:highlight w:val="lightGray"/>
        </w:rPr>
        <w:t>respected at all times</w:t>
      </w:r>
      <w:proofErr w:type="gramEnd"/>
      <w:r w:rsidRPr="00420446">
        <w:rPr>
          <w:i/>
          <w:iCs/>
          <w:highlight w:val="lightGray"/>
        </w:rPr>
        <w:t xml:space="preserve">; </w:t>
      </w:r>
      <w:r w:rsidR="006D5905">
        <w:rPr>
          <w:i/>
          <w:iCs/>
          <w:highlight w:val="lightGray"/>
        </w:rPr>
        <w:t>a</w:t>
      </w:r>
      <w:r w:rsidRPr="00420446">
        <w:rPr>
          <w:i/>
          <w:iCs/>
          <w:highlight w:val="lightGray"/>
        </w:rPr>
        <w:t xml:space="preserve">s a rule, a recommendation should be issued for each question with a score lower than 10 and a sub-question with a </w:t>
      </w:r>
      <w:r w:rsidR="006D5905">
        <w:rPr>
          <w:i/>
          <w:iCs/>
          <w:highlight w:val="lightGray"/>
        </w:rPr>
        <w:t>‘</w:t>
      </w:r>
      <w:r w:rsidRPr="00420446">
        <w:rPr>
          <w:i/>
          <w:iCs/>
          <w:highlight w:val="lightGray"/>
        </w:rPr>
        <w:t>Partial</w:t>
      </w:r>
      <w:r w:rsidR="009653F5" w:rsidRPr="00FF602B">
        <w:rPr>
          <w:i/>
          <w:iCs/>
          <w:highlight w:val="lightGray"/>
        </w:rPr>
        <w:t>ly</w:t>
      </w:r>
      <w:r w:rsidR="006D5905">
        <w:rPr>
          <w:i/>
          <w:iCs/>
          <w:highlight w:val="lightGray"/>
        </w:rPr>
        <w:t>’</w:t>
      </w:r>
      <w:r w:rsidRPr="00420446">
        <w:rPr>
          <w:i/>
          <w:iCs/>
          <w:highlight w:val="lightGray"/>
        </w:rPr>
        <w:t xml:space="preserve"> or a </w:t>
      </w:r>
      <w:r w:rsidR="006D5905">
        <w:rPr>
          <w:i/>
          <w:iCs/>
          <w:highlight w:val="lightGray"/>
        </w:rPr>
        <w:t>‘</w:t>
      </w:r>
      <w:r w:rsidRPr="00420446">
        <w:rPr>
          <w:i/>
          <w:iCs/>
          <w:highlight w:val="lightGray"/>
        </w:rPr>
        <w:t>No</w:t>
      </w:r>
      <w:r w:rsidR="006D5905">
        <w:rPr>
          <w:i/>
          <w:iCs/>
          <w:highlight w:val="lightGray"/>
        </w:rPr>
        <w:t>’</w:t>
      </w:r>
      <w:r w:rsidRPr="00420446">
        <w:rPr>
          <w:i/>
          <w:iCs/>
          <w:highlight w:val="lightGray"/>
        </w:rPr>
        <w:t xml:space="preserve"> as a reply. If </w:t>
      </w:r>
      <w:r w:rsidR="003170DB">
        <w:rPr>
          <w:i/>
          <w:iCs/>
          <w:highlight w:val="lightGray"/>
        </w:rPr>
        <w:t>the a</w:t>
      </w:r>
      <w:r w:rsidRPr="00420446">
        <w:rPr>
          <w:i/>
          <w:iCs/>
          <w:highlight w:val="lightGray"/>
        </w:rPr>
        <w:t>uditor considers the issue being too minor for a recommendation, justification of a lower score should be provided in the annex 1 of the report under a respective question&gt;</w:t>
      </w:r>
    </w:p>
    <w:tbl>
      <w:tblPr>
        <w:tblW w:w="8789" w:type="dxa"/>
        <w:tblInd w:w="25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2269"/>
        <w:gridCol w:w="6520"/>
      </w:tblGrid>
      <w:tr w:rsidR="00A540A0" w:rsidRPr="00A540A0" w14:paraId="3CB67CEF" w14:textId="77777777" w:rsidTr="00A540A0">
        <w:tc>
          <w:tcPr>
            <w:tcW w:w="2269" w:type="dxa"/>
            <w:hideMark/>
          </w:tcPr>
          <w:p w14:paraId="6AD8C820" w14:textId="77777777" w:rsidR="00420446" w:rsidRPr="00A540A0" w:rsidRDefault="00420446" w:rsidP="00734747">
            <w:pPr>
              <w:spacing w:before="120" w:after="120"/>
              <w:jc w:val="left"/>
              <w:rPr>
                <w:rFonts w:ascii="Arial" w:hAnsi="Arial" w:cs="Arial"/>
                <w:color w:val="595959"/>
                <w:sz w:val="18"/>
                <w:szCs w:val="14"/>
              </w:rPr>
            </w:pPr>
            <w:r w:rsidRPr="00A540A0">
              <w:rPr>
                <w:rFonts w:ascii="Arial" w:hAnsi="Arial" w:cs="Arial"/>
                <w:b/>
                <w:bCs/>
                <w:color w:val="595959"/>
                <w:sz w:val="18"/>
                <w:szCs w:val="14"/>
              </w:rPr>
              <w:t>Question n°</w:t>
            </w:r>
            <w:r w:rsidRPr="00A540A0">
              <w:rPr>
                <w:rStyle w:val="FootnoteReference"/>
                <w:rFonts w:ascii="Arial" w:hAnsi="Arial" w:cs="Arial"/>
                <w:b/>
                <w:bCs/>
                <w:color w:val="595959"/>
                <w:sz w:val="18"/>
                <w:szCs w:val="14"/>
              </w:rPr>
              <w:footnoteReference w:id="15"/>
            </w:r>
            <w:r w:rsidRPr="00A540A0">
              <w:rPr>
                <w:rFonts w:ascii="Arial" w:hAnsi="Arial" w:cs="Arial"/>
                <w:b/>
                <w:bCs/>
                <w:color w:val="595959"/>
                <w:sz w:val="18"/>
                <w:szCs w:val="14"/>
              </w:rPr>
              <w:t>:</w:t>
            </w:r>
            <w:r w:rsidRPr="00A540A0">
              <w:rPr>
                <w:rFonts w:ascii="Arial" w:hAnsi="Arial" w:cs="Arial"/>
                <w:color w:val="595959"/>
                <w:sz w:val="18"/>
                <w:szCs w:val="14"/>
              </w:rPr>
              <w:t xml:space="preserve"> [number]</w:t>
            </w:r>
          </w:p>
        </w:tc>
        <w:tc>
          <w:tcPr>
            <w:tcW w:w="6520" w:type="dxa"/>
            <w:hideMark/>
          </w:tcPr>
          <w:p w14:paraId="1982745B" w14:textId="356D072F" w:rsidR="00420446" w:rsidRPr="00A540A0" w:rsidRDefault="00420446" w:rsidP="00734747">
            <w:pPr>
              <w:spacing w:before="120" w:after="120"/>
              <w:jc w:val="left"/>
              <w:rPr>
                <w:rFonts w:ascii="Arial" w:hAnsi="Arial" w:cs="Arial"/>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[the exact title from Block 2]</w:t>
            </w:r>
          </w:p>
        </w:tc>
      </w:tr>
      <w:tr w:rsidR="00A540A0" w:rsidRPr="00A540A0" w14:paraId="69EDAEC3" w14:textId="77777777" w:rsidTr="00A540A0">
        <w:tc>
          <w:tcPr>
            <w:tcW w:w="2269" w:type="dxa"/>
            <w:hideMark/>
          </w:tcPr>
          <w:p w14:paraId="3FE3A74E" w14:textId="77777777" w:rsidR="00420446" w:rsidRPr="00A540A0" w:rsidRDefault="00420446" w:rsidP="00734747">
            <w:pPr>
              <w:spacing w:before="120" w:after="120"/>
              <w:jc w:val="left"/>
              <w:rPr>
                <w:rFonts w:ascii="Arial" w:hAnsi="Arial" w:cs="Arial"/>
                <w:b/>
                <w:bCs/>
                <w:color w:val="595959"/>
                <w:sz w:val="18"/>
                <w:szCs w:val="14"/>
              </w:rPr>
            </w:pPr>
            <w:r w:rsidRPr="00A540A0">
              <w:rPr>
                <w:rFonts w:ascii="Arial" w:hAnsi="Arial" w:cs="Arial"/>
                <w:b/>
                <w:bCs/>
                <w:color w:val="595959"/>
                <w:sz w:val="18"/>
                <w:szCs w:val="14"/>
              </w:rPr>
              <w:t>Finding / Rec. n°:</w:t>
            </w:r>
            <w:r w:rsidRPr="00A540A0">
              <w:rPr>
                <w:rFonts w:ascii="Arial" w:hAnsi="Arial" w:cs="Arial"/>
                <w:color w:val="595959"/>
                <w:sz w:val="18"/>
                <w:szCs w:val="14"/>
              </w:rPr>
              <w:t xml:space="preserve"> [number]</w:t>
            </w:r>
          </w:p>
        </w:tc>
        <w:tc>
          <w:tcPr>
            <w:tcW w:w="6520" w:type="dxa"/>
            <w:hideMark/>
          </w:tcPr>
          <w:p w14:paraId="1B9623F2" w14:textId="77777777" w:rsidR="00420446" w:rsidRPr="00A540A0" w:rsidRDefault="00420446" w:rsidP="00734747">
            <w:pPr>
              <w:spacing w:before="120" w:after="120"/>
              <w:jc w:val="left"/>
              <w:rPr>
                <w:rFonts w:ascii="Arial" w:hAnsi="Arial" w:cs="Arial"/>
                <w:b/>
                <w:bCs/>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[short description of the finding and recommendation]</w:t>
            </w:r>
          </w:p>
        </w:tc>
      </w:tr>
      <w:tr w:rsidR="00A540A0" w:rsidRPr="00A540A0" w14:paraId="14F95492" w14:textId="77777777" w:rsidTr="00A540A0">
        <w:tc>
          <w:tcPr>
            <w:tcW w:w="8789" w:type="dxa"/>
            <w:gridSpan w:val="2"/>
            <w:hideMark/>
          </w:tcPr>
          <w:p w14:paraId="5E56635A" w14:textId="76551D13" w:rsidR="00420446" w:rsidRPr="00A540A0" w:rsidRDefault="00420446" w:rsidP="00734747">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finding:</w:t>
            </w:r>
          </w:p>
          <w:p w14:paraId="332E5ED8" w14:textId="77777777" w:rsidR="00420446" w:rsidRPr="00A540A0" w:rsidRDefault="00420446" w:rsidP="00734747">
            <w:pPr>
              <w:spacing w:before="120" w:after="120"/>
              <w:jc w:val="left"/>
              <w:rPr>
                <w:rFonts w:ascii="Arial" w:hAnsi="Arial" w:cs="Arial"/>
                <w:color w:val="595959"/>
                <w:sz w:val="18"/>
                <w:szCs w:val="14"/>
              </w:rPr>
            </w:pPr>
            <w:r w:rsidRPr="00A540A0">
              <w:rPr>
                <w:rFonts w:ascii="Arial" w:hAnsi="Arial" w:cs="Arial"/>
                <w:color w:val="595959"/>
                <w:sz w:val="18"/>
                <w:szCs w:val="14"/>
              </w:rPr>
              <w:t>[describe in detail the finding covering facts, criteria, cause and impact]</w:t>
            </w:r>
          </w:p>
        </w:tc>
      </w:tr>
      <w:tr w:rsidR="00A540A0" w:rsidRPr="00A540A0" w14:paraId="4E3E4E4E" w14:textId="77777777" w:rsidTr="00A540A0">
        <w:tc>
          <w:tcPr>
            <w:tcW w:w="8789" w:type="dxa"/>
            <w:gridSpan w:val="2"/>
            <w:hideMark/>
          </w:tcPr>
          <w:p w14:paraId="3C2E1F2F" w14:textId="14254F05" w:rsidR="00420446" w:rsidRPr="00A540A0" w:rsidRDefault="00420446" w:rsidP="00734747">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recommendation:</w:t>
            </w:r>
          </w:p>
          <w:p w14:paraId="506F261D" w14:textId="2EA44B49" w:rsidR="00420446" w:rsidRPr="00A540A0" w:rsidRDefault="00420446" w:rsidP="00734747">
            <w:pPr>
              <w:spacing w:before="120" w:after="120"/>
              <w:rPr>
                <w:rFonts w:ascii="Arial" w:hAnsi="Arial" w:cs="Arial"/>
                <w:color w:val="595959"/>
                <w:sz w:val="18"/>
                <w:szCs w:val="14"/>
              </w:rPr>
            </w:pPr>
            <w:r w:rsidRPr="00A540A0">
              <w:rPr>
                <w:rFonts w:ascii="Arial" w:hAnsi="Arial" w:cs="Arial"/>
                <w:color w:val="595959"/>
                <w:sz w:val="18"/>
                <w:szCs w:val="14"/>
              </w:rPr>
              <w:t xml:space="preserve">[describe in detail the recommendation. It </w:t>
            </w:r>
            <w:r w:rsidR="00BF4C28" w:rsidRPr="00A540A0">
              <w:rPr>
                <w:rFonts w:ascii="Arial" w:hAnsi="Arial" w:cs="Arial"/>
                <w:color w:val="595959"/>
                <w:sz w:val="18"/>
                <w:szCs w:val="14"/>
              </w:rPr>
              <w:t xml:space="preserve">must </w:t>
            </w:r>
            <w:r w:rsidRPr="00A540A0">
              <w:rPr>
                <w:rFonts w:ascii="Arial" w:hAnsi="Arial" w:cs="Arial"/>
                <w:color w:val="595959"/>
                <w:sz w:val="18"/>
                <w:szCs w:val="14"/>
              </w:rPr>
              <w:t>be SMART (specific, measurable, achievable, realistic and time-bound), it should also be auditable]</w:t>
            </w:r>
          </w:p>
          <w:p w14:paraId="531610C8" w14:textId="77777777" w:rsidR="00420446" w:rsidRPr="00A540A0" w:rsidRDefault="00420446" w:rsidP="00734747">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Recommendation rating: </w:t>
            </w:r>
            <w:r w:rsidRPr="00A540A0">
              <w:rPr>
                <w:rFonts w:ascii="Arial" w:hAnsi="Arial" w:cs="Arial"/>
                <w:color w:val="595959"/>
                <w:sz w:val="18"/>
                <w:szCs w:val="14"/>
              </w:rPr>
              <w:t>[</w:t>
            </w:r>
            <w:r w:rsidRPr="00A540A0">
              <w:rPr>
                <w:rFonts w:ascii="Arial" w:hAnsi="Arial" w:cs="Arial"/>
                <w:i/>
                <w:iCs/>
                <w:color w:val="595959"/>
                <w:sz w:val="18"/>
                <w:szCs w:val="14"/>
                <w:highlight w:val="lightGray"/>
              </w:rPr>
              <w:t xml:space="preserve">Critical, </w:t>
            </w:r>
            <w:bookmarkStart w:id="226" w:name="_Int_rAPFdcfb"/>
            <w:proofErr w:type="gramStart"/>
            <w:r w:rsidRPr="00A540A0">
              <w:rPr>
                <w:rFonts w:ascii="Arial" w:hAnsi="Arial" w:cs="Arial"/>
                <w:i/>
                <w:iCs/>
                <w:color w:val="595959"/>
                <w:sz w:val="18"/>
                <w:szCs w:val="14"/>
                <w:highlight w:val="lightGray"/>
              </w:rPr>
              <w:t>Very</w:t>
            </w:r>
            <w:bookmarkEnd w:id="226"/>
            <w:proofErr w:type="gramEnd"/>
            <w:r w:rsidRPr="00A540A0">
              <w:rPr>
                <w:rFonts w:ascii="Arial" w:hAnsi="Arial" w:cs="Arial"/>
                <w:i/>
                <w:iCs/>
                <w:color w:val="595959"/>
                <w:sz w:val="18"/>
                <w:szCs w:val="14"/>
                <w:highlight w:val="lightGray"/>
              </w:rPr>
              <w:t xml:space="preserve"> important, Important or Desirable</w:t>
            </w:r>
            <w:r w:rsidRPr="00A540A0">
              <w:rPr>
                <w:rFonts w:ascii="Arial" w:hAnsi="Arial" w:cs="Arial"/>
                <w:color w:val="595959"/>
                <w:sz w:val="18"/>
                <w:szCs w:val="14"/>
              </w:rPr>
              <w:t>]</w:t>
            </w:r>
          </w:p>
          <w:p w14:paraId="108EB83A" w14:textId="77777777" w:rsidR="00420446" w:rsidRPr="00A540A0" w:rsidRDefault="00420446" w:rsidP="00734747">
            <w:pPr>
              <w:spacing w:before="120" w:after="120"/>
              <w:jc w:val="left"/>
              <w:rPr>
                <w:rFonts w:ascii="Arial" w:hAnsi="Arial" w:cs="Arial"/>
                <w:b/>
                <w:bCs/>
                <w:color w:val="595959"/>
                <w:sz w:val="18"/>
                <w:szCs w:val="14"/>
              </w:rPr>
            </w:pPr>
            <w:r w:rsidRPr="00A540A0">
              <w:rPr>
                <w:rFonts w:ascii="Arial" w:hAnsi="Arial" w:cs="Arial"/>
                <w:b/>
                <w:bCs/>
                <w:color w:val="595959"/>
                <w:sz w:val="18"/>
                <w:szCs w:val="14"/>
              </w:rPr>
              <w:t>Deadline for implementation:</w:t>
            </w:r>
          </w:p>
        </w:tc>
      </w:tr>
      <w:tr w:rsidR="00A540A0" w:rsidRPr="00A540A0" w14:paraId="01BC0A65" w14:textId="77777777" w:rsidTr="00A540A0">
        <w:tc>
          <w:tcPr>
            <w:tcW w:w="8789" w:type="dxa"/>
            <w:gridSpan w:val="2"/>
            <w:hideMark/>
          </w:tcPr>
          <w:p w14:paraId="474ED9E2" w14:textId="1425328B" w:rsidR="00420446" w:rsidRPr="00A540A0" w:rsidRDefault="00420446" w:rsidP="00734747">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Comments from the </w:t>
            </w:r>
            <w:r w:rsidR="00B2249C" w:rsidRPr="00A540A0">
              <w:rPr>
                <w:rFonts w:ascii="Arial" w:hAnsi="Arial" w:cs="Arial"/>
                <w:b/>
                <w:bCs/>
                <w:color w:val="595959"/>
                <w:sz w:val="18"/>
                <w:szCs w:val="14"/>
              </w:rPr>
              <w:t>o</w:t>
            </w:r>
            <w:r w:rsidRPr="00A540A0">
              <w:rPr>
                <w:rFonts w:ascii="Arial" w:hAnsi="Arial" w:cs="Arial"/>
                <w:b/>
                <w:bCs/>
                <w:color w:val="595959"/>
                <w:sz w:val="18"/>
                <w:szCs w:val="14"/>
              </w:rPr>
              <w:t>rganisation:</w:t>
            </w:r>
          </w:p>
          <w:p w14:paraId="37097AE2" w14:textId="57B2CC73" w:rsidR="00420446" w:rsidRPr="00A540A0" w:rsidRDefault="00420446" w:rsidP="00734747">
            <w:pPr>
              <w:spacing w:before="120" w:after="120"/>
              <w:rPr>
                <w:rFonts w:ascii="Arial" w:hAnsi="Arial" w:cs="Arial"/>
                <w:color w:val="595959"/>
                <w:sz w:val="18"/>
                <w:szCs w:val="14"/>
              </w:rPr>
            </w:pPr>
            <w:r w:rsidRPr="00A540A0">
              <w:rPr>
                <w:rFonts w:ascii="Arial" w:hAnsi="Arial" w:cs="Arial"/>
                <w:color w:val="595959"/>
                <w:sz w:val="18"/>
                <w:szCs w:val="14"/>
              </w:rPr>
              <w:t xml:space="preserve">[state whether the </w:t>
            </w:r>
            <w:r w:rsidR="00B2249C" w:rsidRPr="00A540A0">
              <w:rPr>
                <w:rFonts w:ascii="Arial" w:hAnsi="Arial" w:cs="Arial"/>
                <w:color w:val="595959"/>
                <w:sz w:val="18"/>
                <w:szCs w:val="14"/>
              </w:rPr>
              <w:t>o</w:t>
            </w:r>
            <w:r w:rsidRPr="00A540A0">
              <w:rPr>
                <w:rFonts w:ascii="Arial" w:hAnsi="Arial" w:cs="Arial"/>
                <w:color w:val="595959"/>
                <w:sz w:val="18"/>
                <w:szCs w:val="14"/>
              </w:rPr>
              <w:t>rganisation agrees or disagrees with the finding / recommendation. In case of agreement, corrective measures and their implementation timeline should be provided. In case of disagreement, adequate justification should be provided.]</w:t>
            </w:r>
          </w:p>
        </w:tc>
      </w:tr>
      <w:tr w:rsidR="00A540A0" w:rsidRPr="00A540A0" w14:paraId="580AAD87" w14:textId="77777777" w:rsidTr="00A540A0">
        <w:tc>
          <w:tcPr>
            <w:tcW w:w="8789" w:type="dxa"/>
            <w:gridSpan w:val="2"/>
            <w:hideMark/>
          </w:tcPr>
          <w:p w14:paraId="25E77373" w14:textId="0248721B" w:rsidR="00420446" w:rsidRPr="00A540A0" w:rsidRDefault="00420446" w:rsidP="00734747">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Further comments of the </w:t>
            </w:r>
            <w:r w:rsidR="003170DB" w:rsidRPr="00A540A0">
              <w:rPr>
                <w:rFonts w:ascii="Arial" w:hAnsi="Arial" w:cs="Arial"/>
                <w:b/>
                <w:bCs/>
                <w:color w:val="595959"/>
                <w:sz w:val="18"/>
                <w:szCs w:val="14"/>
              </w:rPr>
              <w:t>a</w:t>
            </w:r>
            <w:r w:rsidRPr="00A540A0">
              <w:rPr>
                <w:rFonts w:ascii="Arial" w:hAnsi="Arial" w:cs="Arial"/>
                <w:b/>
                <w:bCs/>
                <w:color w:val="595959"/>
                <w:sz w:val="18"/>
                <w:szCs w:val="14"/>
              </w:rPr>
              <w:t>uditor:</w:t>
            </w:r>
          </w:p>
          <w:p w14:paraId="3B44C372" w14:textId="6C679025" w:rsidR="00420446" w:rsidRPr="00A540A0" w:rsidRDefault="00420446" w:rsidP="00734747">
            <w:pPr>
              <w:spacing w:before="120" w:after="120"/>
              <w:rPr>
                <w:rFonts w:ascii="Arial" w:hAnsi="Arial" w:cs="Arial"/>
                <w:color w:val="595959"/>
                <w:sz w:val="18"/>
                <w:szCs w:val="14"/>
              </w:rPr>
            </w:pPr>
            <w:r w:rsidRPr="00A540A0">
              <w:rPr>
                <w:rFonts w:ascii="Arial" w:hAnsi="Arial" w:cs="Arial"/>
                <w:color w:val="595959"/>
                <w:sz w:val="18"/>
                <w:szCs w:val="14"/>
              </w:rPr>
              <w:t xml:space="preserve">[The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should confirm that the auditee’s reply is acceptable (SMART – specific, measurable, achievable, realistic and time-bound), it should also be auditable. If the </w:t>
            </w:r>
            <w:r w:rsidR="00B2249C" w:rsidRPr="00A540A0">
              <w:rPr>
                <w:rFonts w:ascii="Arial" w:hAnsi="Arial" w:cs="Arial"/>
                <w:color w:val="595959"/>
                <w:sz w:val="18"/>
                <w:szCs w:val="14"/>
              </w:rPr>
              <w:t>o</w:t>
            </w:r>
            <w:r w:rsidRPr="00A540A0">
              <w:rPr>
                <w:rFonts w:ascii="Arial" w:hAnsi="Arial" w:cs="Arial"/>
                <w:color w:val="595959"/>
                <w:sz w:val="18"/>
                <w:szCs w:val="14"/>
              </w:rPr>
              <w:t xml:space="preserve">rganisation does not agree with the finding / recommendation of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but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still believes that the finding / recommendation is valid,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should rebut here the comments of the </w:t>
            </w:r>
            <w:r w:rsidR="00B2249C" w:rsidRPr="00A540A0">
              <w:rPr>
                <w:rFonts w:ascii="Arial" w:hAnsi="Arial" w:cs="Arial"/>
                <w:color w:val="595959"/>
                <w:sz w:val="18"/>
                <w:szCs w:val="14"/>
              </w:rPr>
              <w:t>o</w:t>
            </w:r>
            <w:r w:rsidRPr="00A540A0">
              <w:rPr>
                <w:rFonts w:ascii="Arial" w:hAnsi="Arial" w:cs="Arial"/>
                <w:color w:val="595959"/>
                <w:sz w:val="18"/>
                <w:szCs w:val="14"/>
              </w:rPr>
              <w:t>rganisation and justify why the finding is still made]</w:t>
            </w:r>
          </w:p>
        </w:tc>
      </w:tr>
    </w:tbl>
    <w:p w14:paraId="1F89E7CB" w14:textId="4A097C17" w:rsidR="00FC2573" w:rsidRPr="00FC2573" w:rsidRDefault="00FC2573" w:rsidP="00FC2573">
      <w:pPr>
        <w:rPr>
          <w:i/>
          <w:iCs/>
          <w:highlight w:val="lightGray"/>
        </w:rPr>
      </w:pPr>
    </w:p>
    <w:p w14:paraId="1DEB79F4" w14:textId="610A4815" w:rsidR="00420446" w:rsidRPr="003170DB" w:rsidRDefault="00420446" w:rsidP="003170DB">
      <w:pPr>
        <w:rPr>
          <w:i/>
          <w:iCs/>
        </w:rPr>
      </w:pPr>
      <w:r w:rsidRPr="003170DB">
        <w:rPr>
          <w:i/>
          <w:iCs/>
        </w:rPr>
        <w:t>Findings and Recommendations for questions which have obtained a score below 4/10</w:t>
      </w:r>
    </w:p>
    <w:p w14:paraId="6DB251B1" w14:textId="4A389E8A" w:rsidR="00420446" w:rsidRDefault="00420446" w:rsidP="00420446">
      <w:r>
        <w:t>Our detailed findings and recommendations are set out below.</w:t>
      </w:r>
    </w:p>
    <w:p w14:paraId="6CF4DB26" w14:textId="0A424A49" w:rsidR="00420446" w:rsidRPr="00420446" w:rsidRDefault="00420446" w:rsidP="00420446">
      <w:pPr>
        <w:rPr>
          <w:i/>
          <w:iCs/>
          <w:highlight w:val="lightGray"/>
        </w:rPr>
      </w:pPr>
      <w:r w:rsidRPr="00882C7A">
        <w:rPr>
          <w:i/>
          <w:iCs/>
        </w:rPr>
        <w:t>&lt;</w:t>
      </w:r>
      <w:r w:rsidRPr="00420446">
        <w:rPr>
          <w:i/>
          <w:iCs/>
          <w:highlight w:val="lightGray"/>
        </w:rPr>
        <w:t xml:space="preserve">The use of the table format below is compulsory and it must be </w:t>
      </w:r>
      <w:proofErr w:type="gramStart"/>
      <w:r w:rsidRPr="00420446">
        <w:rPr>
          <w:i/>
          <w:iCs/>
          <w:highlight w:val="lightGray"/>
        </w:rPr>
        <w:t>respected at all times</w:t>
      </w:r>
      <w:proofErr w:type="gramEnd"/>
      <w:r w:rsidRPr="00420446">
        <w:rPr>
          <w:i/>
          <w:iCs/>
          <w:highlight w:val="lightGray"/>
        </w:rPr>
        <w:t xml:space="preserve">; </w:t>
      </w:r>
      <w:r w:rsidR="006D5905">
        <w:rPr>
          <w:i/>
          <w:iCs/>
          <w:highlight w:val="lightGray"/>
        </w:rPr>
        <w:t>a</w:t>
      </w:r>
      <w:r w:rsidRPr="00420446">
        <w:rPr>
          <w:i/>
          <w:iCs/>
          <w:highlight w:val="lightGray"/>
        </w:rPr>
        <w:t xml:space="preserve">s a rule, a recommendation should be issued for each question with a score lower than 10 and a sub-question with a </w:t>
      </w:r>
      <w:r w:rsidR="006D5905">
        <w:rPr>
          <w:i/>
          <w:iCs/>
          <w:highlight w:val="lightGray"/>
        </w:rPr>
        <w:t>‘</w:t>
      </w:r>
      <w:r w:rsidRPr="00420446">
        <w:rPr>
          <w:i/>
          <w:iCs/>
          <w:highlight w:val="lightGray"/>
        </w:rPr>
        <w:t>Partial</w:t>
      </w:r>
      <w:r w:rsidR="005B7BDE" w:rsidRPr="00FF602B">
        <w:rPr>
          <w:i/>
          <w:iCs/>
          <w:highlight w:val="lightGray"/>
        </w:rPr>
        <w:t>ly</w:t>
      </w:r>
      <w:r w:rsidR="006D5905">
        <w:rPr>
          <w:i/>
          <w:iCs/>
          <w:highlight w:val="lightGray"/>
        </w:rPr>
        <w:t>’</w:t>
      </w:r>
      <w:r w:rsidRPr="00420446">
        <w:rPr>
          <w:i/>
          <w:iCs/>
          <w:highlight w:val="lightGray"/>
        </w:rPr>
        <w:t xml:space="preserve"> or a </w:t>
      </w:r>
      <w:r w:rsidR="006D5905">
        <w:rPr>
          <w:i/>
          <w:iCs/>
          <w:highlight w:val="lightGray"/>
        </w:rPr>
        <w:t>‘</w:t>
      </w:r>
      <w:r w:rsidRPr="00420446">
        <w:rPr>
          <w:i/>
          <w:iCs/>
          <w:highlight w:val="lightGray"/>
        </w:rPr>
        <w:t>No</w:t>
      </w:r>
      <w:r w:rsidR="006D5905">
        <w:rPr>
          <w:i/>
          <w:iCs/>
          <w:highlight w:val="lightGray"/>
        </w:rPr>
        <w:t>’</w:t>
      </w:r>
      <w:r w:rsidRPr="00420446">
        <w:rPr>
          <w:i/>
          <w:iCs/>
          <w:highlight w:val="lightGray"/>
        </w:rPr>
        <w:t xml:space="preserve"> as a reply.</w:t>
      </w:r>
      <w:r w:rsidR="00882C7A" w:rsidRPr="00882C7A">
        <w:rPr>
          <w:i/>
          <w:iCs/>
        </w:rPr>
        <w:t>&gt;</w:t>
      </w:r>
    </w:p>
    <w:tbl>
      <w:tblPr>
        <w:tblW w:w="0" w:type="auto"/>
        <w:tblInd w:w="25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1985"/>
        <w:gridCol w:w="6804"/>
      </w:tblGrid>
      <w:tr w:rsidR="00A540A0" w:rsidRPr="00A540A0" w14:paraId="7595A189" w14:textId="77777777" w:rsidTr="00A540A0">
        <w:trPr>
          <w:trHeight w:val="300"/>
        </w:trPr>
        <w:tc>
          <w:tcPr>
            <w:tcW w:w="1985" w:type="dxa"/>
            <w:hideMark/>
          </w:tcPr>
          <w:p w14:paraId="6CCE4B82" w14:textId="77777777"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b/>
                <w:bCs/>
                <w:color w:val="595959"/>
                <w:sz w:val="18"/>
                <w:szCs w:val="14"/>
              </w:rPr>
              <w:t>Question n°:</w:t>
            </w:r>
            <w:r w:rsidRPr="00A540A0">
              <w:rPr>
                <w:rFonts w:ascii="Arial" w:hAnsi="Arial" w:cs="Arial"/>
                <w:color w:val="595959"/>
                <w:sz w:val="18"/>
                <w:szCs w:val="14"/>
              </w:rPr>
              <w:t xml:space="preserve"> [number]</w:t>
            </w:r>
          </w:p>
        </w:tc>
        <w:tc>
          <w:tcPr>
            <w:tcW w:w="6804" w:type="dxa"/>
            <w:hideMark/>
          </w:tcPr>
          <w:p w14:paraId="4133A6DF" w14:textId="0C01F879"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[the exact title from Block 2]</w:t>
            </w:r>
          </w:p>
        </w:tc>
      </w:tr>
      <w:tr w:rsidR="00A540A0" w:rsidRPr="00A540A0" w14:paraId="44F49157" w14:textId="77777777" w:rsidTr="00A540A0">
        <w:trPr>
          <w:trHeight w:val="300"/>
        </w:trPr>
        <w:tc>
          <w:tcPr>
            <w:tcW w:w="1985" w:type="dxa"/>
            <w:hideMark/>
          </w:tcPr>
          <w:p w14:paraId="0862ED86" w14:textId="77777777" w:rsidR="00420446" w:rsidRPr="00A540A0" w:rsidRDefault="00420446" w:rsidP="00143E29">
            <w:pPr>
              <w:spacing w:before="120" w:after="120"/>
              <w:jc w:val="left"/>
              <w:rPr>
                <w:rFonts w:ascii="Arial" w:hAnsi="Arial" w:cs="Arial"/>
                <w:b/>
                <w:bCs/>
                <w:color w:val="595959"/>
                <w:sz w:val="18"/>
                <w:szCs w:val="14"/>
              </w:rPr>
            </w:pPr>
            <w:r w:rsidRPr="00A540A0">
              <w:rPr>
                <w:rFonts w:ascii="Arial" w:hAnsi="Arial" w:cs="Arial"/>
                <w:b/>
                <w:bCs/>
                <w:color w:val="595959"/>
                <w:sz w:val="18"/>
                <w:szCs w:val="14"/>
              </w:rPr>
              <w:t>Finding / Rec. n°:</w:t>
            </w:r>
            <w:r w:rsidRPr="00A540A0">
              <w:rPr>
                <w:rFonts w:ascii="Arial" w:hAnsi="Arial" w:cs="Arial"/>
                <w:color w:val="595959"/>
                <w:sz w:val="18"/>
                <w:szCs w:val="14"/>
              </w:rPr>
              <w:t xml:space="preserve"> [number]</w:t>
            </w:r>
          </w:p>
        </w:tc>
        <w:tc>
          <w:tcPr>
            <w:tcW w:w="6804" w:type="dxa"/>
            <w:hideMark/>
          </w:tcPr>
          <w:p w14:paraId="563EDEC2" w14:textId="77777777" w:rsidR="00420446" w:rsidRPr="00A540A0" w:rsidRDefault="00420446" w:rsidP="00143E29">
            <w:pPr>
              <w:spacing w:before="120" w:after="120"/>
              <w:jc w:val="left"/>
              <w:rPr>
                <w:rFonts w:ascii="Arial" w:hAnsi="Arial" w:cs="Arial"/>
                <w:b/>
                <w:bCs/>
                <w:color w:val="595959"/>
                <w:sz w:val="18"/>
                <w:szCs w:val="14"/>
              </w:rPr>
            </w:pPr>
            <w:r w:rsidRPr="00A540A0">
              <w:rPr>
                <w:rFonts w:ascii="Arial" w:hAnsi="Arial" w:cs="Arial"/>
                <w:b/>
                <w:bCs/>
                <w:color w:val="595959"/>
                <w:sz w:val="18"/>
                <w:szCs w:val="14"/>
              </w:rPr>
              <w:t>Title:</w:t>
            </w:r>
            <w:r w:rsidRPr="00A540A0">
              <w:rPr>
                <w:rFonts w:ascii="Arial" w:hAnsi="Arial" w:cs="Arial"/>
                <w:color w:val="595959"/>
                <w:sz w:val="18"/>
                <w:szCs w:val="14"/>
              </w:rPr>
              <w:t xml:space="preserve"> [short description of the finding and recommendation]</w:t>
            </w:r>
          </w:p>
        </w:tc>
      </w:tr>
      <w:tr w:rsidR="00A540A0" w:rsidRPr="00A540A0" w14:paraId="7B264C8B" w14:textId="77777777" w:rsidTr="00A540A0">
        <w:trPr>
          <w:trHeight w:val="300"/>
        </w:trPr>
        <w:tc>
          <w:tcPr>
            <w:tcW w:w="8789" w:type="dxa"/>
            <w:gridSpan w:val="2"/>
            <w:hideMark/>
          </w:tcPr>
          <w:p w14:paraId="7578A0C7" w14:textId="361BA3ED"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b/>
                <w:bCs/>
                <w:color w:val="595959"/>
                <w:sz w:val="18"/>
                <w:szCs w:val="14"/>
              </w:rPr>
              <w:lastRenderedPageBreak/>
              <w:t>Description of the finding:</w:t>
            </w:r>
          </w:p>
          <w:p w14:paraId="2FBCDAE5" w14:textId="77777777"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color w:val="595959"/>
                <w:sz w:val="18"/>
                <w:szCs w:val="14"/>
              </w:rPr>
              <w:t>[describe in detail the finding covering facts, criteria, cause and impact]</w:t>
            </w:r>
          </w:p>
        </w:tc>
      </w:tr>
      <w:tr w:rsidR="00A540A0" w:rsidRPr="00A540A0" w14:paraId="1E59167A" w14:textId="77777777" w:rsidTr="00A540A0">
        <w:trPr>
          <w:trHeight w:val="300"/>
        </w:trPr>
        <w:tc>
          <w:tcPr>
            <w:tcW w:w="8789" w:type="dxa"/>
            <w:gridSpan w:val="2"/>
            <w:hideMark/>
          </w:tcPr>
          <w:p w14:paraId="07536A09" w14:textId="5D6C78C3"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b/>
                <w:bCs/>
                <w:color w:val="595959"/>
                <w:sz w:val="18"/>
                <w:szCs w:val="14"/>
              </w:rPr>
              <w:t>Description of the recommendation:</w:t>
            </w:r>
          </w:p>
          <w:p w14:paraId="2617805C" w14:textId="77777777"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color w:val="595959"/>
                <w:sz w:val="18"/>
                <w:szCs w:val="14"/>
              </w:rPr>
              <w:t>[describe in detail the recommendation]</w:t>
            </w:r>
          </w:p>
          <w:p w14:paraId="6EA41FE3" w14:textId="77777777"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Recommendation rating: </w:t>
            </w:r>
            <w:r w:rsidRPr="00A540A0">
              <w:rPr>
                <w:rFonts w:ascii="Arial" w:hAnsi="Arial" w:cs="Arial"/>
                <w:color w:val="595959"/>
                <w:sz w:val="18"/>
                <w:szCs w:val="14"/>
              </w:rPr>
              <w:t>[</w:t>
            </w:r>
            <w:r w:rsidRPr="00A540A0">
              <w:rPr>
                <w:rFonts w:ascii="Arial" w:hAnsi="Arial" w:cs="Arial"/>
                <w:i/>
                <w:iCs/>
                <w:color w:val="595959"/>
                <w:sz w:val="18"/>
                <w:szCs w:val="14"/>
                <w:highlight w:val="lightGray"/>
              </w:rPr>
              <w:t xml:space="preserve">Critical, </w:t>
            </w:r>
            <w:proofErr w:type="gramStart"/>
            <w:r w:rsidRPr="00A540A0">
              <w:rPr>
                <w:rFonts w:ascii="Arial" w:hAnsi="Arial" w:cs="Arial"/>
                <w:i/>
                <w:iCs/>
                <w:color w:val="595959"/>
                <w:sz w:val="18"/>
                <w:szCs w:val="14"/>
                <w:highlight w:val="lightGray"/>
              </w:rPr>
              <w:t>Very</w:t>
            </w:r>
            <w:proofErr w:type="gramEnd"/>
            <w:r w:rsidRPr="00A540A0">
              <w:rPr>
                <w:rFonts w:ascii="Arial" w:hAnsi="Arial" w:cs="Arial"/>
                <w:i/>
                <w:iCs/>
                <w:color w:val="595959"/>
                <w:sz w:val="18"/>
                <w:szCs w:val="14"/>
                <w:highlight w:val="lightGray"/>
              </w:rPr>
              <w:t xml:space="preserve"> important, Important or Desirable</w:t>
            </w:r>
            <w:r w:rsidRPr="00A540A0">
              <w:rPr>
                <w:rFonts w:ascii="Arial" w:hAnsi="Arial" w:cs="Arial"/>
                <w:color w:val="595959"/>
                <w:sz w:val="18"/>
                <w:szCs w:val="14"/>
              </w:rPr>
              <w:t>]</w:t>
            </w:r>
          </w:p>
          <w:p w14:paraId="296838D5" w14:textId="77777777" w:rsidR="00420446" w:rsidRPr="00A540A0" w:rsidRDefault="00420446" w:rsidP="00143E29">
            <w:pPr>
              <w:spacing w:before="120" w:after="120"/>
              <w:jc w:val="left"/>
              <w:rPr>
                <w:rFonts w:ascii="Arial" w:hAnsi="Arial" w:cs="Arial"/>
                <w:b/>
                <w:bCs/>
                <w:color w:val="595959"/>
                <w:sz w:val="18"/>
                <w:szCs w:val="14"/>
              </w:rPr>
            </w:pPr>
            <w:r w:rsidRPr="00A540A0">
              <w:rPr>
                <w:rFonts w:ascii="Arial" w:hAnsi="Arial" w:cs="Arial"/>
                <w:b/>
                <w:bCs/>
                <w:color w:val="595959"/>
                <w:sz w:val="18"/>
                <w:szCs w:val="14"/>
              </w:rPr>
              <w:t>Deadline for implementation:</w:t>
            </w:r>
          </w:p>
        </w:tc>
      </w:tr>
      <w:tr w:rsidR="00A540A0" w:rsidRPr="00A540A0" w14:paraId="19125B73" w14:textId="77777777" w:rsidTr="00A540A0">
        <w:trPr>
          <w:trHeight w:val="300"/>
        </w:trPr>
        <w:tc>
          <w:tcPr>
            <w:tcW w:w="8789" w:type="dxa"/>
            <w:gridSpan w:val="2"/>
            <w:hideMark/>
          </w:tcPr>
          <w:p w14:paraId="5AC00AA7" w14:textId="1F0A5C36"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Comments from the </w:t>
            </w:r>
            <w:r w:rsidR="00B2249C" w:rsidRPr="00A540A0">
              <w:rPr>
                <w:rFonts w:ascii="Arial" w:hAnsi="Arial" w:cs="Arial"/>
                <w:b/>
                <w:bCs/>
                <w:color w:val="595959"/>
                <w:sz w:val="18"/>
                <w:szCs w:val="14"/>
              </w:rPr>
              <w:t>o</w:t>
            </w:r>
            <w:r w:rsidRPr="00A540A0">
              <w:rPr>
                <w:rFonts w:ascii="Arial" w:hAnsi="Arial" w:cs="Arial"/>
                <w:b/>
                <w:bCs/>
                <w:color w:val="595959"/>
                <w:sz w:val="18"/>
                <w:szCs w:val="14"/>
              </w:rPr>
              <w:t>rganisation:</w:t>
            </w:r>
          </w:p>
          <w:p w14:paraId="14659BB0" w14:textId="06E98BE0" w:rsidR="00420446" w:rsidRPr="00A540A0" w:rsidRDefault="00420446" w:rsidP="00143E29">
            <w:pPr>
              <w:spacing w:before="120" w:after="120"/>
              <w:rPr>
                <w:rFonts w:ascii="Arial" w:hAnsi="Arial" w:cs="Arial"/>
                <w:color w:val="595959"/>
                <w:sz w:val="18"/>
                <w:szCs w:val="14"/>
              </w:rPr>
            </w:pPr>
            <w:r w:rsidRPr="00A540A0">
              <w:rPr>
                <w:rFonts w:ascii="Arial" w:hAnsi="Arial" w:cs="Arial"/>
                <w:color w:val="595959"/>
                <w:sz w:val="18"/>
                <w:szCs w:val="14"/>
              </w:rPr>
              <w:t xml:space="preserve">[state whether the </w:t>
            </w:r>
            <w:r w:rsidR="00B2249C" w:rsidRPr="00A540A0">
              <w:rPr>
                <w:rFonts w:ascii="Arial" w:hAnsi="Arial" w:cs="Arial"/>
                <w:color w:val="595959"/>
                <w:sz w:val="18"/>
                <w:szCs w:val="14"/>
              </w:rPr>
              <w:t>o</w:t>
            </w:r>
            <w:r w:rsidRPr="00A540A0">
              <w:rPr>
                <w:rFonts w:ascii="Arial" w:hAnsi="Arial" w:cs="Arial"/>
                <w:color w:val="595959"/>
                <w:sz w:val="18"/>
                <w:szCs w:val="14"/>
              </w:rPr>
              <w:t>rganisation agrees or disagrees with the finding / recommendation. In case of agreement, corrective measures and their implementation timeline should be provided. In case of disagreement, adequate justification should be provided.]</w:t>
            </w:r>
          </w:p>
        </w:tc>
      </w:tr>
      <w:tr w:rsidR="00A540A0" w:rsidRPr="00A540A0" w14:paraId="1310D4D1" w14:textId="77777777" w:rsidTr="00A540A0">
        <w:trPr>
          <w:trHeight w:val="300"/>
        </w:trPr>
        <w:tc>
          <w:tcPr>
            <w:tcW w:w="8789" w:type="dxa"/>
            <w:gridSpan w:val="2"/>
            <w:hideMark/>
          </w:tcPr>
          <w:p w14:paraId="704AFA34" w14:textId="7CA2222A" w:rsidR="00420446" w:rsidRPr="00A540A0" w:rsidRDefault="00420446" w:rsidP="00143E29">
            <w:pPr>
              <w:spacing w:before="120" w:after="120"/>
              <w:jc w:val="left"/>
              <w:rPr>
                <w:rFonts w:ascii="Arial" w:hAnsi="Arial" w:cs="Arial"/>
                <w:color w:val="595959"/>
                <w:sz w:val="18"/>
                <w:szCs w:val="14"/>
              </w:rPr>
            </w:pPr>
            <w:r w:rsidRPr="00A540A0">
              <w:rPr>
                <w:rFonts w:ascii="Arial" w:hAnsi="Arial" w:cs="Arial"/>
                <w:b/>
                <w:bCs/>
                <w:color w:val="595959"/>
                <w:sz w:val="18"/>
                <w:szCs w:val="14"/>
              </w:rPr>
              <w:t xml:space="preserve">Further comments of the </w:t>
            </w:r>
            <w:r w:rsidR="00BC7564" w:rsidRPr="00A540A0">
              <w:rPr>
                <w:rFonts w:ascii="Arial" w:hAnsi="Arial" w:cs="Arial"/>
                <w:b/>
                <w:bCs/>
                <w:color w:val="595959"/>
                <w:sz w:val="18"/>
                <w:szCs w:val="14"/>
              </w:rPr>
              <w:t>a</w:t>
            </w:r>
            <w:r w:rsidRPr="00A540A0">
              <w:rPr>
                <w:rFonts w:ascii="Arial" w:hAnsi="Arial" w:cs="Arial"/>
                <w:b/>
                <w:bCs/>
                <w:color w:val="595959"/>
                <w:sz w:val="18"/>
                <w:szCs w:val="14"/>
              </w:rPr>
              <w:t>uditor:</w:t>
            </w:r>
          </w:p>
          <w:p w14:paraId="076D9C46" w14:textId="1DC044F9" w:rsidR="00420446" w:rsidRPr="00A540A0" w:rsidRDefault="00420446" w:rsidP="00143E29">
            <w:pPr>
              <w:spacing w:before="120" w:after="120"/>
              <w:rPr>
                <w:rFonts w:ascii="Arial" w:hAnsi="Arial" w:cs="Arial"/>
                <w:color w:val="595959"/>
                <w:sz w:val="18"/>
                <w:szCs w:val="14"/>
              </w:rPr>
            </w:pPr>
            <w:r w:rsidRPr="00A540A0">
              <w:rPr>
                <w:rFonts w:ascii="Arial" w:hAnsi="Arial" w:cs="Arial"/>
                <w:color w:val="595959"/>
                <w:sz w:val="18"/>
                <w:szCs w:val="14"/>
              </w:rPr>
              <w:t xml:space="preserve">[The auditor should confirm that the auditee’s reply is acceptable (SMART – specific, measurable, achievable, realistic and time-bound), it should also be auditable. If the </w:t>
            </w:r>
            <w:r w:rsidR="00B2249C" w:rsidRPr="00A540A0">
              <w:rPr>
                <w:rFonts w:ascii="Arial" w:hAnsi="Arial" w:cs="Arial"/>
                <w:color w:val="595959"/>
                <w:sz w:val="18"/>
                <w:szCs w:val="14"/>
              </w:rPr>
              <w:t>o</w:t>
            </w:r>
            <w:r w:rsidRPr="00A540A0">
              <w:rPr>
                <w:rFonts w:ascii="Arial" w:hAnsi="Arial" w:cs="Arial"/>
                <w:color w:val="595959"/>
                <w:sz w:val="18"/>
                <w:szCs w:val="14"/>
              </w:rPr>
              <w:t xml:space="preserve">rganisation does not agree with the finding / recommendation of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but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still believes that the finding / recommendation is valid, the </w:t>
            </w:r>
            <w:r w:rsidR="003170DB" w:rsidRPr="00A540A0">
              <w:rPr>
                <w:rFonts w:ascii="Arial" w:hAnsi="Arial" w:cs="Arial"/>
                <w:color w:val="595959"/>
                <w:sz w:val="18"/>
                <w:szCs w:val="14"/>
              </w:rPr>
              <w:t>a</w:t>
            </w:r>
            <w:r w:rsidRPr="00A540A0">
              <w:rPr>
                <w:rFonts w:ascii="Arial" w:hAnsi="Arial" w:cs="Arial"/>
                <w:color w:val="595959"/>
                <w:sz w:val="18"/>
                <w:szCs w:val="14"/>
              </w:rPr>
              <w:t xml:space="preserve">uditor should rebut here the comments of the </w:t>
            </w:r>
            <w:r w:rsidR="00B2249C" w:rsidRPr="00A540A0">
              <w:rPr>
                <w:rFonts w:ascii="Arial" w:hAnsi="Arial" w:cs="Arial"/>
                <w:color w:val="595959"/>
                <w:sz w:val="18"/>
                <w:szCs w:val="14"/>
              </w:rPr>
              <w:t>o</w:t>
            </w:r>
            <w:r w:rsidRPr="00A540A0">
              <w:rPr>
                <w:rFonts w:ascii="Arial" w:hAnsi="Arial" w:cs="Arial"/>
                <w:color w:val="595959"/>
                <w:sz w:val="18"/>
                <w:szCs w:val="14"/>
              </w:rPr>
              <w:t>rganisation and justify why the finding is still made]</w:t>
            </w:r>
          </w:p>
        </w:tc>
      </w:tr>
    </w:tbl>
    <w:p w14:paraId="07C10FED" w14:textId="77777777" w:rsidR="00420446" w:rsidRDefault="00420446" w:rsidP="00420446">
      <w:pPr>
        <w:rPr>
          <w:rFonts w:ascii="Verdana" w:hAnsi="Verdana"/>
          <w:sz w:val="20"/>
        </w:rPr>
      </w:pPr>
    </w:p>
    <w:p w14:paraId="3A8A669E" w14:textId="5E10228B" w:rsidR="00471A1A" w:rsidRDefault="00471A1A" w:rsidP="00471A1A">
      <w:pPr>
        <w:pStyle w:val="Heading2"/>
      </w:pPr>
      <w:bookmarkStart w:id="227" w:name="_Toc232970678"/>
      <w:bookmarkStart w:id="228" w:name="_Toc242629099"/>
      <w:r>
        <w:t>ANNEXES</w:t>
      </w:r>
      <w:bookmarkEnd w:id="227"/>
      <w:bookmarkEnd w:id="228"/>
    </w:p>
    <w:p w14:paraId="1C160B5F" w14:textId="4930C6B1" w:rsidR="00C90E14" w:rsidRPr="00882C7A" w:rsidRDefault="00C90E14" w:rsidP="00422BAD">
      <w:r w:rsidRPr="00882C7A">
        <w:t>Annex 1</w:t>
      </w:r>
      <w:r w:rsidRPr="00882C7A">
        <w:tab/>
      </w:r>
      <w:r w:rsidR="005B7BDE" w:rsidRPr="009B559F">
        <w:t>Persons</w:t>
      </w:r>
      <w:r w:rsidRPr="00882C7A">
        <w:t xml:space="preserve"> contacted or involved in the assessment</w:t>
      </w:r>
    </w:p>
    <w:p w14:paraId="07B237FA" w14:textId="4C70EFE9" w:rsidR="00420446" w:rsidRPr="00882C7A" w:rsidRDefault="00420446" w:rsidP="00422BAD">
      <w:r w:rsidRPr="00882C7A">
        <w:t xml:space="preserve">Annex </w:t>
      </w:r>
      <w:r w:rsidR="00C90E14" w:rsidRPr="00882C7A">
        <w:t>2</w:t>
      </w:r>
      <w:r w:rsidRPr="00882C7A">
        <w:tab/>
      </w:r>
      <w:r w:rsidR="00C90E14" w:rsidRPr="00882C7A">
        <w:t>A</w:t>
      </w:r>
      <w:r w:rsidR="000249CF" w:rsidRPr="00882C7A">
        <w:t xml:space="preserve">ssessment </w:t>
      </w:r>
      <w:r w:rsidR="005E1248" w:rsidRPr="00882C7A">
        <w:t>Q</w:t>
      </w:r>
      <w:r w:rsidR="000249CF" w:rsidRPr="00882C7A">
        <w:t>uestionnaire</w:t>
      </w:r>
    </w:p>
    <w:p w14:paraId="18F3F525" w14:textId="77777777" w:rsidR="003170DB" w:rsidRDefault="003170DB">
      <w:pPr>
        <w:spacing w:line="276" w:lineRule="auto"/>
        <w:jc w:val="left"/>
        <w:rPr>
          <w:b/>
          <w:bCs/>
        </w:rPr>
      </w:pPr>
      <w:r>
        <w:rPr>
          <w:b/>
          <w:bCs/>
        </w:rPr>
        <w:br w:type="page"/>
      </w:r>
    </w:p>
    <w:p w14:paraId="130B9BE4" w14:textId="5FD66E8E" w:rsidR="003170DB" w:rsidRPr="00471A1A" w:rsidRDefault="003170DB" w:rsidP="00471A1A">
      <w:pPr>
        <w:jc w:val="right"/>
        <w:rPr>
          <w:b/>
          <w:bCs/>
        </w:rPr>
      </w:pPr>
      <w:r w:rsidRPr="00471A1A">
        <w:rPr>
          <w:b/>
          <w:bCs/>
        </w:rPr>
        <w:lastRenderedPageBreak/>
        <w:t>ANNEX 1</w:t>
      </w:r>
    </w:p>
    <w:p w14:paraId="15A19E94" w14:textId="0BECB5EA" w:rsidR="00C90E14" w:rsidRDefault="00C90E14" w:rsidP="005B7BDE">
      <w:pPr>
        <w:jc w:val="center"/>
        <w:rPr>
          <w:b/>
          <w:bCs/>
        </w:rPr>
      </w:pPr>
      <w:r w:rsidRPr="00C90E14">
        <w:rPr>
          <w:b/>
          <w:bCs/>
        </w:rPr>
        <w:t>PERSONS CONTACTED OR INVOLVED IN THE ASSESSMENT</w:t>
      </w:r>
    </w:p>
    <w:p w14:paraId="7F8C81C1" w14:textId="77777777" w:rsidR="005B7BDE" w:rsidRPr="00C90E14" w:rsidRDefault="005B7BDE" w:rsidP="005B7BDE">
      <w:pPr>
        <w:rPr>
          <w:b/>
          <w:bCs/>
        </w:rPr>
      </w:pPr>
    </w:p>
    <w:tbl>
      <w:tblPr>
        <w:tblW w:w="8080" w:type="dxa"/>
        <w:tblInd w:w="39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1560"/>
        <w:gridCol w:w="6520"/>
      </w:tblGrid>
      <w:tr w:rsidR="00A540A0" w:rsidRPr="00A540A0" w14:paraId="5411C2ED" w14:textId="77777777" w:rsidTr="00A540A0">
        <w:tc>
          <w:tcPr>
            <w:tcW w:w="8080" w:type="dxa"/>
            <w:gridSpan w:val="2"/>
            <w:hideMark/>
          </w:tcPr>
          <w:p w14:paraId="744D49B6" w14:textId="7E34AA10" w:rsidR="00C90E14" w:rsidRPr="00A540A0" w:rsidRDefault="00C90E14" w:rsidP="00143E29">
            <w:pPr>
              <w:spacing w:before="120" w:after="120"/>
              <w:rPr>
                <w:rFonts w:ascii="Arial" w:hAnsi="Arial" w:cs="Arial"/>
                <w:b/>
                <w:bCs/>
                <w:color w:val="595959"/>
                <w:sz w:val="18"/>
                <w:szCs w:val="18"/>
              </w:rPr>
            </w:pPr>
            <w:r w:rsidRPr="00A540A0">
              <w:rPr>
                <w:rFonts w:ascii="Arial" w:hAnsi="Arial" w:cs="Arial"/>
                <w:b/>
                <w:bCs/>
                <w:color w:val="595959"/>
                <w:sz w:val="18"/>
                <w:szCs w:val="18"/>
              </w:rPr>
              <w:t xml:space="preserve">The </w:t>
            </w:r>
            <w:r w:rsidR="00BC7564" w:rsidRPr="00A540A0">
              <w:rPr>
                <w:rFonts w:ascii="Arial" w:hAnsi="Arial" w:cs="Arial"/>
                <w:b/>
                <w:bCs/>
                <w:color w:val="595959"/>
                <w:sz w:val="18"/>
                <w:szCs w:val="18"/>
              </w:rPr>
              <w:t>a</w:t>
            </w:r>
            <w:r w:rsidRPr="00A540A0">
              <w:rPr>
                <w:rFonts w:ascii="Arial" w:hAnsi="Arial" w:cs="Arial"/>
                <w:b/>
                <w:bCs/>
                <w:color w:val="595959"/>
                <w:sz w:val="18"/>
                <w:szCs w:val="18"/>
              </w:rPr>
              <w:t>uditor – [name of the audit firm]</w:t>
            </w:r>
          </w:p>
        </w:tc>
      </w:tr>
      <w:tr w:rsidR="00A540A0" w:rsidRPr="00A540A0" w14:paraId="4AD79762" w14:textId="77777777" w:rsidTr="00A540A0">
        <w:tc>
          <w:tcPr>
            <w:tcW w:w="1560" w:type="dxa"/>
            <w:hideMark/>
          </w:tcPr>
          <w:p w14:paraId="486FE905"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[Name 1]</w:t>
            </w:r>
          </w:p>
        </w:tc>
        <w:tc>
          <w:tcPr>
            <w:tcW w:w="6520" w:type="dxa"/>
            <w:hideMark/>
          </w:tcPr>
          <w:p w14:paraId="084B4660"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[indicate position / title of the person in the audit firm who has ultimate responsibility for the engagement and its performance, and for the report that is issued on behalf of the firm, e.g. Partner, Director or equivalent]</w:t>
            </w:r>
          </w:p>
        </w:tc>
      </w:tr>
      <w:tr w:rsidR="00A540A0" w:rsidRPr="00A540A0" w14:paraId="3FAEB4DC" w14:textId="77777777" w:rsidTr="00A540A0">
        <w:tc>
          <w:tcPr>
            <w:tcW w:w="1560" w:type="dxa"/>
            <w:hideMark/>
          </w:tcPr>
          <w:p w14:paraId="4BD76185" w14:textId="77777777" w:rsidR="00C90E14" w:rsidRPr="00A540A0" w:rsidRDefault="00C90E14" w:rsidP="00143E29">
            <w:pPr>
              <w:spacing w:before="120" w:after="120"/>
              <w:jc w:val="left"/>
              <w:rPr>
                <w:rFonts w:ascii="Arial" w:hAnsi="Arial" w:cs="Arial"/>
                <w:color w:val="595959"/>
                <w:sz w:val="18"/>
                <w:szCs w:val="18"/>
              </w:rPr>
            </w:pPr>
            <w:r w:rsidRPr="00A540A0">
              <w:rPr>
                <w:rFonts w:ascii="Arial" w:hAnsi="Arial" w:cs="Arial"/>
                <w:color w:val="595959"/>
                <w:sz w:val="18"/>
                <w:szCs w:val="18"/>
              </w:rPr>
              <w:t>[Name 2 optional]</w:t>
            </w:r>
          </w:p>
        </w:tc>
        <w:tc>
          <w:tcPr>
            <w:tcW w:w="6520" w:type="dxa"/>
            <w:hideMark/>
          </w:tcPr>
          <w:p w14:paraId="20C4F9C5"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[optional (if not in conflict with the practices and HR policies of the Audit Firm). Indicate position / title in the audit firm of the person in the audit firm who has been managing the assessment, e.g. Senior Manager]</w:t>
            </w:r>
          </w:p>
        </w:tc>
      </w:tr>
    </w:tbl>
    <w:p w14:paraId="2C5D41E7" w14:textId="77777777" w:rsidR="00C90E14" w:rsidRPr="00420446" w:rsidRDefault="00C90E14" w:rsidP="00C90E14">
      <w:pPr>
        <w:rPr>
          <w:szCs w:val="24"/>
        </w:rPr>
      </w:pPr>
    </w:p>
    <w:tbl>
      <w:tblPr>
        <w:tblW w:w="8080" w:type="dxa"/>
        <w:tblInd w:w="39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1417"/>
        <w:gridCol w:w="2410"/>
        <w:gridCol w:w="1418"/>
        <w:gridCol w:w="2835"/>
      </w:tblGrid>
      <w:tr w:rsidR="00A540A0" w:rsidRPr="00A540A0" w14:paraId="10036143" w14:textId="77777777" w:rsidTr="00A540A0">
        <w:tc>
          <w:tcPr>
            <w:tcW w:w="8080" w:type="dxa"/>
            <w:gridSpan w:val="4"/>
          </w:tcPr>
          <w:p w14:paraId="2FC0BC45" w14:textId="72A0FB5A" w:rsidR="003170DB" w:rsidRPr="00A540A0" w:rsidRDefault="003170DB" w:rsidP="00143E29">
            <w:pPr>
              <w:spacing w:before="120" w:after="120"/>
              <w:rPr>
                <w:rFonts w:ascii="Arial" w:hAnsi="Arial" w:cs="Arial"/>
                <w:b/>
                <w:bCs/>
                <w:color w:val="595959"/>
                <w:sz w:val="18"/>
                <w:szCs w:val="18"/>
              </w:rPr>
            </w:pPr>
            <w:r w:rsidRPr="00A540A0">
              <w:rPr>
                <w:rFonts w:ascii="Arial" w:hAnsi="Arial" w:cs="Arial"/>
                <w:b/>
                <w:bCs/>
                <w:color w:val="595959"/>
                <w:sz w:val="18"/>
                <w:szCs w:val="18"/>
              </w:rPr>
              <w:t>The organisation subject to assessment – [name of the organisation]</w:t>
            </w:r>
          </w:p>
        </w:tc>
      </w:tr>
      <w:tr w:rsidR="00A540A0" w:rsidRPr="00A540A0" w14:paraId="61587711" w14:textId="77777777" w:rsidTr="00A540A0">
        <w:tc>
          <w:tcPr>
            <w:tcW w:w="1417" w:type="dxa"/>
            <w:hideMark/>
          </w:tcPr>
          <w:p w14:paraId="5EF97769"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Address</w:t>
            </w:r>
          </w:p>
        </w:tc>
        <w:tc>
          <w:tcPr>
            <w:tcW w:w="2410" w:type="dxa"/>
          </w:tcPr>
          <w:p w14:paraId="2366E524" w14:textId="77777777" w:rsidR="00C90E14" w:rsidRPr="00A540A0" w:rsidRDefault="00C90E14" w:rsidP="00143E29">
            <w:pPr>
              <w:spacing w:before="120" w:after="120"/>
              <w:rPr>
                <w:rFonts w:ascii="Arial" w:hAnsi="Arial" w:cs="Arial"/>
                <w:color w:val="595959"/>
                <w:sz w:val="18"/>
                <w:szCs w:val="18"/>
              </w:rPr>
            </w:pPr>
          </w:p>
        </w:tc>
        <w:tc>
          <w:tcPr>
            <w:tcW w:w="1418" w:type="dxa"/>
            <w:hideMark/>
          </w:tcPr>
          <w:p w14:paraId="3D71626E"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Country</w:t>
            </w:r>
          </w:p>
        </w:tc>
        <w:tc>
          <w:tcPr>
            <w:tcW w:w="2835" w:type="dxa"/>
          </w:tcPr>
          <w:p w14:paraId="41D9F352" w14:textId="77777777" w:rsidR="00C90E14" w:rsidRPr="00A540A0" w:rsidRDefault="00C90E14" w:rsidP="00143E29">
            <w:pPr>
              <w:spacing w:before="120" w:after="120"/>
              <w:rPr>
                <w:rFonts w:ascii="Arial" w:hAnsi="Arial" w:cs="Arial"/>
                <w:color w:val="595959"/>
                <w:sz w:val="18"/>
                <w:szCs w:val="18"/>
              </w:rPr>
            </w:pPr>
          </w:p>
        </w:tc>
      </w:tr>
      <w:tr w:rsidR="00A540A0" w:rsidRPr="00A540A0" w14:paraId="37424A87" w14:textId="77777777" w:rsidTr="00A540A0">
        <w:tc>
          <w:tcPr>
            <w:tcW w:w="1417" w:type="dxa"/>
            <w:hideMark/>
          </w:tcPr>
          <w:p w14:paraId="19DC9EB2"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Phone</w:t>
            </w:r>
          </w:p>
        </w:tc>
        <w:tc>
          <w:tcPr>
            <w:tcW w:w="2410" w:type="dxa"/>
          </w:tcPr>
          <w:p w14:paraId="3FC0CC22" w14:textId="77777777" w:rsidR="00C90E14" w:rsidRPr="00A540A0" w:rsidRDefault="00C90E14" w:rsidP="00143E29">
            <w:pPr>
              <w:spacing w:before="120" w:after="120"/>
              <w:rPr>
                <w:rFonts w:ascii="Arial" w:hAnsi="Arial" w:cs="Arial"/>
                <w:color w:val="595959"/>
                <w:sz w:val="18"/>
                <w:szCs w:val="18"/>
              </w:rPr>
            </w:pPr>
          </w:p>
        </w:tc>
        <w:tc>
          <w:tcPr>
            <w:tcW w:w="1418" w:type="dxa"/>
            <w:hideMark/>
          </w:tcPr>
          <w:p w14:paraId="62641A67"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Fax</w:t>
            </w:r>
          </w:p>
        </w:tc>
        <w:tc>
          <w:tcPr>
            <w:tcW w:w="2835" w:type="dxa"/>
          </w:tcPr>
          <w:p w14:paraId="3555CA65" w14:textId="77777777" w:rsidR="00C90E14" w:rsidRPr="00A540A0" w:rsidRDefault="00C90E14" w:rsidP="00143E29">
            <w:pPr>
              <w:spacing w:before="120" w:after="120"/>
              <w:rPr>
                <w:rFonts w:ascii="Arial" w:hAnsi="Arial" w:cs="Arial"/>
                <w:color w:val="595959"/>
                <w:sz w:val="18"/>
                <w:szCs w:val="18"/>
              </w:rPr>
            </w:pPr>
          </w:p>
        </w:tc>
      </w:tr>
      <w:tr w:rsidR="00A540A0" w:rsidRPr="00A540A0" w14:paraId="1DD3AE1F" w14:textId="77777777" w:rsidTr="00A540A0">
        <w:tc>
          <w:tcPr>
            <w:tcW w:w="1417" w:type="dxa"/>
            <w:hideMark/>
          </w:tcPr>
          <w:p w14:paraId="0531DB9D"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Website</w:t>
            </w:r>
          </w:p>
        </w:tc>
        <w:tc>
          <w:tcPr>
            <w:tcW w:w="6663" w:type="dxa"/>
            <w:gridSpan w:val="3"/>
          </w:tcPr>
          <w:p w14:paraId="64C2BCD9" w14:textId="77777777" w:rsidR="00C90E14" w:rsidRPr="00A540A0" w:rsidRDefault="00C90E14" w:rsidP="00143E29">
            <w:pPr>
              <w:spacing w:before="120" w:after="120"/>
              <w:rPr>
                <w:rFonts w:ascii="Arial" w:hAnsi="Arial" w:cs="Arial"/>
                <w:color w:val="595959"/>
                <w:sz w:val="18"/>
                <w:szCs w:val="18"/>
              </w:rPr>
            </w:pPr>
          </w:p>
        </w:tc>
      </w:tr>
      <w:tr w:rsidR="00A540A0" w:rsidRPr="00A540A0" w14:paraId="090190E5" w14:textId="77777777" w:rsidTr="00A540A0">
        <w:trPr>
          <w:trHeight w:val="300"/>
        </w:trPr>
        <w:tc>
          <w:tcPr>
            <w:tcW w:w="8080" w:type="dxa"/>
            <w:gridSpan w:val="4"/>
            <w:hideMark/>
          </w:tcPr>
          <w:p w14:paraId="5CCB9435" w14:textId="594EA766" w:rsidR="00C90E14" w:rsidRPr="00FC2573" w:rsidRDefault="00C90E14" w:rsidP="00143E29">
            <w:pPr>
              <w:spacing w:before="120" w:after="120"/>
              <w:rPr>
                <w:rFonts w:ascii="Arial" w:hAnsi="Arial" w:cs="Arial"/>
                <w:color w:val="595959"/>
                <w:sz w:val="18"/>
                <w:szCs w:val="18"/>
              </w:rPr>
            </w:pPr>
            <w:r w:rsidRPr="00FC2573">
              <w:rPr>
                <w:rFonts w:ascii="Arial" w:hAnsi="Arial" w:cs="Arial"/>
                <w:color w:val="595959"/>
                <w:sz w:val="18"/>
                <w:szCs w:val="18"/>
              </w:rPr>
              <w:t>Key contact</w:t>
            </w:r>
          </w:p>
        </w:tc>
      </w:tr>
      <w:tr w:rsidR="00A540A0" w:rsidRPr="00A540A0" w14:paraId="7CC953F9" w14:textId="77777777" w:rsidTr="00A540A0">
        <w:trPr>
          <w:trHeight w:val="521"/>
        </w:trPr>
        <w:tc>
          <w:tcPr>
            <w:tcW w:w="1417" w:type="dxa"/>
            <w:hideMark/>
          </w:tcPr>
          <w:p w14:paraId="1C205A4A"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Name</w:t>
            </w:r>
          </w:p>
        </w:tc>
        <w:tc>
          <w:tcPr>
            <w:tcW w:w="2410" w:type="dxa"/>
          </w:tcPr>
          <w:p w14:paraId="20348C19" w14:textId="77777777" w:rsidR="00C90E14" w:rsidRPr="00A540A0" w:rsidRDefault="00C90E14" w:rsidP="00143E29">
            <w:pPr>
              <w:spacing w:before="120" w:after="120"/>
              <w:rPr>
                <w:rFonts w:ascii="Arial" w:hAnsi="Arial" w:cs="Arial"/>
                <w:color w:val="595959"/>
                <w:sz w:val="18"/>
                <w:szCs w:val="18"/>
              </w:rPr>
            </w:pPr>
          </w:p>
        </w:tc>
        <w:tc>
          <w:tcPr>
            <w:tcW w:w="1418" w:type="dxa"/>
            <w:hideMark/>
          </w:tcPr>
          <w:p w14:paraId="1AEF4BF0"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Function</w:t>
            </w:r>
          </w:p>
        </w:tc>
        <w:tc>
          <w:tcPr>
            <w:tcW w:w="2835" w:type="dxa"/>
            <w:hideMark/>
          </w:tcPr>
          <w:p w14:paraId="6940FA25" w14:textId="77777777" w:rsidR="00C90E14" w:rsidRPr="00A540A0" w:rsidRDefault="00C90E14" w:rsidP="00143E29">
            <w:pPr>
              <w:spacing w:before="120" w:after="120"/>
              <w:rPr>
                <w:rFonts w:ascii="Arial" w:hAnsi="Arial" w:cs="Arial"/>
                <w:color w:val="595959"/>
                <w:sz w:val="18"/>
                <w:szCs w:val="18"/>
              </w:rPr>
            </w:pPr>
            <w:r w:rsidRPr="00882C7A">
              <w:rPr>
                <w:rFonts w:ascii="Arial" w:hAnsi="Arial" w:cs="Arial"/>
                <w:i/>
                <w:iCs/>
                <w:color w:val="595959"/>
                <w:sz w:val="18"/>
                <w:szCs w:val="18"/>
              </w:rPr>
              <w:t>&lt;</w:t>
            </w:r>
            <w:r w:rsidRPr="00A540A0">
              <w:rPr>
                <w:rFonts w:ascii="Arial" w:hAnsi="Arial" w:cs="Arial"/>
                <w:i/>
                <w:iCs/>
                <w:color w:val="595959"/>
                <w:sz w:val="18"/>
                <w:szCs w:val="18"/>
                <w:highlight w:val="lightGray"/>
              </w:rPr>
              <w:t>indicate executive function e.g. Director, General Manager, Head of Finance and Accounting</w:t>
            </w:r>
            <w:r w:rsidRPr="00882C7A">
              <w:rPr>
                <w:rFonts w:ascii="Arial" w:hAnsi="Arial" w:cs="Arial"/>
                <w:i/>
                <w:iCs/>
                <w:color w:val="595959"/>
                <w:sz w:val="18"/>
                <w:szCs w:val="18"/>
              </w:rPr>
              <w:t>&gt;</w:t>
            </w:r>
          </w:p>
        </w:tc>
      </w:tr>
      <w:tr w:rsidR="00A540A0" w:rsidRPr="00A540A0" w14:paraId="57776C08" w14:textId="77777777" w:rsidTr="00A540A0">
        <w:tc>
          <w:tcPr>
            <w:tcW w:w="1417" w:type="dxa"/>
            <w:hideMark/>
          </w:tcPr>
          <w:p w14:paraId="52A7854C"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E-Mail</w:t>
            </w:r>
          </w:p>
        </w:tc>
        <w:tc>
          <w:tcPr>
            <w:tcW w:w="2410" w:type="dxa"/>
          </w:tcPr>
          <w:p w14:paraId="7FB1889A" w14:textId="77777777" w:rsidR="00C90E14" w:rsidRPr="00A540A0" w:rsidRDefault="00C90E14" w:rsidP="00143E29">
            <w:pPr>
              <w:spacing w:before="120" w:after="120"/>
              <w:rPr>
                <w:rFonts w:ascii="Arial" w:hAnsi="Arial" w:cs="Arial"/>
                <w:color w:val="595959"/>
                <w:sz w:val="18"/>
                <w:szCs w:val="18"/>
              </w:rPr>
            </w:pPr>
          </w:p>
        </w:tc>
        <w:tc>
          <w:tcPr>
            <w:tcW w:w="1418" w:type="dxa"/>
            <w:hideMark/>
          </w:tcPr>
          <w:p w14:paraId="58D26D89"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Phone/Fax</w:t>
            </w:r>
          </w:p>
        </w:tc>
        <w:tc>
          <w:tcPr>
            <w:tcW w:w="2835" w:type="dxa"/>
          </w:tcPr>
          <w:p w14:paraId="1BC108B3" w14:textId="77777777" w:rsidR="00C90E14" w:rsidRPr="00A540A0" w:rsidRDefault="00C90E14" w:rsidP="00143E29">
            <w:pPr>
              <w:spacing w:before="120" w:after="120"/>
              <w:rPr>
                <w:rFonts w:ascii="Arial" w:hAnsi="Arial" w:cs="Arial"/>
                <w:color w:val="595959"/>
                <w:sz w:val="18"/>
                <w:szCs w:val="18"/>
              </w:rPr>
            </w:pPr>
          </w:p>
        </w:tc>
      </w:tr>
    </w:tbl>
    <w:p w14:paraId="4F67C8E2" w14:textId="77777777" w:rsidR="00C90E14" w:rsidRPr="00420446" w:rsidRDefault="00C90E14" w:rsidP="00C90E14">
      <w:pPr>
        <w:rPr>
          <w:szCs w:val="24"/>
        </w:rPr>
      </w:pPr>
    </w:p>
    <w:tbl>
      <w:tblPr>
        <w:tblW w:w="7938" w:type="dxa"/>
        <w:tblInd w:w="39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1560"/>
        <w:gridCol w:w="6378"/>
      </w:tblGrid>
      <w:tr w:rsidR="00A540A0" w:rsidRPr="00A540A0" w14:paraId="183B4074" w14:textId="77777777" w:rsidTr="00A540A0">
        <w:tc>
          <w:tcPr>
            <w:tcW w:w="7938" w:type="dxa"/>
            <w:gridSpan w:val="2"/>
            <w:hideMark/>
          </w:tcPr>
          <w:p w14:paraId="5B9257B2" w14:textId="3A261EFC" w:rsidR="00C90E14" w:rsidRPr="00A540A0" w:rsidRDefault="00C90E14" w:rsidP="00143E29">
            <w:pPr>
              <w:spacing w:before="120" w:after="120"/>
              <w:rPr>
                <w:rFonts w:ascii="Arial" w:hAnsi="Arial" w:cs="Arial"/>
                <w:b/>
                <w:bCs/>
                <w:color w:val="595959"/>
                <w:sz w:val="18"/>
                <w:szCs w:val="18"/>
              </w:rPr>
            </w:pPr>
            <w:r w:rsidRPr="00882C7A">
              <w:rPr>
                <w:rFonts w:ascii="Arial" w:hAnsi="Arial" w:cs="Arial"/>
                <w:i/>
                <w:iCs/>
                <w:color w:val="595959"/>
                <w:sz w:val="18"/>
                <w:szCs w:val="18"/>
              </w:rPr>
              <w:t>&lt;</w:t>
            </w:r>
            <w:r w:rsidRPr="00A540A0">
              <w:rPr>
                <w:rFonts w:ascii="Arial" w:hAnsi="Arial" w:cs="Arial"/>
                <w:i/>
                <w:iCs/>
                <w:color w:val="595959"/>
                <w:sz w:val="18"/>
                <w:szCs w:val="18"/>
                <w:highlight w:val="lightGray"/>
              </w:rPr>
              <w:t xml:space="preserve">Indicate name of any other external organisation or person contacted or involved in the assessment such as the </w:t>
            </w:r>
            <w:r w:rsidR="00471A1A" w:rsidRPr="00A540A0">
              <w:rPr>
                <w:rFonts w:ascii="Arial" w:hAnsi="Arial" w:cs="Arial"/>
                <w:i/>
                <w:iCs/>
                <w:color w:val="595959"/>
                <w:sz w:val="18"/>
                <w:szCs w:val="18"/>
                <w:highlight w:val="lightGray"/>
              </w:rPr>
              <w:t>o</w:t>
            </w:r>
            <w:r w:rsidRPr="00A540A0">
              <w:rPr>
                <w:rFonts w:ascii="Arial" w:hAnsi="Arial" w:cs="Arial"/>
                <w:i/>
                <w:iCs/>
                <w:color w:val="595959"/>
                <w:sz w:val="18"/>
                <w:szCs w:val="18"/>
                <w:highlight w:val="lightGray"/>
              </w:rPr>
              <w:t xml:space="preserve">rganisation's statutory auditors or </w:t>
            </w:r>
            <w:r w:rsidR="00471A1A" w:rsidRPr="00A540A0">
              <w:rPr>
                <w:rFonts w:ascii="Arial" w:hAnsi="Arial" w:cs="Arial"/>
                <w:i/>
                <w:iCs/>
                <w:color w:val="595959"/>
                <w:sz w:val="18"/>
                <w:szCs w:val="18"/>
                <w:highlight w:val="lightGray"/>
              </w:rPr>
              <w:t>t</w:t>
            </w:r>
            <w:r w:rsidRPr="00A540A0">
              <w:rPr>
                <w:rFonts w:ascii="Arial" w:hAnsi="Arial" w:cs="Arial"/>
                <w:i/>
                <w:iCs/>
                <w:color w:val="595959"/>
                <w:sz w:val="18"/>
                <w:szCs w:val="18"/>
                <w:highlight w:val="lightGray"/>
              </w:rPr>
              <w:t xml:space="preserve">echnical </w:t>
            </w:r>
            <w:r w:rsidR="00471A1A" w:rsidRPr="00A540A0">
              <w:rPr>
                <w:rFonts w:ascii="Arial" w:hAnsi="Arial" w:cs="Arial"/>
                <w:i/>
                <w:iCs/>
                <w:color w:val="595959"/>
                <w:sz w:val="18"/>
                <w:szCs w:val="18"/>
                <w:highlight w:val="lightGray"/>
              </w:rPr>
              <w:t>a</w:t>
            </w:r>
            <w:r w:rsidRPr="00A540A0">
              <w:rPr>
                <w:rFonts w:ascii="Arial" w:hAnsi="Arial" w:cs="Arial"/>
                <w:i/>
                <w:iCs/>
                <w:color w:val="595959"/>
                <w:sz w:val="18"/>
                <w:szCs w:val="18"/>
                <w:highlight w:val="lightGray"/>
              </w:rPr>
              <w:t>ssistants. Remove this table if not applicable</w:t>
            </w:r>
            <w:r w:rsidRPr="00882C7A">
              <w:rPr>
                <w:rFonts w:ascii="Arial" w:hAnsi="Arial" w:cs="Arial"/>
                <w:color w:val="595959"/>
                <w:sz w:val="18"/>
                <w:szCs w:val="18"/>
              </w:rPr>
              <w:t>&gt;</w:t>
            </w:r>
          </w:p>
        </w:tc>
      </w:tr>
      <w:tr w:rsidR="00A540A0" w:rsidRPr="00A540A0" w14:paraId="7CF20EDC" w14:textId="77777777" w:rsidTr="00A540A0">
        <w:tc>
          <w:tcPr>
            <w:tcW w:w="1560" w:type="dxa"/>
            <w:hideMark/>
          </w:tcPr>
          <w:p w14:paraId="34244E20"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[Name 1]</w:t>
            </w:r>
          </w:p>
        </w:tc>
        <w:tc>
          <w:tcPr>
            <w:tcW w:w="6378" w:type="dxa"/>
            <w:hideMark/>
          </w:tcPr>
          <w:p w14:paraId="6FD5ED00" w14:textId="3CBC0018"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 xml:space="preserve">[indicate position / title in the </w:t>
            </w:r>
            <w:r w:rsidR="00BC7564" w:rsidRPr="00A540A0">
              <w:rPr>
                <w:rFonts w:ascii="Arial" w:hAnsi="Arial" w:cs="Arial"/>
                <w:color w:val="595959"/>
                <w:sz w:val="18"/>
                <w:szCs w:val="18"/>
              </w:rPr>
              <w:t>o</w:t>
            </w:r>
            <w:r w:rsidRPr="00A540A0">
              <w:rPr>
                <w:rFonts w:ascii="Arial" w:hAnsi="Arial" w:cs="Arial"/>
                <w:color w:val="595959"/>
                <w:sz w:val="18"/>
                <w:szCs w:val="18"/>
              </w:rPr>
              <w:t>rganisation]</w:t>
            </w:r>
          </w:p>
        </w:tc>
      </w:tr>
      <w:tr w:rsidR="00A540A0" w:rsidRPr="00A540A0" w14:paraId="479A6778" w14:textId="77777777" w:rsidTr="00A540A0">
        <w:tc>
          <w:tcPr>
            <w:tcW w:w="1560" w:type="dxa"/>
            <w:hideMark/>
          </w:tcPr>
          <w:p w14:paraId="6D31037B"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[Name 2 etc]</w:t>
            </w:r>
          </w:p>
        </w:tc>
        <w:tc>
          <w:tcPr>
            <w:tcW w:w="6378" w:type="dxa"/>
            <w:hideMark/>
          </w:tcPr>
          <w:p w14:paraId="0C5F85BD" w14:textId="77777777" w:rsidR="00C90E14" w:rsidRPr="00A540A0" w:rsidRDefault="00C90E14" w:rsidP="00143E29">
            <w:pPr>
              <w:spacing w:before="120" w:after="120"/>
              <w:rPr>
                <w:rFonts w:ascii="Arial" w:hAnsi="Arial" w:cs="Arial"/>
                <w:color w:val="595959"/>
                <w:sz w:val="18"/>
                <w:szCs w:val="18"/>
              </w:rPr>
            </w:pPr>
            <w:r w:rsidRPr="00A540A0">
              <w:rPr>
                <w:rFonts w:ascii="Arial" w:hAnsi="Arial" w:cs="Arial"/>
                <w:color w:val="595959"/>
                <w:sz w:val="18"/>
                <w:szCs w:val="18"/>
              </w:rPr>
              <w:t>[as 1]</w:t>
            </w:r>
          </w:p>
        </w:tc>
      </w:tr>
    </w:tbl>
    <w:p w14:paraId="171DEEE0" w14:textId="77777777" w:rsidR="00420446" w:rsidRDefault="00420446" w:rsidP="00420446">
      <w:pPr>
        <w:jc w:val="left"/>
        <w:rPr>
          <w:rFonts w:eastAsia="Verdana" w:cs="Verdana"/>
          <w:sz w:val="20"/>
        </w:rPr>
      </w:pPr>
    </w:p>
    <w:p w14:paraId="7261CFC1" w14:textId="77777777" w:rsidR="00420446" w:rsidRDefault="00420446" w:rsidP="00420446">
      <w:pPr>
        <w:spacing w:after="0" w:line="256" w:lineRule="auto"/>
        <w:jc w:val="left"/>
        <w:rPr>
          <w:b/>
          <w:bCs/>
          <w:szCs w:val="24"/>
        </w:rPr>
        <w:sectPr w:rsidR="00420446" w:rsidSect="00420446">
          <w:headerReference w:type="even" r:id="rId16"/>
          <w:headerReference w:type="default" r:id="rId17"/>
          <w:footerReference w:type="even" r:id="rId18"/>
          <w:footerReference w:type="default" r:id="rId19"/>
          <w:headerReference w:type="first" r:id="rId20"/>
          <w:footerReference w:type="first" r:id="rId21"/>
          <w:pgSz w:w="11907" w:h="16839"/>
          <w:pgMar w:top="1560" w:right="1417" w:bottom="1134" w:left="1417" w:header="709" w:footer="709" w:gutter="0"/>
          <w:pgNumType w:start="1"/>
          <w:cols w:space="720"/>
        </w:sectPr>
      </w:pPr>
    </w:p>
    <w:p w14:paraId="13448258" w14:textId="77777777" w:rsidR="00EF53FA" w:rsidRPr="00471A1A" w:rsidRDefault="00EF53FA" w:rsidP="00EF53FA">
      <w:pPr>
        <w:jc w:val="right"/>
        <w:rPr>
          <w:b/>
          <w:bCs/>
        </w:rPr>
      </w:pPr>
      <w:r w:rsidRPr="00471A1A">
        <w:rPr>
          <w:b/>
          <w:bCs/>
        </w:rPr>
        <w:lastRenderedPageBreak/>
        <w:t>ANNEX 2</w:t>
      </w:r>
    </w:p>
    <w:p w14:paraId="46492E3A" w14:textId="77777777" w:rsidR="00EF53FA" w:rsidRPr="00471A1A" w:rsidRDefault="00EF53FA" w:rsidP="00EF53FA">
      <w:pPr>
        <w:jc w:val="center"/>
        <w:rPr>
          <w:b/>
          <w:bCs/>
          <w:szCs w:val="24"/>
        </w:rPr>
      </w:pPr>
      <w:r w:rsidRPr="007B3A3A">
        <w:rPr>
          <w:b/>
          <w:bCs/>
          <w:szCs w:val="24"/>
        </w:rPr>
        <w:t>ASSESSMENT QUESTIONNAIRE</w:t>
      </w:r>
    </w:p>
    <w:p w14:paraId="3AB0CA1D" w14:textId="2CF44839" w:rsidR="00286327" w:rsidRPr="00C473A1" w:rsidRDefault="00286327" w:rsidP="00286327">
      <w:pPr>
        <w:spacing w:before="120" w:after="120"/>
        <w:ind w:left="105" w:hanging="15"/>
        <w:rPr>
          <w:color w:val="000000" w:themeColor="text1"/>
          <w:sz w:val="20"/>
        </w:rPr>
      </w:pPr>
      <w:r w:rsidRPr="00062202">
        <w:rPr>
          <w:color w:val="000000" w:themeColor="text1"/>
          <w:sz w:val="20"/>
        </w:rPr>
        <w:t xml:space="preserve">This </w:t>
      </w:r>
      <w:r w:rsidR="00993B7E">
        <w:rPr>
          <w:color w:val="000000" w:themeColor="text1"/>
          <w:sz w:val="20"/>
        </w:rPr>
        <w:t xml:space="preserve">Assessment </w:t>
      </w:r>
      <w:r w:rsidRPr="00062202">
        <w:rPr>
          <w:color w:val="000000" w:themeColor="text1"/>
          <w:sz w:val="20"/>
        </w:rPr>
        <w:t xml:space="preserve">Questionnaire is a </w:t>
      </w:r>
      <w:r w:rsidRPr="00C473A1">
        <w:rPr>
          <w:color w:val="000000" w:themeColor="text1"/>
          <w:sz w:val="20"/>
        </w:rPr>
        <w:t xml:space="preserve">support tool to </w:t>
      </w:r>
      <w:r w:rsidR="007B3A3A" w:rsidRPr="00C473A1">
        <w:rPr>
          <w:color w:val="000000" w:themeColor="text1"/>
          <w:sz w:val="20"/>
        </w:rPr>
        <w:t xml:space="preserve">help the auditor </w:t>
      </w:r>
      <w:r w:rsidRPr="00C473A1">
        <w:rPr>
          <w:color w:val="000000" w:themeColor="text1"/>
          <w:sz w:val="20"/>
        </w:rPr>
        <w:t xml:space="preserve">design, plan and perform </w:t>
      </w:r>
      <w:r w:rsidR="007B3A3A" w:rsidRPr="00C473A1">
        <w:rPr>
          <w:color w:val="000000" w:themeColor="text1"/>
          <w:sz w:val="20"/>
        </w:rPr>
        <w:t xml:space="preserve">their </w:t>
      </w:r>
      <w:r w:rsidRPr="00C473A1">
        <w:rPr>
          <w:color w:val="000000" w:themeColor="text1"/>
          <w:sz w:val="20"/>
        </w:rPr>
        <w:t>assessment procedures.</w:t>
      </w:r>
    </w:p>
    <w:p w14:paraId="2B4685D7" w14:textId="6693E5A2" w:rsidR="00286327" w:rsidRPr="00C473A1" w:rsidRDefault="00993B7E" w:rsidP="00286327">
      <w:pPr>
        <w:spacing w:before="120" w:after="120"/>
        <w:ind w:left="105" w:hanging="15"/>
        <w:rPr>
          <w:color w:val="000000" w:themeColor="text1"/>
          <w:sz w:val="20"/>
        </w:rPr>
      </w:pPr>
      <w:r w:rsidRPr="00C473A1">
        <w:rPr>
          <w:color w:val="000000" w:themeColor="text1"/>
          <w:sz w:val="20"/>
        </w:rPr>
        <w:t>The q</w:t>
      </w:r>
      <w:r w:rsidR="00286327" w:rsidRPr="00C473A1">
        <w:rPr>
          <w:color w:val="000000" w:themeColor="text1"/>
          <w:sz w:val="20"/>
        </w:rPr>
        <w:t xml:space="preserve">uestions must be completed based on </w:t>
      </w:r>
      <w:r w:rsidR="007B3A3A" w:rsidRPr="00C473A1">
        <w:rPr>
          <w:color w:val="000000" w:themeColor="text1"/>
          <w:sz w:val="20"/>
        </w:rPr>
        <w:t>the auditor’s</w:t>
      </w:r>
      <w:r w:rsidR="00286327" w:rsidRPr="00C473A1">
        <w:rPr>
          <w:color w:val="000000" w:themeColor="text1"/>
          <w:sz w:val="20"/>
        </w:rPr>
        <w:t xml:space="preserve"> professional judgment, the assessment procedures and tests performed. The replies for Block 1 can only be ‘Yes’ or ‘No’ (with Question 19 being the only possible exception allowing for a ‘N/A’ answer). The replies for Block 2 can be Yes (Y), No (N), Partially (P) or </w:t>
      </w:r>
      <w:bookmarkStart w:id="229" w:name="_Int_9AiL4B0A"/>
      <w:proofErr w:type="gramStart"/>
      <w:r w:rsidR="00286327" w:rsidRPr="00C473A1">
        <w:rPr>
          <w:color w:val="000000" w:themeColor="text1"/>
          <w:sz w:val="20"/>
        </w:rPr>
        <w:t>Not</w:t>
      </w:r>
      <w:bookmarkEnd w:id="229"/>
      <w:proofErr w:type="gramEnd"/>
      <w:r w:rsidR="00286327" w:rsidRPr="00C473A1">
        <w:rPr>
          <w:color w:val="000000" w:themeColor="text1"/>
          <w:sz w:val="20"/>
        </w:rPr>
        <w:t xml:space="preserve"> applicable (N/A). </w:t>
      </w:r>
      <w:r w:rsidR="007B3A3A" w:rsidRPr="00C473A1">
        <w:rPr>
          <w:noProof/>
        </w:rPr>
        <w:drawing>
          <wp:inline distT="0" distB="0" distL="0" distR="0" wp14:anchorId="781C4EBF" wp14:editId="50CF65BF">
            <wp:extent cx="151130" cy="151130"/>
            <wp:effectExtent l="0" t="0" r="0" b="0"/>
            <wp:docPr id="209054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7B3A3A" w:rsidRPr="00C473A1">
        <w:rPr>
          <w:color w:val="000000" w:themeColor="text1"/>
          <w:sz w:val="20"/>
        </w:rPr>
        <w:t xml:space="preserve"> </w:t>
      </w:r>
      <w:r w:rsidR="00286327" w:rsidRPr="00C473A1">
        <w:rPr>
          <w:color w:val="000000" w:themeColor="text1"/>
          <w:sz w:val="20"/>
        </w:rPr>
        <w:t>The use of N/A should be duly justified in all cases and should remain exceptional.</w:t>
      </w:r>
    </w:p>
    <w:p w14:paraId="5CFA7A11" w14:textId="36647F3A" w:rsidR="00FC2573" w:rsidRPr="00C473A1" w:rsidRDefault="00FC2573" w:rsidP="00FC2573">
      <w:pPr>
        <w:spacing w:before="120" w:after="120"/>
        <w:ind w:left="105" w:hanging="15"/>
        <w:rPr>
          <w:color w:val="000000"/>
          <w:sz w:val="20"/>
        </w:rPr>
      </w:pPr>
      <w:r w:rsidRPr="00C473A1">
        <w:rPr>
          <w:color w:val="000000" w:themeColor="text1"/>
          <w:sz w:val="20"/>
        </w:rPr>
        <w:t xml:space="preserve">The assessment should focus on the information, evidence, rules, policies and procedures of the </w:t>
      </w:r>
      <w:r w:rsidRPr="00C473A1">
        <w:rPr>
          <w:color w:val="000000" w:themeColor="text1"/>
          <w:sz w:val="20"/>
          <w:u w:val="single"/>
        </w:rPr>
        <w:t xml:space="preserve">applicant </w:t>
      </w:r>
      <w:r w:rsidRPr="00C473A1">
        <w:rPr>
          <w:color w:val="000000" w:themeColor="text1"/>
          <w:sz w:val="20"/>
        </w:rPr>
        <w:t xml:space="preserve">organisation (not on the </w:t>
      </w:r>
      <w:r w:rsidR="00C42617" w:rsidRPr="00C42617">
        <w:rPr>
          <w:color w:val="000000" w:themeColor="text1"/>
          <w:sz w:val="20"/>
        </w:rPr>
        <w:t>family/</w:t>
      </w:r>
      <w:r w:rsidRPr="00C473A1">
        <w:rPr>
          <w:color w:val="000000" w:themeColor="text1"/>
          <w:sz w:val="20"/>
        </w:rPr>
        <w:t xml:space="preserve">network/(con)federation or other </w:t>
      </w:r>
      <w:r w:rsidR="00C42617">
        <w:rPr>
          <w:color w:val="000000" w:themeColor="text1"/>
          <w:sz w:val="20"/>
        </w:rPr>
        <w:t>family/</w:t>
      </w:r>
      <w:r w:rsidRPr="00C473A1">
        <w:rPr>
          <w:color w:val="000000" w:themeColor="text1"/>
          <w:sz w:val="20"/>
        </w:rPr>
        <w:t>network/(con)federation members they belong to, if any).</w:t>
      </w:r>
    </w:p>
    <w:p w14:paraId="4B895D1A" w14:textId="6E37C011" w:rsidR="00286327" w:rsidRPr="00C473A1" w:rsidRDefault="004D680D" w:rsidP="00286327">
      <w:pPr>
        <w:spacing w:before="120" w:after="120"/>
        <w:ind w:left="105" w:hanging="15"/>
        <w:rPr>
          <w:color w:val="000000"/>
          <w:sz w:val="20"/>
        </w:rPr>
      </w:pPr>
      <w:r w:rsidRPr="00C473A1">
        <w:rPr>
          <w:color w:val="000000" w:themeColor="text1"/>
          <w:sz w:val="20"/>
        </w:rPr>
        <w:t xml:space="preserve">The section on the financial status (questions 8-11) </w:t>
      </w:r>
      <w:r w:rsidR="00FC2573" w:rsidRPr="00C473A1">
        <w:rPr>
          <w:color w:val="000000" w:themeColor="text1"/>
          <w:sz w:val="20"/>
        </w:rPr>
        <w:t>is</w:t>
      </w:r>
      <w:r w:rsidRPr="00C473A1">
        <w:rPr>
          <w:color w:val="000000" w:themeColor="text1"/>
          <w:sz w:val="20"/>
        </w:rPr>
        <w:t xml:space="preserve"> o</w:t>
      </w:r>
      <w:proofErr w:type="spellStart"/>
      <w:r w:rsidRPr="00C473A1">
        <w:rPr>
          <w:color w:val="000000" w:themeColor="text1"/>
          <w:sz w:val="20"/>
          <w:lang w:val="en-IE"/>
        </w:rPr>
        <w:t>nly</w:t>
      </w:r>
      <w:proofErr w:type="spellEnd"/>
      <w:r w:rsidRPr="00C473A1">
        <w:rPr>
          <w:color w:val="000000" w:themeColor="text1"/>
          <w:sz w:val="20"/>
          <w:lang w:val="en-IE"/>
        </w:rPr>
        <w:t xml:space="preserve"> needed for new applicant</w:t>
      </w:r>
      <w:r w:rsidR="007B3A3A" w:rsidRPr="00C473A1">
        <w:rPr>
          <w:color w:val="000000" w:themeColor="text1"/>
          <w:sz w:val="20"/>
          <w:lang w:val="en-IE"/>
        </w:rPr>
        <w:t>s</w:t>
      </w:r>
      <w:r w:rsidR="00FC2573" w:rsidRPr="00C473A1">
        <w:rPr>
          <w:color w:val="000000" w:themeColor="text1"/>
          <w:sz w:val="20"/>
          <w:lang w:val="en-IE"/>
        </w:rPr>
        <w:t xml:space="preserve">. For </w:t>
      </w:r>
      <w:r w:rsidR="007B3A3A" w:rsidRPr="00C473A1">
        <w:rPr>
          <w:color w:val="000000" w:themeColor="text1"/>
          <w:sz w:val="20"/>
          <w:lang w:val="en-IE"/>
        </w:rPr>
        <w:t xml:space="preserve">organisations that already hold </w:t>
      </w:r>
      <w:r w:rsidR="00FC2573" w:rsidRPr="00C473A1">
        <w:rPr>
          <w:color w:val="000000" w:themeColor="text1"/>
          <w:sz w:val="20"/>
          <w:lang w:val="en-IE"/>
        </w:rPr>
        <w:t>an EU</w:t>
      </w:r>
      <w:r w:rsidR="007B3A3A" w:rsidRPr="00C473A1">
        <w:rPr>
          <w:color w:val="000000" w:themeColor="text1"/>
          <w:sz w:val="20"/>
          <w:lang w:val="en-IE"/>
        </w:rPr>
        <w:t xml:space="preserve"> humanitarian partnership certificate 2021-2027 and who have a still valid FCA</w:t>
      </w:r>
      <w:r w:rsidR="00FC2573" w:rsidRPr="00C473A1">
        <w:rPr>
          <w:color w:val="000000" w:themeColor="text1"/>
          <w:sz w:val="20"/>
          <w:lang w:val="en-IE"/>
        </w:rPr>
        <w:t xml:space="preserve"> based on the periodic assessment, you </w:t>
      </w:r>
      <w:r w:rsidR="00C42617">
        <w:rPr>
          <w:color w:val="000000" w:themeColor="text1"/>
          <w:sz w:val="20"/>
          <w:lang w:val="en-IE"/>
        </w:rPr>
        <w:t xml:space="preserve">must </w:t>
      </w:r>
      <w:r w:rsidR="00FC2573" w:rsidRPr="00C473A1">
        <w:rPr>
          <w:color w:val="000000" w:themeColor="text1"/>
          <w:sz w:val="20"/>
          <w:lang w:val="en-IE"/>
        </w:rPr>
        <w:t>cross-rely on the outcome of the periodic assessment</w:t>
      </w:r>
      <w:r w:rsidR="007B3A3A" w:rsidRPr="00C473A1">
        <w:rPr>
          <w:color w:val="000000" w:themeColor="text1"/>
          <w:sz w:val="20"/>
          <w:lang w:val="en-IE"/>
        </w:rPr>
        <w:t>.</w:t>
      </w:r>
    </w:p>
    <w:p w14:paraId="6FC579AC" w14:textId="623436D5" w:rsidR="00286327" w:rsidRPr="00C473A1" w:rsidRDefault="004D680D" w:rsidP="00286327">
      <w:pPr>
        <w:spacing w:before="120" w:after="120"/>
        <w:ind w:left="105" w:hanging="15"/>
        <w:rPr>
          <w:color w:val="000000"/>
          <w:sz w:val="20"/>
        </w:rPr>
      </w:pPr>
      <w:r w:rsidRPr="00C473A1">
        <w:rPr>
          <w:color w:val="000000" w:themeColor="text1"/>
          <w:sz w:val="20"/>
        </w:rPr>
        <w:t>You</w:t>
      </w:r>
      <w:r w:rsidR="00286327" w:rsidRPr="00C473A1">
        <w:rPr>
          <w:color w:val="000000" w:themeColor="text1"/>
          <w:sz w:val="20"/>
        </w:rPr>
        <w:t xml:space="preserve"> may ask the organisation to </w:t>
      </w:r>
      <w:r w:rsidR="007B3A3A" w:rsidRPr="00C473A1">
        <w:rPr>
          <w:color w:val="000000" w:themeColor="text1"/>
          <w:sz w:val="20"/>
        </w:rPr>
        <w:t xml:space="preserve">also </w:t>
      </w:r>
      <w:r w:rsidR="00286327" w:rsidRPr="00C473A1">
        <w:rPr>
          <w:color w:val="000000" w:themeColor="text1"/>
          <w:sz w:val="20"/>
        </w:rPr>
        <w:t xml:space="preserve">answer the Questionnaire to gather assessment information and evidence. However, </w:t>
      </w:r>
      <w:r w:rsidRPr="00C473A1">
        <w:rPr>
          <w:color w:val="000000" w:themeColor="text1"/>
          <w:sz w:val="20"/>
        </w:rPr>
        <w:t>this should</w:t>
      </w:r>
      <w:r w:rsidR="00286327" w:rsidRPr="00C473A1">
        <w:rPr>
          <w:color w:val="000000" w:themeColor="text1"/>
          <w:sz w:val="20"/>
        </w:rPr>
        <w:t xml:space="preserve"> by no means </w:t>
      </w:r>
      <w:r w:rsidRPr="00C473A1">
        <w:rPr>
          <w:color w:val="000000" w:themeColor="text1"/>
          <w:sz w:val="20"/>
        </w:rPr>
        <w:t xml:space="preserve">be </w:t>
      </w:r>
      <w:r w:rsidR="00286327" w:rsidRPr="00C473A1">
        <w:rPr>
          <w:color w:val="000000" w:themeColor="text1"/>
          <w:sz w:val="20"/>
        </w:rPr>
        <w:t>the only source for the</w:t>
      </w:r>
      <w:r w:rsidR="008D59CC" w:rsidRPr="00C473A1">
        <w:rPr>
          <w:color w:val="000000" w:themeColor="text1"/>
          <w:sz w:val="20"/>
        </w:rPr>
        <w:t xml:space="preserve"> </w:t>
      </w:r>
      <w:r w:rsidR="00286327" w:rsidRPr="00C473A1">
        <w:rPr>
          <w:color w:val="000000" w:themeColor="text1"/>
          <w:sz w:val="20"/>
        </w:rPr>
        <w:t>plan</w:t>
      </w:r>
      <w:r w:rsidRPr="00C473A1">
        <w:rPr>
          <w:color w:val="000000" w:themeColor="text1"/>
          <w:sz w:val="20"/>
        </w:rPr>
        <w:t>ning</w:t>
      </w:r>
      <w:r w:rsidR="00286327" w:rsidRPr="00C473A1">
        <w:rPr>
          <w:color w:val="000000" w:themeColor="text1"/>
          <w:sz w:val="20"/>
        </w:rPr>
        <w:t xml:space="preserve"> </w:t>
      </w:r>
      <w:r w:rsidRPr="00C473A1">
        <w:rPr>
          <w:color w:val="000000" w:themeColor="text1"/>
          <w:sz w:val="20"/>
        </w:rPr>
        <w:t>of your</w:t>
      </w:r>
      <w:r w:rsidR="00286327" w:rsidRPr="00C473A1">
        <w:rPr>
          <w:color w:val="000000" w:themeColor="text1"/>
          <w:sz w:val="20"/>
        </w:rPr>
        <w:t xml:space="preserve"> procedures. All information provided by the organisation is indicative and provisional. </w:t>
      </w:r>
      <w:r w:rsidRPr="00C473A1">
        <w:rPr>
          <w:color w:val="000000" w:themeColor="text1"/>
          <w:sz w:val="20"/>
        </w:rPr>
        <w:t>You</w:t>
      </w:r>
      <w:r w:rsidR="00286327" w:rsidRPr="00C473A1">
        <w:rPr>
          <w:color w:val="000000" w:themeColor="text1"/>
          <w:sz w:val="20"/>
        </w:rPr>
        <w:t xml:space="preserve"> must not rely on </w:t>
      </w:r>
      <w:r w:rsidRPr="00C473A1">
        <w:rPr>
          <w:color w:val="000000" w:themeColor="text1"/>
          <w:sz w:val="20"/>
        </w:rPr>
        <w:t xml:space="preserve">any </w:t>
      </w:r>
      <w:r w:rsidR="00286327" w:rsidRPr="00C473A1">
        <w:rPr>
          <w:color w:val="000000" w:themeColor="text1"/>
          <w:sz w:val="20"/>
        </w:rPr>
        <w:t xml:space="preserve">information until </w:t>
      </w:r>
      <w:r w:rsidRPr="00C473A1">
        <w:rPr>
          <w:color w:val="000000" w:themeColor="text1"/>
          <w:sz w:val="20"/>
        </w:rPr>
        <w:t>you</w:t>
      </w:r>
      <w:r w:rsidR="00286327" w:rsidRPr="00C473A1">
        <w:rPr>
          <w:color w:val="000000" w:themeColor="text1"/>
          <w:sz w:val="20"/>
        </w:rPr>
        <w:t xml:space="preserve"> have ensured through appropriate procedures that information is sufficiently accurate and complete for the purpose of the assessment and to arrive at informed conclusions for each question.</w:t>
      </w:r>
      <w:r w:rsidR="007B3A3A" w:rsidRPr="00C473A1">
        <w:rPr>
          <w:color w:val="000000" w:themeColor="text1"/>
          <w:sz w:val="20"/>
        </w:rPr>
        <w:t xml:space="preserve"> Moreover, the final version to be signed and submitted to the Commission should include only </w:t>
      </w:r>
      <w:r w:rsidR="00FC2573" w:rsidRPr="00C473A1">
        <w:rPr>
          <w:color w:val="000000" w:themeColor="text1"/>
          <w:sz w:val="20"/>
        </w:rPr>
        <w:t>auditor</w:t>
      </w:r>
      <w:r w:rsidR="007B3A3A" w:rsidRPr="00C473A1">
        <w:rPr>
          <w:color w:val="000000" w:themeColor="text1"/>
          <w:sz w:val="20"/>
        </w:rPr>
        <w:t xml:space="preserve"> comments (not any information/comments from the organisation).</w:t>
      </w:r>
    </w:p>
    <w:p w14:paraId="05D9A36A" w14:textId="6183FAC0" w:rsidR="00286327" w:rsidRPr="00C473A1" w:rsidRDefault="004D680D" w:rsidP="00286327">
      <w:pPr>
        <w:spacing w:before="120" w:after="120"/>
        <w:ind w:left="105" w:hanging="15"/>
        <w:rPr>
          <w:color w:val="000000"/>
          <w:sz w:val="20"/>
        </w:rPr>
      </w:pPr>
      <w:r w:rsidRPr="00C473A1">
        <w:rPr>
          <w:color w:val="000000" w:themeColor="text1"/>
          <w:sz w:val="20"/>
        </w:rPr>
        <w:t>You</w:t>
      </w:r>
      <w:r w:rsidR="00286327" w:rsidRPr="00C473A1">
        <w:rPr>
          <w:color w:val="000000" w:themeColor="text1"/>
          <w:sz w:val="20"/>
        </w:rPr>
        <w:t xml:space="preserve"> may </w:t>
      </w:r>
      <w:r w:rsidRPr="00C473A1">
        <w:rPr>
          <w:color w:val="000000" w:themeColor="text1"/>
          <w:sz w:val="20"/>
        </w:rPr>
        <w:t xml:space="preserve">always </w:t>
      </w:r>
      <w:r w:rsidR="00286327" w:rsidRPr="00C473A1">
        <w:rPr>
          <w:color w:val="000000" w:themeColor="text1"/>
          <w:sz w:val="20"/>
        </w:rPr>
        <w:t xml:space="preserve">perform further procedures and tests, if in line with the objectives and scope of the assessment and considered necessary to arrive at an informed conclusion for </w:t>
      </w:r>
      <w:r w:rsidR="007B3A3A" w:rsidRPr="00C473A1">
        <w:rPr>
          <w:color w:val="000000" w:themeColor="text1"/>
          <w:sz w:val="20"/>
        </w:rPr>
        <w:t xml:space="preserve">the </w:t>
      </w:r>
      <w:r w:rsidR="00286327" w:rsidRPr="00C473A1">
        <w:rPr>
          <w:color w:val="000000" w:themeColor="text1"/>
          <w:sz w:val="20"/>
        </w:rPr>
        <w:t>question</w:t>
      </w:r>
      <w:r w:rsidR="007B3A3A" w:rsidRPr="00C473A1">
        <w:rPr>
          <w:color w:val="000000" w:themeColor="text1"/>
          <w:sz w:val="20"/>
        </w:rPr>
        <w:t>s</w:t>
      </w:r>
      <w:r w:rsidR="00286327" w:rsidRPr="00C473A1">
        <w:rPr>
          <w:color w:val="000000" w:themeColor="text1"/>
          <w:sz w:val="20"/>
        </w:rPr>
        <w:t>.</w:t>
      </w:r>
    </w:p>
    <w:p w14:paraId="095ECA97" w14:textId="17BC4FF7" w:rsidR="00286327" w:rsidRPr="00C473A1" w:rsidRDefault="004D680D" w:rsidP="00286327">
      <w:pPr>
        <w:spacing w:before="120" w:after="120"/>
        <w:ind w:left="105" w:hanging="15"/>
        <w:rPr>
          <w:color w:val="000000"/>
          <w:sz w:val="20"/>
        </w:rPr>
      </w:pPr>
      <w:r w:rsidRPr="00C473A1">
        <w:rPr>
          <w:color w:val="000000" w:themeColor="text1"/>
          <w:sz w:val="20"/>
        </w:rPr>
        <w:t>You</w:t>
      </w:r>
      <w:r w:rsidR="00286327" w:rsidRPr="00C473A1">
        <w:rPr>
          <w:color w:val="000000" w:themeColor="text1"/>
          <w:sz w:val="20"/>
        </w:rPr>
        <w:t xml:space="preserve"> may adapt the width and/or length of th</w:t>
      </w:r>
      <w:r w:rsidR="008D59CC" w:rsidRPr="00C473A1">
        <w:rPr>
          <w:color w:val="000000" w:themeColor="text1"/>
          <w:sz w:val="20"/>
        </w:rPr>
        <w:t>e</w:t>
      </w:r>
      <w:r w:rsidR="00286327" w:rsidRPr="00C473A1">
        <w:rPr>
          <w:color w:val="000000" w:themeColor="text1"/>
          <w:sz w:val="20"/>
        </w:rPr>
        <w:t xml:space="preserve"> </w:t>
      </w:r>
      <w:r w:rsidRPr="00C473A1">
        <w:rPr>
          <w:color w:val="000000" w:themeColor="text1"/>
          <w:sz w:val="20"/>
        </w:rPr>
        <w:t xml:space="preserve">comments </w:t>
      </w:r>
      <w:r w:rsidR="00286327" w:rsidRPr="00C473A1">
        <w:rPr>
          <w:color w:val="000000" w:themeColor="text1"/>
          <w:sz w:val="20"/>
        </w:rPr>
        <w:t xml:space="preserve">column to enter information and comments. Alternatively, </w:t>
      </w:r>
      <w:r w:rsidRPr="00C473A1">
        <w:rPr>
          <w:color w:val="000000" w:themeColor="text1"/>
          <w:sz w:val="20"/>
        </w:rPr>
        <w:t>you</w:t>
      </w:r>
      <w:r w:rsidR="00286327" w:rsidRPr="00C473A1">
        <w:rPr>
          <w:color w:val="000000" w:themeColor="text1"/>
          <w:sz w:val="20"/>
        </w:rPr>
        <w:t xml:space="preserve"> may use </w:t>
      </w:r>
      <w:r w:rsidRPr="00C473A1">
        <w:rPr>
          <w:color w:val="000000" w:themeColor="text1"/>
          <w:sz w:val="20"/>
        </w:rPr>
        <w:t xml:space="preserve">and refer to </w:t>
      </w:r>
      <w:r w:rsidR="00286327" w:rsidRPr="00C473A1">
        <w:rPr>
          <w:color w:val="000000" w:themeColor="text1"/>
          <w:sz w:val="20"/>
        </w:rPr>
        <w:t>attachments (e.g. long narratives and/or documents obtained from the organisation).</w:t>
      </w:r>
    </w:p>
    <w:p w14:paraId="07D6F6C8" w14:textId="2FDE4E0A" w:rsidR="004D680D" w:rsidRDefault="00FE4181" w:rsidP="00286327">
      <w:pPr>
        <w:spacing w:before="120" w:after="120"/>
        <w:ind w:left="105" w:hanging="15"/>
        <w:rPr>
          <w:color w:val="000000" w:themeColor="text1"/>
          <w:sz w:val="20"/>
        </w:rPr>
      </w:pPr>
      <w:r>
        <w:pict w14:anchorId="16580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image002.png@01D0B99B.7C10A740" style="width:12pt;height:12pt;visibility:visible;mso-wrap-style:square">
            <v:imagedata r:id="rId23" o:title="image002"/>
          </v:shape>
        </w:pict>
      </w:r>
      <w:r w:rsidR="004D680D" w:rsidRPr="00C473A1">
        <w:rPr>
          <w:color w:val="000000" w:themeColor="text1"/>
          <w:sz w:val="20"/>
        </w:rPr>
        <w:t xml:space="preserve"> You</w:t>
      </w:r>
      <w:r w:rsidR="00286327" w:rsidRPr="00C473A1">
        <w:rPr>
          <w:color w:val="000000" w:themeColor="text1"/>
          <w:sz w:val="20"/>
        </w:rPr>
        <w:t xml:space="preserve"> </w:t>
      </w:r>
      <w:proofErr w:type="gramStart"/>
      <w:r w:rsidR="00286327" w:rsidRPr="00C473A1">
        <w:rPr>
          <w:color w:val="000000" w:themeColor="text1"/>
          <w:sz w:val="20"/>
        </w:rPr>
        <w:t>remain fully responsible at all times</w:t>
      </w:r>
      <w:proofErr w:type="gramEnd"/>
      <w:r w:rsidR="00286327" w:rsidRPr="00C473A1">
        <w:rPr>
          <w:color w:val="000000" w:themeColor="text1"/>
          <w:sz w:val="20"/>
        </w:rPr>
        <w:t xml:space="preserve"> to design, plan and perform the assessment procedures </w:t>
      </w:r>
      <w:r w:rsidR="004D680D" w:rsidRPr="00C473A1">
        <w:rPr>
          <w:color w:val="000000" w:themeColor="text1"/>
          <w:sz w:val="20"/>
        </w:rPr>
        <w:t>you</w:t>
      </w:r>
      <w:r w:rsidR="00286327" w:rsidRPr="00C473A1">
        <w:rPr>
          <w:color w:val="000000" w:themeColor="text1"/>
          <w:sz w:val="20"/>
        </w:rPr>
        <w:t xml:space="preserve"> </w:t>
      </w:r>
      <w:r w:rsidR="004D680D" w:rsidRPr="00C473A1">
        <w:rPr>
          <w:color w:val="000000" w:themeColor="text1"/>
          <w:sz w:val="20"/>
        </w:rPr>
        <w:t>consider</w:t>
      </w:r>
      <w:r w:rsidR="00286327" w:rsidRPr="00C473A1">
        <w:rPr>
          <w:color w:val="000000" w:themeColor="text1"/>
          <w:sz w:val="20"/>
        </w:rPr>
        <w:t xml:space="preserve"> necessary to arrive at a conclusion for each section which is subject to the assessment.</w:t>
      </w:r>
    </w:p>
    <w:p w14:paraId="007F531F" w14:textId="156A0EF0" w:rsidR="00EF53FA" w:rsidRPr="004D680D" w:rsidRDefault="004D680D" w:rsidP="00286327">
      <w:pPr>
        <w:spacing w:before="120" w:after="120"/>
        <w:ind w:left="105" w:hanging="15"/>
        <w:rPr>
          <w:color w:val="000000" w:themeColor="text1"/>
          <w:sz w:val="20"/>
        </w:rPr>
      </w:pPr>
      <w:r w:rsidRPr="00354B5D">
        <w:rPr>
          <w:noProof/>
        </w:rPr>
        <w:drawing>
          <wp:inline distT="0" distB="0" distL="0" distR="0" wp14:anchorId="02B00539" wp14:editId="16C79DBE">
            <wp:extent cx="146685" cy="146685"/>
            <wp:effectExtent l="0" t="0" r="0" b="0"/>
            <wp:docPr id="1997238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3382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color w:val="000000" w:themeColor="text1"/>
          <w:sz w:val="20"/>
        </w:rPr>
        <w:t xml:space="preserve"> You</w:t>
      </w:r>
      <w:r w:rsidR="00286327" w:rsidRPr="00062202">
        <w:rPr>
          <w:color w:val="000000" w:themeColor="text1"/>
          <w:sz w:val="20"/>
        </w:rPr>
        <w:t xml:space="preserve"> must </w:t>
      </w:r>
      <w:bookmarkStart w:id="230" w:name="_Int_bMee3NtX"/>
      <w:proofErr w:type="gramStart"/>
      <w:r w:rsidR="00286327" w:rsidRPr="00062202">
        <w:rPr>
          <w:color w:val="000000" w:themeColor="text1"/>
          <w:sz w:val="20"/>
        </w:rPr>
        <w:t>take into account</w:t>
      </w:r>
      <w:bookmarkEnd w:id="230"/>
      <w:proofErr w:type="gramEnd"/>
      <w:r w:rsidR="00286327" w:rsidRPr="00062202">
        <w:rPr>
          <w:color w:val="000000" w:themeColor="text1"/>
          <w:sz w:val="20"/>
        </w:rPr>
        <w:t xml:space="preserve"> the specific engagement circumstances and apply professional judgment throughout the assessment process.</w:t>
      </w:r>
    </w:p>
    <w:p w14:paraId="4ADD091C" w14:textId="77777777" w:rsidR="00143E29" w:rsidRDefault="00143E29" w:rsidP="00EF53FA"/>
    <w:tbl>
      <w:tblPr>
        <w:tblW w:w="13818" w:type="dxa"/>
        <w:tblInd w:w="392" w:type="dxa"/>
        <w:tblBorders>
          <w:top w:val="single" w:sz="12" w:space="0" w:color="FDEFE3"/>
          <w:left w:val="single" w:sz="12" w:space="0" w:color="FDEFE3"/>
          <w:bottom w:val="single" w:sz="12" w:space="0" w:color="FDEFE3"/>
          <w:right w:val="single" w:sz="12" w:space="0" w:color="FDEFE3"/>
          <w:insideH w:val="single" w:sz="12" w:space="0" w:color="FDEFE3"/>
          <w:insideV w:val="single" w:sz="12" w:space="0" w:color="FDEFE3"/>
        </w:tblBorders>
        <w:tblLayout w:type="fixed"/>
        <w:tblLook w:val="0400" w:firstRow="0" w:lastRow="0" w:firstColumn="0" w:lastColumn="0" w:noHBand="0" w:noVBand="1"/>
      </w:tblPr>
      <w:tblGrid>
        <w:gridCol w:w="4678"/>
        <w:gridCol w:w="30"/>
        <w:gridCol w:w="3826"/>
        <w:gridCol w:w="992"/>
        <w:gridCol w:w="4257"/>
        <w:gridCol w:w="35"/>
      </w:tblGrid>
      <w:tr w:rsidR="00CC4073" w:rsidRPr="00157001" w14:paraId="00BBE491" w14:textId="77777777" w:rsidTr="00F10A40">
        <w:trPr>
          <w:gridAfter w:val="1"/>
          <w:wAfter w:w="35" w:type="dxa"/>
          <w:trHeight w:val="300"/>
          <w:tblHeader/>
        </w:trPr>
        <w:tc>
          <w:tcPr>
            <w:tcW w:w="13783" w:type="dxa"/>
            <w:gridSpan w:val="5"/>
            <w:shd w:val="clear" w:color="auto" w:fill="F1A984"/>
            <w:vAlign w:val="center"/>
          </w:tcPr>
          <w:p w14:paraId="0C99BB87" w14:textId="36493B88" w:rsidR="00CC4073" w:rsidRPr="00157001" w:rsidRDefault="00CC4073" w:rsidP="00CC4073">
            <w:pPr>
              <w:spacing w:before="120" w:after="120"/>
              <w:jc w:val="left"/>
              <w:rPr>
                <w:rFonts w:ascii="Arial" w:hAnsi="Arial" w:cs="Arial"/>
                <w:b/>
                <w:bCs/>
                <w:color w:val="595959"/>
                <w:sz w:val="18"/>
                <w:szCs w:val="18"/>
              </w:rPr>
            </w:pPr>
            <w:r w:rsidRPr="000571BA">
              <w:rPr>
                <w:rFonts w:ascii="Arial" w:hAnsi="Arial" w:cs="Arial"/>
                <w:b/>
                <w:bCs/>
                <w:color w:val="FF0000"/>
                <w:sz w:val="22"/>
                <w:szCs w:val="22"/>
              </w:rPr>
              <w:t>BLOCK 1 – ELIGIBILITY, FINANCIAL CAPACITY, EXCLUSION AND MINIMUM REQUIREMENTS</w:t>
            </w:r>
          </w:p>
        </w:tc>
      </w:tr>
      <w:tr w:rsidR="00413038" w:rsidRPr="00157001" w14:paraId="3EF64DDE" w14:textId="77777777" w:rsidTr="00413038">
        <w:trPr>
          <w:gridAfter w:val="1"/>
          <w:wAfter w:w="35" w:type="dxa"/>
          <w:trHeight w:val="300"/>
          <w:tblHeader/>
        </w:trPr>
        <w:tc>
          <w:tcPr>
            <w:tcW w:w="4678" w:type="dxa"/>
            <w:shd w:val="clear" w:color="auto" w:fill="F1A984"/>
            <w:vAlign w:val="center"/>
          </w:tcPr>
          <w:p w14:paraId="1F48FD04" w14:textId="77777777" w:rsidR="00413038" w:rsidRPr="000571BA" w:rsidRDefault="00413038" w:rsidP="00CC4073">
            <w:pPr>
              <w:spacing w:before="120" w:after="120"/>
              <w:jc w:val="left"/>
              <w:rPr>
                <w:rFonts w:ascii="Arial" w:hAnsi="Arial" w:cs="Arial"/>
                <w:b/>
                <w:bCs/>
                <w:color w:val="595959"/>
                <w:sz w:val="20"/>
              </w:rPr>
            </w:pPr>
            <w:r w:rsidRPr="00413038">
              <w:rPr>
                <w:rFonts w:ascii="Arial" w:hAnsi="Arial" w:cs="Arial"/>
                <w:b/>
                <w:bCs/>
                <w:color w:val="595959"/>
                <w:sz w:val="20"/>
              </w:rPr>
              <w:t>Criteria</w:t>
            </w:r>
          </w:p>
        </w:tc>
        <w:tc>
          <w:tcPr>
            <w:tcW w:w="3856" w:type="dxa"/>
            <w:gridSpan w:val="2"/>
            <w:shd w:val="clear" w:color="auto" w:fill="F1A984"/>
            <w:vAlign w:val="center"/>
          </w:tcPr>
          <w:p w14:paraId="77F385D4" w14:textId="70F28189" w:rsidR="00413038" w:rsidRPr="00C473A1" w:rsidRDefault="00413038" w:rsidP="00CC4073">
            <w:pPr>
              <w:spacing w:before="120" w:after="120"/>
              <w:jc w:val="left"/>
              <w:rPr>
                <w:rFonts w:ascii="Arial" w:hAnsi="Arial" w:cs="Arial"/>
                <w:b/>
                <w:bCs/>
                <w:color w:val="595959"/>
                <w:sz w:val="20"/>
              </w:rPr>
            </w:pPr>
            <w:r w:rsidRPr="00C473A1">
              <w:rPr>
                <w:rFonts w:ascii="Arial" w:hAnsi="Arial" w:cs="Arial"/>
                <w:b/>
                <w:bCs/>
                <w:color w:val="595959"/>
                <w:sz w:val="20"/>
              </w:rPr>
              <w:t>Guidance</w:t>
            </w:r>
          </w:p>
        </w:tc>
        <w:tc>
          <w:tcPr>
            <w:tcW w:w="992" w:type="dxa"/>
            <w:shd w:val="clear" w:color="auto" w:fill="F1A984"/>
            <w:vAlign w:val="center"/>
            <w:hideMark/>
          </w:tcPr>
          <w:p w14:paraId="546206A2" w14:textId="02020E8C" w:rsidR="00413038" w:rsidRPr="00C473A1" w:rsidRDefault="00413038" w:rsidP="00286327">
            <w:pPr>
              <w:spacing w:before="120" w:after="120"/>
              <w:jc w:val="center"/>
              <w:rPr>
                <w:rFonts w:ascii="Arial" w:hAnsi="Arial" w:cs="Arial"/>
                <w:b/>
                <w:bCs/>
                <w:color w:val="595959"/>
                <w:sz w:val="20"/>
              </w:rPr>
            </w:pPr>
            <w:r w:rsidRPr="00C473A1">
              <w:rPr>
                <w:rFonts w:ascii="Arial" w:hAnsi="Arial" w:cs="Arial"/>
                <w:b/>
                <w:bCs/>
                <w:color w:val="595959"/>
                <w:sz w:val="20"/>
              </w:rPr>
              <w:t>Score</w:t>
            </w:r>
          </w:p>
          <w:p w14:paraId="4FA54EFD" w14:textId="77777777" w:rsidR="00413038" w:rsidRPr="00C473A1" w:rsidRDefault="00413038" w:rsidP="00286327">
            <w:pPr>
              <w:spacing w:before="120" w:after="120"/>
              <w:jc w:val="center"/>
              <w:rPr>
                <w:rFonts w:ascii="Arial" w:hAnsi="Arial" w:cs="Arial"/>
                <w:b/>
                <w:bCs/>
                <w:color w:val="595959"/>
                <w:sz w:val="20"/>
              </w:rPr>
            </w:pPr>
            <w:r w:rsidRPr="00C473A1">
              <w:rPr>
                <w:rFonts w:ascii="Arial" w:hAnsi="Arial" w:cs="Arial"/>
                <w:b/>
                <w:bCs/>
                <w:color w:val="595959"/>
                <w:sz w:val="18"/>
                <w:szCs w:val="18"/>
              </w:rPr>
              <w:t>Yes/No</w:t>
            </w:r>
          </w:p>
        </w:tc>
        <w:tc>
          <w:tcPr>
            <w:tcW w:w="4257" w:type="dxa"/>
            <w:shd w:val="clear" w:color="auto" w:fill="F1A984"/>
            <w:vAlign w:val="center"/>
            <w:hideMark/>
          </w:tcPr>
          <w:p w14:paraId="4DE0AA69" w14:textId="75986D2F" w:rsidR="00413038" w:rsidRPr="00C473A1" w:rsidRDefault="00413038" w:rsidP="00286327">
            <w:pPr>
              <w:spacing w:before="120" w:after="120"/>
              <w:jc w:val="center"/>
              <w:rPr>
                <w:rFonts w:ascii="Arial" w:hAnsi="Arial" w:cs="Arial"/>
                <w:b/>
                <w:bCs/>
                <w:color w:val="595959"/>
                <w:sz w:val="18"/>
                <w:szCs w:val="18"/>
              </w:rPr>
            </w:pPr>
            <w:r w:rsidRPr="00C473A1">
              <w:rPr>
                <w:rFonts w:ascii="Arial" w:hAnsi="Arial" w:cs="Arial"/>
                <w:b/>
                <w:bCs/>
                <w:color w:val="595959"/>
                <w:sz w:val="20"/>
              </w:rPr>
              <w:t>Comments</w:t>
            </w:r>
          </w:p>
        </w:tc>
      </w:tr>
      <w:tr w:rsidR="0039554C" w:rsidRPr="00157001" w14:paraId="0E16D67F" w14:textId="77777777" w:rsidTr="00F10A40">
        <w:trPr>
          <w:gridAfter w:val="1"/>
          <w:wAfter w:w="35" w:type="dxa"/>
          <w:trHeight w:val="502"/>
        </w:trPr>
        <w:tc>
          <w:tcPr>
            <w:tcW w:w="13783" w:type="dxa"/>
            <w:gridSpan w:val="5"/>
            <w:shd w:val="clear" w:color="auto" w:fill="F1A984"/>
            <w:vAlign w:val="center"/>
          </w:tcPr>
          <w:p w14:paraId="0A1621AE" w14:textId="65C7926E" w:rsidR="0039554C" w:rsidRPr="00157001" w:rsidRDefault="0039554C" w:rsidP="00F10A40">
            <w:pPr>
              <w:spacing w:before="120" w:after="120"/>
              <w:jc w:val="left"/>
              <w:rPr>
                <w:rFonts w:ascii="Arial" w:hAnsi="Arial" w:cs="Arial"/>
                <w:b/>
                <w:bCs/>
                <w:color w:val="595959"/>
                <w:sz w:val="18"/>
                <w:szCs w:val="18"/>
              </w:rPr>
            </w:pPr>
            <w:r w:rsidRPr="000571BA">
              <w:rPr>
                <w:rFonts w:ascii="Arial" w:hAnsi="Arial" w:cs="Arial"/>
                <w:b/>
                <w:bCs/>
                <w:color w:val="595959"/>
                <w:sz w:val="20"/>
              </w:rPr>
              <w:t>LEGAL STATUS</w:t>
            </w:r>
          </w:p>
        </w:tc>
      </w:tr>
      <w:tr w:rsidR="0039554C" w:rsidRPr="00157001" w14:paraId="3ABDA55E" w14:textId="77777777" w:rsidTr="00B17DF4">
        <w:trPr>
          <w:gridAfter w:val="1"/>
          <w:wAfter w:w="35" w:type="dxa"/>
          <w:trHeight w:val="1515"/>
        </w:trPr>
        <w:tc>
          <w:tcPr>
            <w:tcW w:w="4708" w:type="dxa"/>
            <w:gridSpan w:val="2"/>
            <w:shd w:val="clear" w:color="auto" w:fill="F9D8C7"/>
            <w:vAlign w:val="center"/>
            <w:hideMark/>
          </w:tcPr>
          <w:p w14:paraId="4386F49E" w14:textId="41C478C6"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lastRenderedPageBreak/>
              <w:t>1. NGO status</w:t>
            </w:r>
          </w:p>
          <w:p w14:paraId="2B6330EF" w14:textId="198D03E7" w:rsidR="0039554C" w:rsidRPr="00157001" w:rsidRDefault="0039554C" w:rsidP="00286327">
            <w:pPr>
              <w:spacing w:before="120" w:after="120"/>
              <w:rPr>
                <w:rFonts w:ascii="Arial" w:eastAsia="Verdana" w:hAnsi="Arial" w:cs="Arial"/>
                <w:color w:val="595959"/>
                <w:sz w:val="18"/>
                <w:szCs w:val="18"/>
              </w:rPr>
            </w:pPr>
            <w:r w:rsidRPr="00157001">
              <w:rPr>
                <w:rFonts w:ascii="Arial" w:hAnsi="Arial" w:cs="Arial"/>
                <w:i/>
                <w:iCs/>
                <w:color w:val="595959"/>
                <w:sz w:val="18"/>
                <w:szCs w:val="18"/>
              </w:rPr>
              <w:t xml:space="preserve">Is the organisation registered as a non-profit </w:t>
            </w:r>
            <w:r w:rsidR="002475BD">
              <w:rPr>
                <w:rFonts w:ascii="Arial" w:hAnsi="Arial" w:cs="Arial"/>
                <w:i/>
                <w:iCs/>
                <w:color w:val="595959"/>
                <w:sz w:val="18"/>
                <w:szCs w:val="18"/>
              </w:rPr>
              <w:t>o</w:t>
            </w:r>
            <w:r w:rsidRPr="00157001">
              <w:rPr>
                <w:rFonts w:ascii="Arial" w:hAnsi="Arial" w:cs="Arial"/>
                <w:i/>
                <w:iCs/>
                <w:color w:val="595959"/>
                <w:sz w:val="18"/>
                <w:szCs w:val="18"/>
              </w:rPr>
              <w:t>rganisation in a</w:t>
            </w:r>
            <w:r w:rsidR="002475BD">
              <w:rPr>
                <w:rFonts w:ascii="Arial" w:hAnsi="Arial" w:cs="Arial"/>
                <w:i/>
                <w:iCs/>
                <w:color w:val="595959"/>
                <w:sz w:val="18"/>
                <w:szCs w:val="18"/>
              </w:rPr>
              <w:t>n EU</w:t>
            </w:r>
            <w:r w:rsidRPr="00157001">
              <w:rPr>
                <w:rFonts w:ascii="Arial" w:hAnsi="Arial" w:cs="Arial"/>
                <w:i/>
                <w:iCs/>
                <w:color w:val="595959"/>
                <w:sz w:val="18"/>
                <w:szCs w:val="18"/>
              </w:rPr>
              <w:t xml:space="preserve"> Member State</w:t>
            </w:r>
            <w:r w:rsidR="00373D11">
              <w:rPr>
                <w:rFonts w:ascii="Arial" w:hAnsi="Arial" w:cs="Arial"/>
                <w:i/>
                <w:iCs/>
                <w:color w:val="595959"/>
                <w:sz w:val="18"/>
                <w:szCs w:val="18"/>
              </w:rPr>
              <w:t xml:space="preserve"> </w:t>
            </w:r>
            <w:r w:rsidRPr="00157001">
              <w:rPr>
                <w:rFonts w:ascii="Arial" w:hAnsi="Arial" w:cs="Arial"/>
                <w:i/>
                <w:iCs/>
                <w:color w:val="595959"/>
                <w:sz w:val="18"/>
                <w:szCs w:val="18"/>
              </w:rPr>
              <w:t>or</w:t>
            </w:r>
            <w:r w:rsidR="002475BD" w:rsidRPr="002475BD">
              <w:rPr>
                <w:rFonts w:ascii="Verdana" w:hAnsi="Verdana" w:cs="Arial"/>
                <w:sz w:val="20"/>
                <w:lang w:eastAsia="en-US"/>
              </w:rPr>
              <w:t xml:space="preserve"> </w:t>
            </w:r>
            <w:r w:rsidR="002475BD" w:rsidRPr="002475BD">
              <w:rPr>
                <w:rFonts w:ascii="Arial" w:hAnsi="Arial" w:cs="Arial"/>
                <w:i/>
                <w:iCs/>
                <w:color w:val="595959"/>
                <w:sz w:val="18"/>
                <w:szCs w:val="18"/>
              </w:rPr>
              <w:t xml:space="preserve">Norway, Iceland </w:t>
            </w:r>
            <w:r w:rsidR="002475BD">
              <w:rPr>
                <w:rFonts w:ascii="Arial" w:hAnsi="Arial" w:cs="Arial"/>
                <w:i/>
                <w:iCs/>
                <w:color w:val="595959"/>
                <w:sz w:val="18"/>
                <w:szCs w:val="18"/>
              </w:rPr>
              <w:t>or</w:t>
            </w:r>
            <w:r w:rsidR="002475BD" w:rsidRPr="002475BD">
              <w:rPr>
                <w:rFonts w:ascii="Arial" w:hAnsi="Arial" w:cs="Arial"/>
                <w:i/>
                <w:iCs/>
                <w:color w:val="595959"/>
                <w:sz w:val="18"/>
                <w:szCs w:val="18"/>
              </w:rPr>
              <w:t xml:space="preserve"> Liechtenstein</w:t>
            </w:r>
            <w:r w:rsidRPr="00157001">
              <w:rPr>
                <w:rFonts w:ascii="Arial" w:hAnsi="Arial" w:cs="Arial"/>
                <w:i/>
                <w:iCs/>
                <w:color w:val="595959"/>
                <w:sz w:val="18"/>
                <w:szCs w:val="18"/>
              </w:rPr>
              <w:t>?</w:t>
            </w:r>
            <w:r w:rsidR="00A8498C">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7(1)(a) Humanitarian Aid Regulation</w:t>
            </w:r>
            <w:r w:rsidR="000D54D7">
              <w:rPr>
                <w:rFonts w:ascii="Arial" w:hAnsi="Arial" w:cs="Arial"/>
                <w:i/>
                <w:iCs/>
                <w:color w:val="808080" w:themeColor="background1" w:themeShade="80"/>
                <w:sz w:val="18"/>
                <w:szCs w:val="18"/>
              </w:rPr>
              <w:t xml:space="preserve"> </w:t>
            </w:r>
            <w:hyperlink r:id="rId24" w:history="1">
              <w:r w:rsidR="000D54D7" w:rsidRPr="000D54D7">
                <w:rPr>
                  <w:rStyle w:val="Hyperlink"/>
                  <w:rFonts w:ascii="Arial" w:hAnsi="Arial" w:cs="Arial"/>
                  <w:i/>
                  <w:iCs/>
                  <w:sz w:val="18"/>
                  <w:szCs w:val="18"/>
                </w:rPr>
                <w:t>1257/96</w:t>
              </w:r>
            </w:hyperlink>
            <w:r w:rsidR="000D54D7" w:rsidRPr="000D54D7">
              <w:rPr>
                <w:rFonts w:ascii="Arial" w:hAnsi="Arial" w:cs="Arial"/>
                <w:i/>
                <w:iCs/>
                <w:color w:val="808080" w:themeColor="background1" w:themeShade="80"/>
                <w:sz w:val="18"/>
                <w:szCs w:val="18"/>
                <w:vertAlign w:val="superscript"/>
              </w:rPr>
              <w:footnoteReference w:id="16"/>
            </w:r>
            <w:r w:rsidR="00A8498C" w:rsidRPr="00E2675E">
              <w:rPr>
                <w:rFonts w:ascii="Arial" w:hAnsi="Arial" w:cs="Arial"/>
                <w:i/>
                <w:iCs/>
                <w:color w:val="808080" w:themeColor="background1" w:themeShade="80"/>
                <w:sz w:val="18"/>
                <w:szCs w:val="18"/>
              </w:rPr>
              <w:t>)</w:t>
            </w:r>
          </w:p>
        </w:tc>
        <w:tc>
          <w:tcPr>
            <w:tcW w:w="3826" w:type="dxa"/>
            <w:shd w:val="clear" w:color="auto" w:fill="F9D8C7"/>
            <w:vAlign w:val="center"/>
          </w:tcPr>
          <w:p w14:paraId="17590B02" w14:textId="4F91D813" w:rsidR="0039554C" w:rsidRPr="00157001" w:rsidRDefault="0039554C" w:rsidP="00286327">
            <w:pPr>
              <w:spacing w:before="120" w:after="120"/>
              <w:rPr>
                <w:rFonts w:ascii="Arial" w:hAnsi="Arial" w:cs="Arial"/>
                <w:b/>
                <w:bCs/>
                <w:color w:val="595959"/>
                <w:sz w:val="18"/>
                <w:szCs w:val="18"/>
              </w:rPr>
            </w:pPr>
          </w:p>
        </w:tc>
        <w:tc>
          <w:tcPr>
            <w:tcW w:w="992" w:type="dxa"/>
            <w:vAlign w:val="center"/>
            <w:hideMark/>
          </w:tcPr>
          <w:p w14:paraId="4E07F875"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2890168B" w14:textId="77777777" w:rsidR="0039554C" w:rsidRPr="007B1507" w:rsidRDefault="0039554C" w:rsidP="00286327">
            <w:pPr>
              <w:spacing w:before="120" w:after="120"/>
              <w:rPr>
                <w:rFonts w:ascii="Arial" w:hAnsi="Arial" w:cs="Arial"/>
                <w:color w:val="595959"/>
                <w:sz w:val="18"/>
                <w:szCs w:val="18"/>
              </w:rPr>
            </w:pPr>
          </w:p>
        </w:tc>
      </w:tr>
      <w:tr w:rsidR="0039554C" w:rsidRPr="00157001" w14:paraId="0E6D468B" w14:textId="77777777" w:rsidTr="00B17DF4">
        <w:trPr>
          <w:gridAfter w:val="1"/>
          <w:wAfter w:w="35" w:type="dxa"/>
          <w:trHeight w:val="300"/>
        </w:trPr>
        <w:tc>
          <w:tcPr>
            <w:tcW w:w="4708" w:type="dxa"/>
            <w:gridSpan w:val="2"/>
            <w:shd w:val="clear" w:color="auto" w:fill="F9D8C7"/>
            <w:vAlign w:val="center"/>
            <w:hideMark/>
          </w:tcPr>
          <w:p w14:paraId="2F91E291" w14:textId="7CBC31FA"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2. Headquarters</w:t>
            </w:r>
          </w:p>
          <w:p w14:paraId="0AADA66D" w14:textId="73A1AC97" w:rsidR="002475BD" w:rsidRPr="002475BD" w:rsidRDefault="0039554C" w:rsidP="00286327">
            <w:pPr>
              <w:spacing w:before="120" w:after="120"/>
              <w:rPr>
                <w:rFonts w:ascii="Arial" w:hAnsi="Arial" w:cs="Arial"/>
                <w:i/>
                <w:iCs/>
                <w:color w:val="808080" w:themeColor="background1" w:themeShade="80"/>
                <w:sz w:val="18"/>
                <w:szCs w:val="18"/>
              </w:rPr>
            </w:pPr>
            <w:r w:rsidRPr="00157001">
              <w:rPr>
                <w:rFonts w:ascii="Arial" w:hAnsi="Arial" w:cs="Arial"/>
                <w:i/>
                <w:iCs/>
                <w:color w:val="595959"/>
                <w:sz w:val="18"/>
                <w:szCs w:val="18"/>
              </w:rPr>
              <w:t>Does the</w:t>
            </w:r>
            <w:r w:rsidRPr="00157001" w:rsidDel="0080267C">
              <w:rPr>
                <w:rFonts w:ascii="Arial" w:hAnsi="Arial" w:cs="Arial"/>
                <w:i/>
                <w:iCs/>
                <w:color w:val="595959"/>
                <w:sz w:val="18"/>
                <w:szCs w:val="18"/>
              </w:rPr>
              <w:t xml:space="preserve"> </w:t>
            </w:r>
            <w:r w:rsidRPr="00157001">
              <w:rPr>
                <w:rFonts w:ascii="Arial" w:hAnsi="Arial" w:cs="Arial"/>
                <w:i/>
                <w:iCs/>
                <w:color w:val="595959"/>
                <w:sz w:val="18"/>
                <w:szCs w:val="18"/>
              </w:rPr>
              <w:t xml:space="preserve">organisation have its main headquarters </w:t>
            </w:r>
            <w:r w:rsidR="006F6870">
              <w:rPr>
                <w:rFonts w:ascii="Arial" w:hAnsi="Arial" w:cs="Arial"/>
                <w:i/>
                <w:iCs/>
                <w:color w:val="595959"/>
                <w:sz w:val="18"/>
                <w:szCs w:val="18"/>
              </w:rPr>
              <w:t xml:space="preserve">(i.e. </w:t>
            </w:r>
            <w:r w:rsidR="006F6870" w:rsidRPr="006F6870">
              <w:rPr>
                <w:rFonts w:ascii="Arial" w:hAnsi="Arial" w:cs="Arial"/>
                <w:i/>
                <w:iCs/>
                <w:color w:val="595959"/>
                <w:sz w:val="18"/>
                <w:szCs w:val="18"/>
              </w:rPr>
              <w:t>effective decision-making centre for the humanitarian aid operations</w:t>
            </w:r>
            <w:r w:rsidR="006F6870">
              <w:rPr>
                <w:rFonts w:ascii="Arial" w:hAnsi="Arial" w:cs="Arial"/>
                <w:i/>
                <w:iCs/>
                <w:color w:val="595959"/>
                <w:sz w:val="18"/>
                <w:szCs w:val="18"/>
              </w:rPr>
              <w:t>)</w:t>
            </w:r>
            <w:r w:rsidR="006F6870" w:rsidRPr="006F6870">
              <w:rPr>
                <w:rFonts w:ascii="Arial" w:hAnsi="Arial" w:cs="Arial"/>
                <w:i/>
                <w:iCs/>
                <w:color w:val="595959"/>
                <w:sz w:val="18"/>
                <w:szCs w:val="18"/>
              </w:rPr>
              <w:t xml:space="preserve"> </w:t>
            </w:r>
            <w:r w:rsidRPr="00157001">
              <w:rPr>
                <w:rFonts w:ascii="Arial" w:hAnsi="Arial" w:cs="Arial"/>
                <w:i/>
                <w:iCs/>
                <w:color w:val="595959"/>
                <w:sz w:val="18"/>
                <w:szCs w:val="18"/>
              </w:rPr>
              <w:t>in a</w:t>
            </w:r>
            <w:r w:rsidR="002475BD">
              <w:rPr>
                <w:rFonts w:ascii="Arial" w:hAnsi="Arial" w:cs="Arial"/>
                <w:i/>
                <w:iCs/>
                <w:color w:val="595959"/>
                <w:sz w:val="18"/>
                <w:szCs w:val="18"/>
              </w:rPr>
              <w:t>n EU</w:t>
            </w:r>
            <w:r w:rsidRPr="00157001">
              <w:rPr>
                <w:rFonts w:ascii="Arial" w:hAnsi="Arial" w:cs="Arial"/>
                <w:i/>
                <w:iCs/>
                <w:color w:val="595959"/>
                <w:sz w:val="18"/>
                <w:szCs w:val="18"/>
              </w:rPr>
              <w:t xml:space="preserve"> Member State, </w:t>
            </w:r>
            <w:r w:rsidR="00191ED9" w:rsidRPr="00191ED9">
              <w:rPr>
                <w:rFonts w:ascii="Arial" w:hAnsi="Arial" w:cs="Arial"/>
                <w:i/>
                <w:iCs/>
                <w:color w:val="595959"/>
                <w:sz w:val="18"/>
                <w:szCs w:val="18"/>
              </w:rPr>
              <w:t>Norway, Iceland or Liechtenstein</w:t>
            </w:r>
            <w:r w:rsidRPr="00157001">
              <w:rPr>
                <w:rFonts w:ascii="Arial" w:hAnsi="Arial" w:cs="Arial"/>
                <w:i/>
                <w:iCs/>
                <w:color w:val="595959"/>
                <w:sz w:val="18"/>
                <w:szCs w:val="18"/>
              </w:rPr>
              <w:t xml:space="preserve">, </w:t>
            </w:r>
            <w:r w:rsidR="00191ED9">
              <w:rPr>
                <w:rFonts w:ascii="Arial" w:hAnsi="Arial" w:cs="Arial"/>
                <w:i/>
                <w:iCs/>
                <w:color w:val="595959"/>
                <w:sz w:val="18"/>
                <w:szCs w:val="18"/>
              </w:rPr>
              <w:t>non</w:t>
            </w:r>
            <w:r w:rsidR="00DF79F2">
              <w:rPr>
                <w:rFonts w:ascii="Arial" w:hAnsi="Arial" w:cs="Arial"/>
                <w:i/>
                <w:iCs/>
                <w:color w:val="595959"/>
                <w:sz w:val="18"/>
                <w:szCs w:val="18"/>
              </w:rPr>
              <w:t>-</w:t>
            </w:r>
            <w:r w:rsidR="00191ED9">
              <w:rPr>
                <w:rFonts w:ascii="Arial" w:hAnsi="Arial" w:cs="Arial"/>
                <w:i/>
                <w:iCs/>
                <w:color w:val="595959"/>
                <w:sz w:val="18"/>
                <w:szCs w:val="18"/>
              </w:rPr>
              <w:t>EU</w:t>
            </w:r>
            <w:r w:rsidRPr="00157001">
              <w:rPr>
                <w:rFonts w:ascii="Arial" w:hAnsi="Arial" w:cs="Arial"/>
                <w:i/>
                <w:iCs/>
                <w:color w:val="595959"/>
                <w:sz w:val="18"/>
                <w:szCs w:val="18"/>
              </w:rPr>
              <w:t xml:space="preserve"> country </w:t>
            </w:r>
            <w:r w:rsidR="00191ED9">
              <w:rPr>
                <w:rFonts w:ascii="Arial" w:hAnsi="Arial" w:cs="Arial"/>
                <w:i/>
                <w:iCs/>
                <w:color w:val="595959"/>
                <w:sz w:val="18"/>
                <w:szCs w:val="18"/>
              </w:rPr>
              <w:t>receiving EU</w:t>
            </w:r>
            <w:r w:rsidRPr="00157001">
              <w:rPr>
                <w:rFonts w:ascii="Arial" w:hAnsi="Arial" w:cs="Arial"/>
                <w:i/>
                <w:iCs/>
                <w:color w:val="595959"/>
                <w:sz w:val="18"/>
                <w:szCs w:val="18"/>
              </w:rPr>
              <w:t xml:space="preserve"> </w:t>
            </w:r>
            <w:r w:rsidRPr="00C473A1">
              <w:rPr>
                <w:rFonts w:ascii="Arial" w:hAnsi="Arial" w:cs="Arial"/>
                <w:i/>
                <w:iCs/>
                <w:color w:val="595959"/>
                <w:sz w:val="18"/>
                <w:szCs w:val="18"/>
              </w:rPr>
              <w:t xml:space="preserve">humanitarian aid or, exceptionally, </w:t>
            </w:r>
            <w:r w:rsidR="00191ED9" w:rsidRPr="00C473A1">
              <w:rPr>
                <w:rFonts w:ascii="Arial" w:hAnsi="Arial" w:cs="Arial"/>
                <w:i/>
                <w:iCs/>
                <w:color w:val="595959"/>
                <w:sz w:val="18"/>
                <w:szCs w:val="18"/>
              </w:rPr>
              <w:t>non-EU</w:t>
            </w:r>
            <w:r w:rsidRPr="00C473A1">
              <w:rPr>
                <w:rFonts w:ascii="Arial" w:hAnsi="Arial" w:cs="Arial"/>
                <w:i/>
                <w:iCs/>
                <w:color w:val="595959"/>
                <w:sz w:val="18"/>
                <w:szCs w:val="18"/>
              </w:rPr>
              <w:t xml:space="preserve"> donor country?</w:t>
            </w:r>
            <w:r w:rsidR="00A8498C" w:rsidRPr="00C473A1">
              <w:rPr>
                <w:rFonts w:ascii="Arial" w:hAnsi="Arial" w:cs="Arial"/>
                <w:color w:val="595959"/>
                <w:sz w:val="18"/>
                <w:szCs w:val="18"/>
              </w:rPr>
              <w:t xml:space="preserve"> </w:t>
            </w:r>
            <w:r w:rsidR="00A8498C" w:rsidRPr="00C473A1">
              <w:rPr>
                <w:rFonts w:ascii="Arial" w:hAnsi="Arial" w:cs="Arial"/>
                <w:i/>
                <w:iCs/>
                <w:color w:val="808080" w:themeColor="background1" w:themeShade="80"/>
                <w:sz w:val="18"/>
                <w:szCs w:val="18"/>
              </w:rPr>
              <w:t>(</w:t>
            </w:r>
            <w:r w:rsidR="00E2675E" w:rsidRPr="00C473A1">
              <w:rPr>
                <w:rFonts w:ascii="Arial" w:hAnsi="Arial" w:cs="Arial"/>
                <w:i/>
                <w:iCs/>
                <w:color w:val="808080" w:themeColor="background1" w:themeShade="80"/>
                <w:sz w:val="18"/>
                <w:szCs w:val="18"/>
              </w:rPr>
              <w:t>a</w:t>
            </w:r>
            <w:r w:rsidR="00A8498C" w:rsidRPr="00C473A1">
              <w:rPr>
                <w:rFonts w:ascii="Arial" w:hAnsi="Arial" w:cs="Arial"/>
                <w:i/>
                <w:iCs/>
                <w:color w:val="808080" w:themeColor="background1" w:themeShade="80"/>
                <w:sz w:val="18"/>
                <w:szCs w:val="18"/>
              </w:rPr>
              <w:t>rt 7(1)(</w:t>
            </w:r>
            <w:r w:rsidR="00E76BCA" w:rsidRPr="00C473A1">
              <w:rPr>
                <w:rFonts w:ascii="Arial" w:hAnsi="Arial" w:cs="Arial"/>
                <w:i/>
                <w:iCs/>
                <w:color w:val="808080" w:themeColor="background1" w:themeShade="80"/>
                <w:sz w:val="18"/>
                <w:szCs w:val="18"/>
              </w:rPr>
              <w:t>b</w:t>
            </w:r>
            <w:r w:rsidR="00A8498C" w:rsidRPr="00C473A1">
              <w:rPr>
                <w:rFonts w:ascii="Arial" w:hAnsi="Arial" w:cs="Arial"/>
                <w:i/>
                <w:iCs/>
                <w:color w:val="808080" w:themeColor="background1" w:themeShade="80"/>
                <w:sz w:val="18"/>
                <w:szCs w:val="18"/>
              </w:rPr>
              <w:t>) Humanitarian</w:t>
            </w:r>
            <w:r w:rsidR="00A8498C" w:rsidRPr="00E2675E">
              <w:rPr>
                <w:rFonts w:ascii="Arial" w:hAnsi="Arial" w:cs="Arial"/>
                <w:i/>
                <w:iCs/>
                <w:color w:val="808080" w:themeColor="background1" w:themeShade="80"/>
                <w:sz w:val="18"/>
                <w:szCs w:val="18"/>
              </w:rPr>
              <w:t xml:space="preserve"> Aid Regulation)</w:t>
            </w:r>
          </w:p>
        </w:tc>
        <w:tc>
          <w:tcPr>
            <w:tcW w:w="3826" w:type="dxa"/>
            <w:shd w:val="clear" w:color="auto" w:fill="F9D8C7"/>
            <w:vAlign w:val="center"/>
          </w:tcPr>
          <w:p w14:paraId="34D15A53" w14:textId="008B0AA4" w:rsidR="0039554C" w:rsidRPr="00157001" w:rsidRDefault="00BD69DD" w:rsidP="00286327">
            <w:pPr>
              <w:spacing w:before="120" w:after="120"/>
              <w:rPr>
                <w:rFonts w:ascii="Arial" w:hAnsi="Arial" w:cs="Arial"/>
                <w:color w:val="595959"/>
                <w:sz w:val="18"/>
                <w:szCs w:val="18"/>
              </w:rPr>
            </w:pPr>
            <w:r>
              <w:rPr>
                <w:rFonts w:ascii="Arial" w:hAnsi="Arial" w:cs="Arial"/>
                <w:color w:val="595959"/>
                <w:sz w:val="18"/>
                <w:szCs w:val="18"/>
              </w:rPr>
              <w:t>I</w:t>
            </w:r>
            <w:r w:rsidR="0039554C" w:rsidRPr="00157001">
              <w:rPr>
                <w:rFonts w:ascii="Arial" w:hAnsi="Arial" w:cs="Arial"/>
                <w:color w:val="595959"/>
                <w:sz w:val="18"/>
                <w:szCs w:val="18"/>
              </w:rPr>
              <w:t xml:space="preserve">ndicate, </w:t>
            </w:r>
            <w:r>
              <w:rPr>
                <w:rFonts w:ascii="Arial" w:hAnsi="Arial" w:cs="Arial"/>
                <w:color w:val="595959"/>
                <w:sz w:val="18"/>
                <w:szCs w:val="18"/>
              </w:rPr>
              <w:t>in</w:t>
            </w:r>
            <w:r w:rsidRPr="00157001">
              <w:rPr>
                <w:rFonts w:ascii="Arial" w:hAnsi="Arial" w:cs="Arial"/>
                <w:color w:val="595959"/>
                <w:sz w:val="18"/>
                <w:szCs w:val="18"/>
              </w:rPr>
              <w:t xml:space="preserve"> </w:t>
            </w:r>
            <w:r w:rsidR="0039554C" w:rsidRPr="00157001">
              <w:rPr>
                <w:rFonts w:ascii="Arial" w:hAnsi="Arial" w:cs="Arial"/>
                <w:color w:val="595959"/>
                <w:sz w:val="18"/>
                <w:szCs w:val="18"/>
              </w:rPr>
              <w:t xml:space="preserve">the comments section, the country in which the organisation </w:t>
            </w:r>
            <w:r>
              <w:rPr>
                <w:rFonts w:ascii="Arial" w:hAnsi="Arial" w:cs="Arial"/>
                <w:color w:val="595959"/>
                <w:sz w:val="18"/>
                <w:szCs w:val="18"/>
              </w:rPr>
              <w:t xml:space="preserve">has its </w:t>
            </w:r>
            <w:r w:rsidR="0039554C" w:rsidRPr="00157001">
              <w:rPr>
                <w:rFonts w:ascii="Arial" w:hAnsi="Arial" w:cs="Arial"/>
                <w:color w:val="595959"/>
                <w:sz w:val="18"/>
                <w:szCs w:val="18"/>
              </w:rPr>
              <w:t>main headquarters.</w:t>
            </w:r>
          </w:p>
          <w:p w14:paraId="5E82EE47" w14:textId="5326B0EB" w:rsidR="0039554C" w:rsidRPr="00157001" w:rsidRDefault="00BD69DD" w:rsidP="00286327">
            <w:pPr>
              <w:spacing w:before="120" w:after="120"/>
              <w:rPr>
                <w:rFonts w:ascii="Arial" w:hAnsi="Arial" w:cs="Arial"/>
                <w:color w:val="595959"/>
                <w:sz w:val="18"/>
                <w:szCs w:val="18"/>
              </w:rPr>
            </w:pPr>
            <w:r>
              <w:rPr>
                <w:rFonts w:ascii="Arial" w:hAnsi="Arial" w:cs="Arial"/>
                <w:color w:val="595959"/>
                <w:sz w:val="18"/>
                <w:szCs w:val="18"/>
              </w:rPr>
              <w:t>I</w:t>
            </w:r>
            <w:r w:rsidR="0039554C" w:rsidRPr="00157001">
              <w:rPr>
                <w:rFonts w:ascii="Arial" w:hAnsi="Arial" w:cs="Arial"/>
                <w:color w:val="595959"/>
                <w:sz w:val="18"/>
                <w:szCs w:val="18"/>
              </w:rPr>
              <w:t xml:space="preserve">n cases where the headquarters </w:t>
            </w:r>
            <w:r>
              <w:rPr>
                <w:rFonts w:ascii="Arial" w:hAnsi="Arial" w:cs="Arial"/>
                <w:color w:val="595959"/>
                <w:sz w:val="18"/>
                <w:szCs w:val="18"/>
              </w:rPr>
              <w:t>are</w:t>
            </w:r>
            <w:r w:rsidRPr="00157001">
              <w:rPr>
                <w:rFonts w:ascii="Arial" w:hAnsi="Arial" w:cs="Arial"/>
                <w:color w:val="595959"/>
                <w:sz w:val="18"/>
                <w:szCs w:val="18"/>
              </w:rPr>
              <w:t xml:space="preserve"> </w:t>
            </w:r>
            <w:r>
              <w:rPr>
                <w:rFonts w:ascii="Arial" w:hAnsi="Arial" w:cs="Arial"/>
                <w:color w:val="595959"/>
                <w:sz w:val="18"/>
                <w:szCs w:val="18"/>
              </w:rPr>
              <w:t>not</w:t>
            </w:r>
            <w:r w:rsidRPr="00157001">
              <w:rPr>
                <w:rFonts w:ascii="Arial" w:hAnsi="Arial" w:cs="Arial"/>
                <w:color w:val="595959"/>
                <w:sz w:val="18"/>
                <w:szCs w:val="18"/>
              </w:rPr>
              <w:t xml:space="preserve"> </w:t>
            </w:r>
            <w:r w:rsidR="0039554C" w:rsidRPr="00157001">
              <w:rPr>
                <w:rFonts w:ascii="Arial" w:hAnsi="Arial" w:cs="Arial"/>
                <w:color w:val="595959"/>
                <w:sz w:val="18"/>
                <w:szCs w:val="18"/>
              </w:rPr>
              <w:t xml:space="preserve">in </w:t>
            </w:r>
            <w:r>
              <w:rPr>
                <w:rFonts w:ascii="Arial" w:hAnsi="Arial" w:cs="Arial"/>
                <w:color w:val="595959"/>
                <w:sz w:val="18"/>
                <w:szCs w:val="18"/>
              </w:rPr>
              <w:t>the</w:t>
            </w:r>
            <w:r w:rsidR="0039554C" w:rsidRPr="00157001">
              <w:rPr>
                <w:rFonts w:ascii="Arial" w:hAnsi="Arial" w:cs="Arial"/>
                <w:color w:val="595959"/>
                <w:sz w:val="18"/>
                <w:szCs w:val="18"/>
              </w:rPr>
              <w:t xml:space="preserve"> country </w:t>
            </w:r>
            <w:r>
              <w:rPr>
                <w:rFonts w:ascii="Arial" w:hAnsi="Arial" w:cs="Arial"/>
                <w:color w:val="595959"/>
                <w:sz w:val="18"/>
                <w:szCs w:val="18"/>
              </w:rPr>
              <w:t>where</w:t>
            </w:r>
            <w:r w:rsidR="0039554C" w:rsidRPr="00157001">
              <w:rPr>
                <w:rFonts w:ascii="Arial" w:hAnsi="Arial" w:cs="Arial"/>
                <w:color w:val="595959"/>
                <w:sz w:val="18"/>
                <w:szCs w:val="18"/>
              </w:rPr>
              <w:t xml:space="preserve"> the organisation</w:t>
            </w:r>
            <w:r>
              <w:rPr>
                <w:rFonts w:ascii="Arial" w:hAnsi="Arial" w:cs="Arial"/>
                <w:color w:val="595959"/>
                <w:sz w:val="18"/>
                <w:szCs w:val="18"/>
              </w:rPr>
              <w:t xml:space="preserve"> is registered</w:t>
            </w:r>
            <w:r w:rsidR="0039554C" w:rsidRPr="00157001">
              <w:rPr>
                <w:rFonts w:ascii="Arial" w:hAnsi="Arial" w:cs="Arial"/>
                <w:color w:val="595959"/>
                <w:sz w:val="18"/>
                <w:szCs w:val="18"/>
              </w:rPr>
              <w:t xml:space="preserve">, the headquarters must </w:t>
            </w:r>
            <w:r>
              <w:rPr>
                <w:rFonts w:ascii="Arial" w:hAnsi="Arial" w:cs="Arial"/>
                <w:color w:val="595959"/>
                <w:sz w:val="18"/>
                <w:szCs w:val="18"/>
              </w:rPr>
              <w:t>be</w:t>
            </w:r>
            <w:r w:rsidR="0039554C" w:rsidRPr="00157001">
              <w:rPr>
                <w:rFonts w:ascii="Arial" w:hAnsi="Arial" w:cs="Arial"/>
                <w:color w:val="595959"/>
                <w:sz w:val="18"/>
                <w:szCs w:val="18"/>
              </w:rPr>
              <w:t xml:space="preserve"> part of the same legal entity.</w:t>
            </w:r>
          </w:p>
        </w:tc>
        <w:tc>
          <w:tcPr>
            <w:tcW w:w="992" w:type="dxa"/>
            <w:vAlign w:val="center"/>
            <w:hideMark/>
          </w:tcPr>
          <w:p w14:paraId="5FFC089C"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42674274" w14:textId="77777777" w:rsidR="0039554C" w:rsidRPr="007B1507" w:rsidRDefault="0039554C" w:rsidP="00286327">
            <w:pPr>
              <w:spacing w:before="120" w:after="120"/>
              <w:rPr>
                <w:rFonts w:ascii="Arial" w:hAnsi="Arial" w:cs="Arial"/>
                <w:color w:val="595959"/>
                <w:sz w:val="18"/>
                <w:szCs w:val="18"/>
              </w:rPr>
            </w:pPr>
          </w:p>
        </w:tc>
      </w:tr>
      <w:tr w:rsidR="0039554C" w:rsidRPr="00157001" w14:paraId="353D999E" w14:textId="77777777" w:rsidTr="00B17DF4">
        <w:trPr>
          <w:gridAfter w:val="1"/>
          <w:wAfter w:w="35" w:type="dxa"/>
          <w:trHeight w:val="300"/>
        </w:trPr>
        <w:tc>
          <w:tcPr>
            <w:tcW w:w="4708" w:type="dxa"/>
            <w:gridSpan w:val="2"/>
            <w:shd w:val="clear" w:color="auto" w:fill="F9D8C7"/>
            <w:vAlign w:val="center"/>
            <w:hideMark/>
          </w:tcPr>
          <w:p w14:paraId="2A7CA7C9" w14:textId="4289D4E7"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3. Autonomy and independence</w:t>
            </w:r>
          </w:p>
          <w:p w14:paraId="0B3D9E51" w14:textId="79A2B3BE"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i/>
                <w:iCs/>
                <w:color w:val="595959"/>
                <w:sz w:val="18"/>
                <w:szCs w:val="18"/>
              </w:rPr>
              <w:t>Is the organisation autonomous and independent in its decision-making, i.e. does it have full authority over all areas of its activities without being either controlled by or subordinated to any other entities, including, where relevant, implementing partners</w:t>
            </w:r>
            <w:r w:rsidRPr="00157001">
              <w:rPr>
                <w:rFonts w:ascii="Arial" w:hAnsi="Arial" w:cs="Arial"/>
                <w:i/>
                <w:iCs/>
                <w:color w:val="595959"/>
                <w:sz w:val="18"/>
                <w:szCs w:val="18"/>
                <w:vertAlign w:val="superscript"/>
              </w:rPr>
              <w:footnoteReference w:id="17"/>
            </w:r>
            <w:r w:rsidRPr="00157001">
              <w:rPr>
                <w:rFonts w:ascii="Arial" w:hAnsi="Arial" w:cs="Arial"/>
                <w:i/>
                <w:iCs/>
                <w:color w:val="595959"/>
                <w:sz w:val="18"/>
                <w:szCs w:val="18"/>
              </w:rPr>
              <w:t>, particularly in terms of governance and legally binding arrangements?</w:t>
            </w:r>
            <w:r w:rsidR="00A8498C" w:rsidRPr="00157001">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7(1)(a)</w:t>
            </w:r>
            <w:r w:rsidR="00E2675E">
              <w:rPr>
                <w:rFonts w:ascii="Arial" w:hAnsi="Arial" w:cs="Arial"/>
                <w:i/>
                <w:iCs/>
                <w:color w:val="808080" w:themeColor="background1" w:themeShade="80"/>
                <w:sz w:val="18"/>
                <w:szCs w:val="18"/>
              </w:rPr>
              <w:t>,</w:t>
            </w:r>
            <w:r w:rsidR="00A8498C" w:rsidRPr="00E2675E">
              <w:rPr>
                <w:rFonts w:ascii="Arial" w:hAnsi="Arial" w:cs="Arial"/>
                <w:i/>
                <w:iCs/>
                <w:color w:val="808080" w:themeColor="background1" w:themeShade="80"/>
                <w:sz w:val="18"/>
                <w:szCs w:val="18"/>
              </w:rPr>
              <w:t xml:space="preserve"> (2)(a</w:t>
            </w:r>
            <w:proofErr w:type="gramStart"/>
            <w:r w:rsidR="00A8498C" w:rsidRPr="00E2675E">
              <w:rPr>
                <w:rFonts w:ascii="Arial" w:hAnsi="Arial" w:cs="Arial"/>
                <w:i/>
                <w:iCs/>
                <w:color w:val="808080" w:themeColor="background1" w:themeShade="80"/>
                <w:sz w:val="18"/>
                <w:szCs w:val="18"/>
              </w:rPr>
              <w:t>)</w:t>
            </w:r>
            <w:r w:rsidR="00C4638D">
              <w:rPr>
                <w:rFonts w:ascii="Arial" w:hAnsi="Arial" w:cs="Arial"/>
                <w:i/>
                <w:iCs/>
                <w:color w:val="808080" w:themeColor="background1" w:themeShade="80"/>
                <w:sz w:val="18"/>
                <w:szCs w:val="18"/>
              </w:rPr>
              <w:t>,</w:t>
            </w:r>
            <w:r w:rsidR="00A8498C" w:rsidRPr="00E2675E">
              <w:rPr>
                <w:rFonts w:ascii="Arial" w:hAnsi="Arial" w:cs="Arial"/>
                <w:i/>
                <w:iCs/>
                <w:color w:val="808080" w:themeColor="background1" w:themeShade="80"/>
                <w:sz w:val="18"/>
                <w:szCs w:val="18"/>
              </w:rPr>
              <w:t>(</w:t>
            </w:r>
            <w:proofErr w:type="gramEnd"/>
            <w:r w:rsidR="00A8498C" w:rsidRPr="00E2675E">
              <w:rPr>
                <w:rFonts w:ascii="Arial" w:hAnsi="Arial" w:cs="Arial"/>
                <w:i/>
                <w:iCs/>
                <w:color w:val="808080" w:themeColor="background1" w:themeShade="80"/>
                <w:sz w:val="18"/>
                <w:szCs w:val="18"/>
              </w:rPr>
              <w:t>b) Humanitarian Aid Regulation)</w:t>
            </w:r>
          </w:p>
        </w:tc>
        <w:tc>
          <w:tcPr>
            <w:tcW w:w="3826" w:type="dxa"/>
            <w:shd w:val="clear" w:color="auto" w:fill="F9D8C7"/>
            <w:vAlign w:val="center"/>
          </w:tcPr>
          <w:p w14:paraId="57FD04B3" w14:textId="028025E7" w:rsidR="0039554C" w:rsidRPr="00157001" w:rsidRDefault="00BD69DD" w:rsidP="00286327">
            <w:pPr>
              <w:spacing w:before="120" w:after="120"/>
              <w:rPr>
                <w:rFonts w:ascii="Arial" w:hAnsi="Arial" w:cs="Arial"/>
                <w:color w:val="595959"/>
                <w:sz w:val="18"/>
                <w:szCs w:val="18"/>
              </w:rPr>
            </w:pPr>
            <w:r>
              <w:rPr>
                <w:rFonts w:ascii="Arial" w:hAnsi="Arial" w:cs="Arial"/>
                <w:color w:val="595959"/>
                <w:sz w:val="18"/>
                <w:szCs w:val="18"/>
              </w:rPr>
              <w:t>You</w:t>
            </w:r>
            <w:r w:rsidR="0039554C" w:rsidRPr="00157001">
              <w:rPr>
                <w:rFonts w:ascii="Arial" w:hAnsi="Arial" w:cs="Arial"/>
                <w:color w:val="595959"/>
                <w:sz w:val="18"/>
                <w:szCs w:val="18"/>
              </w:rPr>
              <w:t xml:space="preserve"> must check and confirm in the comments section </w:t>
            </w:r>
            <w:proofErr w:type="gramStart"/>
            <w:r w:rsidR="0039554C" w:rsidRPr="00157001">
              <w:rPr>
                <w:rFonts w:ascii="Arial" w:hAnsi="Arial" w:cs="Arial"/>
                <w:color w:val="595959"/>
                <w:sz w:val="18"/>
                <w:szCs w:val="18"/>
              </w:rPr>
              <w:t>all of</w:t>
            </w:r>
            <w:proofErr w:type="gramEnd"/>
            <w:r w:rsidR="0039554C" w:rsidRPr="00157001">
              <w:rPr>
                <w:rFonts w:ascii="Arial" w:hAnsi="Arial" w:cs="Arial"/>
                <w:color w:val="595959"/>
                <w:sz w:val="18"/>
                <w:szCs w:val="18"/>
              </w:rPr>
              <w:t xml:space="preserve"> the following:</w:t>
            </w:r>
          </w:p>
          <w:p w14:paraId="20AA1FE5" w14:textId="1C671B43" w:rsidR="0039554C" w:rsidRPr="00157001" w:rsidRDefault="0039554C" w:rsidP="00B114CA">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 xml:space="preserve">The organisation board and/or senior management acts without receiving instructions from the management of any other organisations </w:t>
            </w:r>
            <w:r w:rsidR="00BD69DD">
              <w:rPr>
                <w:rFonts w:ascii="Arial" w:hAnsi="Arial" w:cs="Arial"/>
                <w:color w:val="595959"/>
                <w:sz w:val="18"/>
                <w:szCs w:val="18"/>
              </w:rPr>
              <w:t>(</w:t>
            </w:r>
            <w:r w:rsidRPr="00157001">
              <w:rPr>
                <w:rFonts w:ascii="Arial" w:hAnsi="Arial" w:cs="Arial"/>
                <w:color w:val="595959"/>
                <w:sz w:val="18"/>
                <w:szCs w:val="18"/>
              </w:rPr>
              <w:t xml:space="preserve">whether related or unrelated </w:t>
            </w:r>
            <w:r w:rsidR="00BD69DD">
              <w:rPr>
                <w:rFonts w:ascii="Arial" w:hAnsi="Arial" w:cs="Arial"/>
                <w:color w:val="595959"/>
                <w:sz w:val="18"/>
                <w:szCs w:val="18"/>
              </w:rPr>
              <w:t xml:space="preserve">and </w:t>
            </w:r>
            <w:r w:rsidRPr="00157001">
              <w:rPr>
                <w:rFonts w:ascii="Arial" w:hAnsi="Arial" w:cs="Arial"/>
                <w:color w:val="595959"/>
                <w:sz w:val="18"/>
                <w:szCs w:val="18"/>
              </w:rPr>
              <w:t>including implementing partners</w:t>
            </w:r>
            <w:r w:rsidR="00BD69DD">
              <w:rPr>
                <w:rFonts w:ascii="Arial" w:hAnsi="Arial" w:cs="Arial"/>
                <w:color w:val="595959"/>
                <w:sz w:val="18"/>
                <w:szCs w:val="18"/>
              </w:rPr>
              <w:t>)</w:t>
            </w:r>
            <w:r w:rsidRPr="00157001">
              <w:rPr>
                <w:rFonts w:ascii="Arial" w:hAnsi="Arial" w:cs="Arial"/>
                <w:color w:val="595959"/>
                <w:sz w:val="18"/>
                <w:szCs w:val="18"/>
              </w:rPr>
              <w:t>.</w:t>
            </w:r>
          </w:p>
          <w:p w14:paraId="39965801" w14:textId="65D86325" w:rsidR="0039554C" w:rsidRPr="00157001" w:rsidRDefault="0039554C" w:rsidP="00B114CA">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 xml:space="preserve">No other organisations </w:t>
            </w:r>
            <w:r w:rsidR="00BD69DD">
              <w:rPr>
                <w:rFonts w:ascii="Arial" w:hAnsi="Arial" w:cs="Arial"/>
                <w:color w:val="595959"/>
                <w:sz w:val="18"/>
                <w:szCs w:val="18"/>
              </w:rPr>
              <w:t>(</w:t>
            </w:r>
            <w:r w:rsidRPr="00157001">
              <w:rPr>
                <w:rFonts w:ascii="Arial" w:hAnsi="Arial" w:cs="Arial"/>
                <w:color w:val="595959"/>
                <w:sz w:val="18"/>
                <w:szCs w:val="18"/>
              </w:rPr>
              <w:t xml:space="preserve">whether related or unrelated </w:t>
            </w:r>
            <w:r w:rsidR="00BD69DD">
              <w:rPr>
                <w:rFonts w:ascii="Arial" w:hAnsi="Arial" w:cs="Arial"/>
                <w:color w:val="595959"/>
                <w:sz w:val="18"/>
                <w:szCs w:val="18"/>
              </w:rPr>
              <w:t xml:space="preserve">and </w:t>
            </w:r>
            <w:r w:rsidRPr="00157001">
              <w:rPr>
                <w:rFonts w:ascii="Arial" w:hAnsi="Arial" w:cs="Arial"/>
                <w:color w:val="595959"/>
                <w:sz w:val="18"/>
                <w:szCs w:val="18"/>
              </w:rPr>
              <w:t>including implementing partners</w:t>
            </w:r>
            <w:r w:rsidR="00BD69DD">
              <w:rPr>
                <w:rFonts w:ascii="Arial" w:hAnsi="Arial" w:cs="Arial"/>
                <w:color w:val="595959"/>
                <w:sz w:val="18"/>
                <w:szCs w:val="18"/>
              </w:rPr>
              <w:t>)</w:t>
            </w:r>
            <w:r w:rsidRPr="00157001">
              <w:rPr>
                <w:rFonts w:ascii="Arial" w:hAnsi="Arial" w:cs="Arial"/>
                <w:color w:val="595959"/>
                <w:sz w:val="18"/>
                <w:szCs w:val="18"/>
              </w:rPr>
              <w:t xml:space="preserve"> </w:t>
            </w:r>
            <w:r w:rsidR="00BD69DD">
              <w:rPr>
                <w:rFonts w:ascii="Arial" w:hAnsi="Arial" w:cs="Arial"/>
                <w:color w:val="595959"/>
                <w:sz w:val="18"/>
                <w:szCs w:val="18"/>
              </w:rPr>
              <w:t>ha</w:t>
            </w:r>
            <w:r w:rsidR="00373D11">
              <w:rPr>
                <w:rFonts w:ascii="Arial" w:hAnsi="Arial" w:cs="Arial"/>
                <w:color w:val="595959"/>
                <w:sz w:val="18"/>
                <w:szCs w:val="18"/>
              </w:rPr>
              <w:t>ve</w:t>
            </w:r>
            <w:r w:rsidR="00BD69DD">
              <w:rPr>
                <w:rFonts w:ascii="Arial" w:hAnsi="Arial" w:cs="Arial"/>
                <w:color w:val="595959"/>
                <w:sz w:val="18"/>
                <w:szCs w:val="18"/>
              </w:rPr>
              <w:t xml:space="preserve"> the right</w:t>
            </w:r>
            <w:r w:rsidR="00BD69DD" w:rsidRPr="00157001">
              <w:rPr>
                <w:rFonts w:ascii="Arial" w:hAnsi="Arial" w:cs="Arial"/>
                <w:color w:val="595959"/>
                <w:sz w:val="18"/>
                <w:szCs w:val="18"/>
              </w:rPr>
              <w:t xml:space="preserve"> </w:t>
            </w:r>
            <w:r w:rsidRPr="00157001">
              <w:rPr>
                <w:rFonts w:ascii="Arial" w:hAnsi="Arial" w:cs="Arial"/>
                <w:color w:val="595959"/>
                <w:sz w:val="18"/>
                <w:szCs w:val="18"/>
              </w:rPr>
              <w:t xml:space="preserve">appoint a majority of members of the </w:t>
            </w:r>
            <w:r w:rsidR="00BD69DD">
              <w:rPr>
                <w:rFonts w:ascii="Arial" w:hAnsi="Arial" w:cs="Arial"/>
                <w:color w:val="595959"/>
                <w:sz w:val="18"/>
                <w:szCs w:val="18"/>
              </w:rPr>
              <w:t>b</w:t>
            </w:r>
            <w:r w:rsidRPr="00157001">
              <w:rPr>
                <w:rFonts w:ascii="Arial" w:hAnsi="Arial" w:cs="Arial"/>
                <w:color w:val="595959"/>
                <w:sz w:val="18"/>
                <w:szCs w:val="18"/>
              </w:rPr>
              <w:t>oard (or equivalent governance bodies) or senior manage</w:t>
            </w:r>
            <w:r w:rsidR="00373D11">
              <w:rPr>
                <w:rFonts w:ascii="Arial" w:hAnsi="Arial" w:cs="Arial"/>
                <w:color w:val="595959"/>
                <w:sz w:val="18"/>
                <w:szCs w:val="18"/>
              </w:rPr>
              <w:t>ment</w:t>
            </w:r>
            <w:r w:rsidRPr="00157001">
              <w:rPr>
                <w:rFonts w:ascii="Arial" w:hAnsi="Arial" w:cs="Arial"/>
                <w:color w:val="595959"/>
                <w:sz w:val="18"/>
                <w:szCs w:val="18"/>
              </w:rPr>
              <w:t xml:space="preserve"> (or equivalent executive level) of the </w:t>
            </w:r>
            <w:r w:rsidRPr="00157001">
              <w:rPr>
                <w:rFonts w:ascii="Arial" w:hAnsi="Arial" w:cs="Arial"/>
                <w:color w:val="595959"/>
                <w:sz w:val="18"/>
                <w:szCs w:val="18"/>
              </w:rPr>
              <w:lastRenderedPageBreak/>
              <w:t>organisation.</w:t>
            </w:r>
          </w:p>
          <w:p w14:paraId="57BAE099" w14:textId="42CC304A" w:rsidR="0039554C" w:rsidRPr="00C473A1" w:rsidRDefault="0039554C" w:rsidP="00B114CA">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 xml:space="preserve">There are no legally binding arrangements </w:t>
            </w:r>
            <w:r w:rsidRPr="00C473A1">
              <w:rPr>
                <w:rFonts w:ascii="Arial" w:hAnsi="Arial" w:cs="Arial"/>
                <w:color w:val="595959"/>
                <w:sz w:val="18"/>
                <w:szCs w:val="18"/>
              </w:rPr>
              <w:t>between the organisation and any other organisatio</w:t>
            </w:r>
            <w:r w:rsidRPr="005B4252">
              <w:rPr>
                <w:rFonts w:ascii="Arial" w:hAnsi="Arial" w:cs="Arial"/>
                <w:color w:val="595959"/>
                <w:sz w:val="18"/>
                <w:szCs w:val="18"/>
              </w:rPr>
              <w:t xml:space="preserve">ns </w:t>
            </w:r>
            <w:r w:rsidR="00373D11" w:rsidRPr="00C473A1">
              <w:rPr>
                <w:rFonts w:ascii="Arial" w:hAnsi="Arial" w:cs="Arial"/>
                <w:color w:val="595959"/>
                <w:sz w:val="18"/>
                <w:szCs w:val="18"/>
              </w:rPr>
              <w:t>(</w:t>
            </w:r>
            <w:r w:rsidRPr="00C473A1">
              <w:rPr>
                <w:rFonts w:ascii="Arial" w:hAnsi="Arial" w:cs="Arial"/>
                <w:color w:val="595959"/>
                <w:sz w:val="18"/>
                <w:szCs w:val="18"/>
              </w:rPr>
              <w:t xml:space="preserve">whether related or unrelated </w:t>
            </w:r>
            <w:r w:rsidR="00373D11" w:rsidRPr="00C473A1">
              <w:rPr>
                <w:rFonts w:ascii="Arial" w:hAnsi="Arial" w:cs="Arial"/>
                <w:color w:val="595959"/>
                <w:sz w:val="18"/>
                <w:szCs w:val="18"/>
              </w:rPr>
              <w:t xml:space="preserve">and </w:t>
            </w:r>
            <w:r w:rsidRPr="00C473A1">
              <w:rPr>
                <w:rFonts w:ascii="Arial" w:hAnsi="Arial" w:cs="Arial"/>
                <w:color w:val="595959"/>
                <w:sz w:val="18"/>
                <w:szCs w:val="18"/>
              </w:rPr>
              <w:t>including implementing partners</w:t>
            </w:r>
            <w:r w:rsidR="00373D11" w:rsidRPr="00C473A1">
              <w:rPr>
                <w:rFonts w:ascii="Arial" w:hAnsi="Arial" w:cs="Arial"/>
                <w:color w:val="595959"/>
                <w:sz w:val="18"/>
                <w:szCs w:val="18"/>
              </w:rPr>
              <w:t>)</w:t>
            </w:r>
            <w:r w:rsidRPr="00C473A1">
              <w:rPr>
                <w:rFonts w:ascii="Arial" w:hAnsi="Arial" w:cs="Arial"/>
                <w:color w:val="595959"/>
                <w:sz w:val="18"/>
                <w:szCs w:val="18"/>
              </w:rPr>
              <w:t xml:space="preserve"> </w:t>
            </w:r>
            <w:r w:rsidR="00373D11" w:rsidRPr="00C473A1">
              <w:rPr>
                <w:rFonts w:ascii="Arial" w:hAnsi="Arial" w:cs="Arial"/>
                <w:color w:val="595959"/>
                <w:sz w:val="18"/>
                <w:szCs w:val="18"/>
              </w:rPr>
              <w:t xml:space="preserve">that would </w:t>
            </w:r>
            <w:r w:rsidR="00373D11" w:rsidRPr="005B4252">
              <w:rPr>
                <w:rFonts w:ascii="Arial" w:hAnsi="Arial" w:cs="Arial"/>
                <w:color w:val="595959"/>
                <w:sz w:val="18"/>
                <w:szCs w:val="18"/>
              </w:rPr>
              <w:t>allow</w:t>
            </w:r>
            <w:r w:rsidRPr="005B4252">
              <w:rPr>
                <w:rFonts w:ascii="Arial" w:hAnsi="Arial" w:cs="Arial"/>
                <w:color w:val="595959"/>
                <w:sz w:val="18"/>
                <w:szCs w:val="18"/>
              </w:rPr>
              <w:t xml:space="preserve"> </w:t>
            </w:r>
            <w:r w:rsidR="00E76BCA" w:rsidRPr="005B4252">
              <w:rPr>
                <w:rFonts w:ascii="Arial" w:hAnsi="Arial" w:cs="Arial"/>
                <w:color w:val="595959"/>
                <w:sz w:val="18"/>
                <w:szCs w:val="18"/>
              </w:rPr>
              <w:t xml:space="preserve">any of </w:t>
            </w:r>
            <w:r w:rsidRPr="005B4252">
              <w:rPr>
                <w:rFonts w:ascii="Arial" w:hAnsi="Arial" w:cs="Arial"/>
                <w:color w:val="595959"/>
                <w:sz w:val="18"/>
                <w:szCs w:val="18"/>
              </w:rPr>
              <w:t>those</w:t>
            </w:r>
            <w:r w:rsidRPr="00C473A1">
              <w:rPr>
                <w:rFonts w:ascii="Arial" w:hAnsi="Arial" w:cs="Arial"/>
                <w:color w:val="595959"/>
                <w:sz w:val="18"/>
                <w:szCs w:val="18"/>
              </w:rPr>
              <w:t xml:space="preserve"> organisations </w:t>
            </w:r>
            <w:r w:rsidR="00373D11" w:rsidRPr="00C473A1">
              <w:rPr>
                <w:rFonts w:ascii="Arial" w:hAnsi="Arial" w:cs="Arial"/>
                <w:color w:val="595959"/>
                <w:sz w:val="18"/>
                <w:szCs w:val="18"/>
              </w:rPr>
              <w:t xml:space="preserve">to </w:t>
            </w:r>
            <w:r w:rsidRPr="00C473A1">
              <w:rPr>
                <w:rFonts w:ascii="Arial" w:hAnsi="Arial" w:cs="Arial"/>
                <w:color w:val="595959"/>
                <w:sz w:val="18"/>
                <w:szCs w:val="18"/>
              </w:rPr>
              <w:t>instruct the organisation to act in a particular manner.</w:t>
            </w:r>
          </w:p>
          <w:p w14:paraId="37473D4D" w14:textId="2E657182" w:rsidR="0039554C" w:rsidRPr="00157001" w:rsidRDefault="00373D11" w:rsidP="00286327">
            <w:pPr>
              <w:spacing w:before="120" w:after="120"/>
              <w:rPr>
                <w:rFonts w:ascii="Arial" w:hAnsi="Arial" w:cs="Arial"/>
                <w:color w:val="595959"/>
                <w:sz w:val="18"/>
                <w:szCs w:val="18"/>
              </w:rPr>
            </w:pPr>
            <w:r w:rsidRPr="00C473A1">
              <w:rPr>
                <w:rFonts w:ascii="Arial" w:hAnsi="Arial" w:cs="Arial"/>
                <w:color w:val="595959"/>
                <w:sz w:val="18"/>
                <w:szCs w:val="18"/>
              </w:rPr>
              <w:t>Note that m</w:t>
            </w:r>
            <w:r w:rsidR="0039554C" w:rsidRPr="00C473A1">
              <w:rPr>
                <w:rFonts w:ascii="Arial" w:hAnsi="Arial" w:cs="Arial"/>
                <w:color w:val="595959"/>
                <w:sz w:val="18"/>
                <w:szCs w:val="18"/>
              </w:rPr>
              <w:t>embership in a family</w:t>
            </w:r>
            <w:r w:rsidRPr="00C473A1">
              <w:rPr>
                <w:rFonts w:ascii="Arial" w:hAnsi="Arial" w:cs="Arial"/>
                <w:color w:val="595959"/>
                <w:sz w:val="18"/>
                <w:szCs w:val="18"/>
              </w:rPr>
              <w:t>/</w:t>
            </w:r>
            <w:r w:rsidR="0039554C" w:rsidRPr="00C473A1">
              <w:rPr>
                <w:rFonts w:ascii="Arial" w:hAnsi="Arial" w:cs="Arial"/>
                <w:color w:val="595959"/>
                <w:sz w:val="18"/>
                <w:szCs w:val="18"/>
              </w:rPr>
              <w:t>network</w:t>
            </w:r>
            <w:r w:rsidRPr="00C473A1">
              <w:rPr>
                <w:rFonts w:ascii="Arial" w:hAnsi="Arial" w:cs="Arial"/>
                <w:color w:val="595959"/>
                <w:sz w:val="18"/>
                <w:szCs w:val="18"/>
              </w:rPr>
              <w:t>/(con)</w:t>
            </w:r>
            <w:r w:rsidR="0039554C" w:rsidRPr="00C473A1">
              <w:rPr>
                <w:rFonts w:ascii="Arial" w:hAnsi="Arial" w:cs="Arial"/>
                <w:color w:val="595959"/>
                <w:sz w:val="18"/>
                <w:szCs w:val="18"/>
              </w:rPr>
              <w:t>federation does</w:t>
            </w:r>
            <w:r w:rsidR="0039554C" w:rsidRPr="00157001">
              <w:rPr>
                <w:rFonts w:ascii="Arial" w:hAnsi="Arial" w:cs="Arial"/>
                <w:color w:val="595959"/>
                <w:sz w:val="18"/>
                <w:szCs w:val="18"/>
              </w:rPr>
              <w:t xml:space="preserve"> not in itself preclude compliance with this requirement, provided that the organisation operates autonomously and independently in its governance and decision-making</w:t>
            </w:r>
            <w:r>
              <w:rPr>
                <w:rFonts w:ascii="Arial" w:hAnsi="Arial" w:cs="Arial"/>
                <w:color w:val="595959"/>
                <w:sz w:val="18"/>
                <w:szCs w:val="18"/>
              </w:rPr>
              <w:t>,</w:t>
            </w:r>
            <w:r w:rsidR="0039554C" w:rsidRPr="00157001">
              <w:rPr>
                <w:rFonts w:ascii="Arial" w:hAnsi="Arial" w:cs="Arial"/>
                <w:color w:val="595959"/>
                <w:sz w:val="18"/>
                <w:szCs w:val="18"/>
              </w:rPr>
              <w:t xml:space="preserve"> without being controlled by any other member of </w:t>
            </w:r>
            <w:r>
              <w:rPr>
                <w:rFonts w:ascii="Arial" w:hAnsi="Arial" w:cs="Arial"/>
                <w:color w:val="595959"/>
                <w:sz w:val="18"/>
                <w:szCs w:val="18"/>
              </w:rPr>
              <w:t>the</w:t>
            </w:r>
            <w:r w:rsidRPr="00157001">
              <w:rPr>
                <w:rFonts w:ascii="Arial" w:hAnsi="Arial" w:cs="Arial"/>
                <w:color w:val="595959"/>
                <w:sz w:val="18"/>
                <w:szCs w:val="18"/>
              </w:rPr>
              <w:t xml:space="preserve"> </w:t>
            </w:r>
            <w:r w:rsidR="0039554C" w:rsidRPr="00157001">
              <w:rPr>
                <w:rFonts w:ascii="Arial" w:hAnsi="Arial" w:cs="Arial"/>
                <w:color w:val="595959"/>
                <w:sz w:val="18"/>
                <w:szCs w:val="18"/>
              </w:rPr>
              <w:t>family</w:t>
            </w:r>
            <w:r>
              <w:rPr>
                <w:rFonts w:ascii="Arial" w:hAnsi="Arial" w:cs="Arial"/>
                <w:color w:val="595959"/>
                <w:sz w:val="18"/>
                <w:szCs w:val="18"/>
              </w:rPr>
              <w:t>/</w:t>
            </w:r>
            <w:r w:rsidR="0039554C" w:rsidRPr="00157001">
              <w:rPr>
                <w:rFonts w:ascii="Arial" w:hAnsi="Arial" w:cs="Arial"/>
                <w:color w:val="595959"/>
                <w:sz w:val="18"/>
                <w:szCs w:val="18"/>
              </w:rPr>
              <w:t>network</w:t>
            </w:r>
            <w:r>
              <w:rPr>
                <w:rFonts w:ascii="Arial" w:hAnsi="Arial" w:cs="Arial"/>
                <w:color w:val="595959"/>
                <w:sz w:val="18"/>
                <w:szCs w:val="18"/>
              </w:rPr>
              <w:t>/(con)</w:t>
            </w:r>
            <w:r w:rsidR="0039554C" w:rsidRPr="00157001">
              <w:rPr>
                <w:rFonts w:ascii="Arial" w:hAnsi="Arial" w:cs="Arial"/>
                <w:color w:val="595959"/>
                <w:sz w:val="18"/>
                <w:szCs w:val="18"/>
              </w:rPr>
              <w:t>federation.</w:t>
            </w:r>
          </w:p>
        </w:tc>
        <w:tc>
          <w:tcPr>
            <w:tcW w:w="992" w:type="dxa"/>
            <w:vAlign w:val="center"/>
            <w:hideMark/>
          </w:tcPr>
          <w:p w14:paraId="43078625"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lastRenderedPageBreak/>
              <w:t>Yes/No</w:t>
            </w:r>
          </w:p>
        </w:tc>
        <w:tc>
          <w:tcPr>
            <w:tcW w:w="4257" w:type="dxa"/>
            <w:vAlign w:val="center"/>
          </w:tcPr>
          <w:p w14:paraId="526CDBEB" w14:textId="77777777" w:rsidR="0039554C" w:rsidRPr="007B1507" w:rsidRDefault="0039554C" w:rsidP="00286327">
            <w:pPr>
              <w:spacing w:before="120" w:after="120"/>
              <w:rPr>
                <w:rFonts w:ascii="Arial" w:hAnsi="Arial" w:cs="Arial"/>
                <w:color w:val="595959"/>
                <w:sz w:val="18"/>
                <w:szCs w:val="18"/>
              </w:rPr>
            </w:pPr>
          </w:p>
        </w:tc>
      </w:tr>
      <w:tr w:rsidR="0039554C" w:rsidRPr="00157001" w14:paraId="083A2C94" w14:textId="77777777" w:rsidTr="00B17DF4">
        <w:trPr>
          <w:gridAfter w:val="1"/>
          <w:wAfter w:w="35" w:type="dxa"/>
          <w:trHeight w:val="2205"/>
        </w:trPr>
        <w:tc>
          <w:tcPr>
            <w:tcW w:w="4708" w:type="dxa"/>
            <w:gridSpan w:val="2"/>
            <w:shd w:val="clear" w:color="auto" w:fill="F9D8C7"/>
            <w:vAlign w:val="center"/>
            <w:hideMark/>
          </w:tcPr>
          <w:p w14:paraId="5094CEE5" w14:textId="0282AADB" w:rsidR="0039554C" w:rsidRPr="000571BA" w:rsidRDefault="0039554C" w:rsidP="00286327">
            <w:pPr>
              <w:spacing w:before="120" w:after="120"/>
              <w:rPr>
                <w:rFonts w:ascii="Arial" w:hAnsi="Arial" w:cs="Arial"/>
                <w:b/>
                <w:bCs/>
                <w:color w:val="595959"/>
                <w:sz w:val="20"/>
                <w:highlight w:val="yellow"/>
              </w:rPr>
            </w:pPr>
            <w:r w:rsidRPr="000571BA">
              <w:rPr>
                <w:rFonts w:ascii="Arial" w:hAnsi="Arial" w:cs="Arial"/>
                <w:b/>
                <w:bCs/>
                <w:color w:val="595959"/>
                <w:sz w:val="20"/>
              </w:rPr>
              <w:t>4. Non-exclusion</w:t>
            </w:r>
          </w:p>
          <w:p w14:paraId="77D1FACF" w14:textId="30E13023"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i/>
                <w:iCs/>
                <w:color w:val="595959"/>
                <w:sz w:val="18"/>
                <w:szCs w:val="18"/>
              </w:rPr>
              <w:t>Can the organisation confirm that it is not in one of the exclusion situations referred to in Articles 138(1) and 143(1) of the Financial Regulation</w:t>
            </w:r>
            <w:r w:rsidR="000D54D7">
              <w:rPr>
                <w:rFonts w:ascii="Arial" w:hAnsi="Arial" w:cs="Arial"/>
                <w:i/>
                <w:iCs/>
                <w:color w:val="595959"/>
                <w:sz w:val="18"/>
                <w:szCs w:val="18"/>
              </w:rPr>
              <w:t xml:space="preserve"> </w:t>
            </w:r>
            <w:hyperlink r:id="rId25" w:history="1">
              <w:r w:rsidR="000D54D7" w:rsidRPr="000D54D7">
                <w:rPr>
                  <w:rStyle w:val="Hyperlink"/>
                  <w:rFonts w:ascii="Arial" w:hAnsi="Arial" w:cs="Arial"/>
                  <w:i/>
                  <w:iCs/>
                  <w:sz w:val="18"/>
                  <w:szCs w:val="18"/>
                </w:rPr>
                <w:t>2024/2509</w:t>
              </w:r>
            </w:hyperlink>
            <w:r w:rsidR="000D54D7" w:rsidRPr="000D54D7">
              <w:rPr>
                <w:rFonts w:ascii="Arial" w:hAnsi="Arial" w:cs="Arial"/>
                <w:bCs/>
                <w:i/>
                <w:iCs/>
                <w:color w:val="595959"/>
                <w:sz w:val="18"/>
                <w:szCs w:val="18"/>
                <w:vertAlign w:val="superscript"/>
                <w:lang w:val="en-US"/>
              </w:rPr>
              <w:footnoteReference w:id="18"/>
            </w:r>
            <w:r w:rsidRPr="00157001">
              <w:rPr>
                <w:rFonts w:ascii="Arial" w:hAnsi="Arial" w:cs="Arial"/>
                <w:i/>
                <w:iCs/>
                <w:color w:val="595959"/>
                <w:sz w:val="18"/>
                <w:szCs w:val="18"/>
              </w:rPr>
              <w:t>?</w:t>
            </w:r>
          </w:p>
        </w:tc>
        <w:tc>
          <w:tcPr>
            <w:tcW w:w="3826" w:type="dxa"/>
            <w:shd w:val="clear" w:color="auto" w:fill="F9D8C7"/>
            <w:vAlign w:val="center"/>
          </w:tcPr>
          <w:p w14:paraId="4D8FCC50" w14:textId="04C04DEA" w:rsidR="0039554C" w:rsidRPr="00E76BCA" w:rsidRDefault="0039554C" w:rsidP="00286327">
            <w:pPr>
              <w:spacing w:before="120" w:after="120"/>
              <w:rPr>
                <w:rFonts w:ascii="Arial" w:hAnsi="Arial" w:cs="Arial"/>
                <w:color w:val="595959"/>
                <w:sz w:val="18"/>
                <w:szCs w:val="18"/>
              </w:rPr>
            </w:pPr>
            <w:r w:rsidRPr="00E76BCA">
              <w:rPr>
                <w:rFonts w:ascii="Arial" w:hAnsi="Arial" w:cs="Arial"/>
                <w:color w:val="595959"/>
                <w:sz w:val="18"/>
                <w:szCs w:val="18"/>
              </w:rPr>
              <w:t xml:space="preserve">Organisations which are in </w:t>
            </w:r>
            <w:r w:rsidR="00373D11" w:rsidRPr="00E76BCA">
              <w:rPr>
                <w:rFonts w:ascii="Arial" w:hAnsi="Arial" w:cs="Arial"/>
                <w:color w:val="595959"/>
                <w:sz w:val="18"/>
                <w:szCs w:val="18"/>
              </w:rPr>
              <w:t>an</w:t>
            </w:r>
            <w:r w:rsidRPr="00E76BCA">
              <w:rPr>
                <w:rFonts w:ascii="Arial" w:hAnsi="Arial" w:cs="Arial"/>
                <w:color w:val="595959"/>
                <w:sz w:val="18"/>
                <w:szCs w:val="18"/>
              </w:rPr>
              <w:t xml:space="preserve"> exclusion situation are excluded from EU financing.</w:t>
            </w:r>
          </w:p>
          <w:p w14:paraId="209DEF4F" w14:textId="6079BAA2" w:rsidR="0039554C" w:rsidRPr="00E76BCA" w:rsidRDefault="00373D11" w:rsidP="00286327">
            <w:pPr>
              <w:spacing w:before="120" w:after="120"/>
              <w:rPr>
                <w:rFonts w:ascii="Arial" w:hAnsi="Arial" w:cs="Arial"/>
                <w:color w:val="595959"/>
                <w:sz w:val="18"/>
                <w:szCs w:val="18"/>
              </w:rPr>
            </w:pPr>
            <w:r w:rsidRPr="00E76BCA">
              <w:rPr>
                <w:rFonts w:ascii="Arial" w:hAnsi="Arial" w:cs="Arial"/>
                <w:color w:val="595959"/>
                <w:sz w:val="18"/>
                <w:szCs w:val="18"/>
              </w:rPr>
              <w:t>Note that</w:t>
            </w:r>
            <w:r w:rsidR="0039554C" w:rsidRPr="00E76BCA">
              <w:rPr>
                <w:rFonts w:ascii="Arial" w:hAnsi="Arial" w:cs="Arial"/>
                <w:color w:val="595959"/>
                <w:sz w:val="18"/>
                <w:szCs w:val="18"/>
              </w:rPr>
              <w:t xml:space="preserve"> under Article 139(1) of the </w:t>
            </w:r>
            <w:r w:rsidRPr="00E76BCA">
              <w:rPr>
                <w:rFonts w:ascii="Arial" w:hAnsi="Arial" w:cs="Arial"/>
                <w:color w:val="595959"/>
                <w:sz w:val="18"/>
                <w:szCs w:val="18"/>
              </w:rPr>
              <w:t xml:space="preserve">EU </w:t>
            </w:r>
            <w:r w:rsidR="0039554C" w:rsidRPr="00E76BCA">
              <w:rPr>
                <w:rFonts w:ascii="Arial" w:hAnsi="Arial" w:cs="Arial"/>
                <w:color w:val="595959"/>
                <w:sz w:val="18"/>
                <w:szCs w:val="18"/>
              </w:rPr>
              <w:t xml:space="preserve">Financial Regulation, </w:t>
            </w:r>
            <w:r w:rsidRPr="00E76BCA">
              <w:rPr>
                <w:rFonts w:ascii="Arial" w:hAnsi="Arial" w:cs="Arial"/>
                <w:color w:val="595959"/>
                <w:sz w:val="18"/>
                <w:szCs w:val="18"/>
              </w:rPr>
              <w:t>the confirmation must also extend to</w:t>
            </w:r>
            <w:r w:rsidR="0039554C" w:rsidRPr="00E76BCA">
              <w:rPr>
                <w:rFonts w:ascii="Arial" w:hAnsi="Arial" w:cs="Arial"/>
                <w:color w:val="595959"/>
                <w:sz w:val="18"/>
                <w:szCs w:val="18"/>
              </w:rPr>
              <w:t xml:space="preserve"> natural or legal persons </w:t>
            </w:r>
            <w:r w:rsidRPr="00E76BCA">
              <w:rPr>
                <w:rFonts w:ascii="Arial" w:hAnsi="Arial" w:cs="Arial"/>
                <w:color w:val="595959"/>
                <w:sz w:val="18"/>
                <w:szCs w:val="18"/>
              </w:rPr>
              <w:t xml:space="preserve">which </w:t>
            </w:r>
            <w:r w:rsidR="0039554C" w:rsidRPr="00E76BCA">
              <w:rPr>
                <w:rFonts w:ascii="Arial" w:hAnsi="Arial" w:cs="Arial"/>
                <w:color w:val="595959"/>
                <w:sz w:val="18"/>
                <w:szCs w:val="18"/>
              </w:rPr>
              <w:t xml:space="preserve">are members of the administrative, management </w:t>
            </w:r>
            <w:r w:rsidRPr="00E76BCA">
              <w:rPr>
                <w:rFonts w:ascii="Arial" w:hAnsi="Arial" w:cs="Arial"/>
                <w:color w:val="595959"/>
                <w:sz w:val="18"/>
                <w:szCs w:val="18"/>
              </w:rPr>
              <w:t xml:space="preserve">and </w:t>
            </w:r>
            <w:r w:rsidR="0039554C" w:rsidRPr="00E76BCA">
              <w:rPr>
                <w:rFonts w:ascii="Arial" w:hAnsi="Arial" w:cs="Arial"/>
                <w:color w:val="595959"/>
                <w:sz w:val="18"/>
                <w:szCs w:val="18"/>
              </w:rPr>
              <w:t>supervisory bod</w:t>
            </w:r>
            <w:r w:rsidRPr="00E76BCA">
              <w:rPr>
                <w:rFonts w:ascii="Arial" w:hAnsi="Arial" w:cs="Arial"/>
                <w:color w:val="595959"/>
                <w:sz w:val="18"/>
                <w:szCs w:val="18"/>
              </w:rPr>
              <w:t>ies</w:t>
            </w:r>
            <w:r w:rsidR="0039554C" w:rsidRPr="00E76BCA">
              <w:rPr>
                <w:rFonts w:ascii="Arial" w:hAnsi="Arial" w:cs="Arial"/>
                <w:color w:val="595959"/>
                <w:sz w:val="18"/>
                <w:szCs w:val="18"/>
              </w:rPr>
              <w:t xml:space="preserve"> </w:t>
            </w:r>
            <w:r w:rsidRPr="00E76BCA">
              <w:rPr>
                <w:rFonts w:ascii="Arial" w:hAnsi="Arial" w:cs="Arial"/>
                <w:color w:val="595959"/>
                <w:sz w:val="18"/>
                <w:szCs w:val="18"/>
              </w:rPr>
              <w:t xml:space="preserve">and to beneficial owners </w:t>
            </w:r>
            <w:r w:rsidR="0039554C" w:rsidRPr="00E76BCA">
              <w:rPr>
                <w:rFonts w:ascii="Arial" w:hAnsi="Arial" w:cs="Arial"/>
                <w:color w:val="595959"/>
                <w:sz w:val="18"/>
                <w:szCs w:val="18"/>
              </w:rPr>
              <w:t xml:space="preserve">of the organisation </w:t>
            </w:r>
            <w:r w:rsidRPr="00E76BCA">
              <w:rPr>
                <w:rFonts w:ascii="Arial" w:hAnsi="Arial" w:cs="Arial"/>
                <w:color w:val="595959"/>
                <w:sz w:val="18"/>
                <w:szCs w:val="18"/>
              </w:rPr>
              <w:t>for</w:t>
            </w:r>
            <w:r w:rsidR="0039554C" w:rsidRPr="00E76BCA">
              <w:rPr>
                <w:rFonts w:ascii="Arial" w:hAnsi="Arial" w:cs="Arial"/>
                <w:color w:val="595959"/>
                <w:sz w:val="18"/>
                <w:szCs w:val="18"/>
              </w:rPr>
              <w:t xml:space="preserve"> the exclusion situations </w:t>
            </w:r>
            <w:r w:rsidRPr="00E76BCA">
              <w:rPr>
                <w:rFonts w:ascii="Arial" w:hAnsi="Arial" w:cs="Arial"/>
                <w:color w:val="595959"/>
                <w:sz w:val="18"/>
                <w:szCs w:val="18"/>
              </w:rPr>
              <w:t xml:space="preserve">set out </w:t>
            </w:r>
            <w:r w:rsidR="0039554C" w:rsidRPr="00E76BCA">
              <w:rPr>
                <w:rFonts w:ascii="Arial" w:hAnsi="Arial" w:cs="Arial"/>
                <w:color w:val="595959"/>
                <w:sz w:val="18"/>
                <w:szCs w:val="18"/>
              </w:rPr>
              <w:t>in Article 138(1)</w:t>
            </w:r>
            <w:r w:rsidRPr="00E76BCA">
              <w:rPr>
                <w:rFonts w:ascii="Arial" w:hAnsi="Arial" w:cs="Arial"/>
                <w:color w:val="595959"/>
                <w:sz w:val="18"/>
                <w:szCs w:val="18"/>
              </w:rPr>
              <w:t>(c) to (h)</w:t>
            </w:r>
            <w:r w:rsidR="0039554C" w:rsidRPr="00E76BCA">
              <w:rPr>
                <w:rFonts w:ascii="Arial" w:hAnsi="Arial" w:cs="Arial"/>
                <w:color w:val="595959"/>
                <w:sz w:val="18"/>
                <w:szCs w:val="18"/>
              </w:rPr>
              <w:t xml:space="preserve"> of that Regulation.</w:t>
            </w:r>
          </w:p>
        </w:tc>
        <w:tc>
          <w:tcPr>
            <w:tcW w:w="992" w:type="dxa"/>
            <w:vAlign w:val="center"/>
            <w:hideMark/>
          </w:tcPr>
          <w:p w14:paraId="65F25FCC"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491D6861" w14:textId="77777777" w:rsidR="0039554C" w:rsidRPr="007B1507" w:rsidRDefault="0039554C" w:rsidP="00286327">
            <w:pPr>
              <w:spacing w:before="120" w:after="120"/>
              <w:rPr>
                <w:rFonts w:ascii="Arial" w:hAnsi="Arial" w:cs="Arial"/>
                <w:color w:val="595959"/>
                <w:sz w:val="18"/>
                <w:szCs w:val="18"/>
              </w:rPr>
            </w:pPr>
          </w:p>
        </w:tc>
      </w:tr>
      <w:tr w:rsidR="0039554C" w:rsidRPr="00157001" w14:paraId="10375969" w14:textId="77777777" w:rsidTr="00F10A40">
        <w:trPr>
          <w:gridAfter w:val="1"/>
          <w:wAfter w:w="35" w:type="dxa"/>
          <w:trHeight w:val="300"/>
        </w:trPr>
        <w:tc>
          <w:tcPr>
            <w:tcW w:w="13783" w:type="dxa"/>
            <w:gridSpan w:val="5"/>
            <w:shd w:val="clear" w:color="auto" w:fill="F1A984"/>
            <w:vAlign w:val="center"/>
          </w:tcPr>
          <w:p w14:paraId="2469F70C" w14:textId="6C24DDF9" w:rsidR="0039554C" w:rsidRPr="00E76BCA" w:rsidRDefault="0039554C" w:rsidP="0039554C">
            <w:pPr>
              <w:spacing w:before="120" w:after="120"/>
              <w:jc w:val="left"/>
              <w:rPr>
                <w:rFonts w:ascii="Arial" w:hAnsi="Arial" w:cs="Arial"/>
                <w:b/>
                <w:bCs/>
                <w:color w:val="595959"/>
                <w:sz w:val="18"/>
                <w:szCs w:val="18"/>
              </w:rPr>
            </w:pPr>
            <w:r w:rsidRPr="00E76BCA">
              <w:rPr>
                <w:rFonts w:ascii="Arial" w:hAnsi="Arial" w:cs="Arial"/>
                <w:b/>
                <w:bCs/>
                <w:color w:val="595959"/>
                <w:sz w:val="18"/>
                <w:szCs w:val="18"/>
              </w:rPr>
              <w:lastRenderedPageBreak/>
              <w:t>HUMANITARIAN PRINCIPLES</w:t>
            </w:r>
          </w:p>
        </w:tc>
      </w:tr>
      <w:tr w:rsidR="0039554C" w:rsidRPr="00157001" w14:paraId="5E9DA18A" w14:textId="77777777" w:rsidTr="00B17DF4">
        <w:trPr>
          <w:gridAfter w:val="1"/>
          <w:wAfter w:w="35" w:type="dxa"/>
          <w:trHeight w:val="300"/>
        </w:trPr>
        <w:tc>
          <w:tcPr>
            <w:tcW w:w="4708" w:type="dxa"/>
            <w:gridSpan w:val="2"/>
            <w:shd w:val="clear" w:color="auto" w:fill="F9D8C7"/>
            <w:vAlign w:val="center"/>
            <w:hideMark/>
          </w:tcPr>
          <w:p w14:paraId="2B84804A" w14:textId="38CF4185"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5. Humanitarian purpose</w:t>
            </w:r>
          </w:p>
          <w:p w14:paraId="7C2EAFF5" w14:textId="67571770" w:rsidR="0039554C" w:rsidRPr="00157001" w:rsidRDefault="0039554C" w:rsidP="00062202">
            <w:pPr>
              <w:spacing w:before="120" w:after="120"/>
              <w:rPr>
                <w:rFonts w:ascii="Arial" w:eastAsia="Quattrocento Sans" w:hAnsi="Arial" w:cs="Arial"/>
                <w:color w:val="595959"/>
                <w:sz w:val="18"/>
                <w:szCs w:val="18"/>
              </w:rPr>
            </w:pPr>
            <w:r w:rsidRPr="00157001">
              <w:rPr>
                <w:rFonts w:ascii="Arial" w:hAnsi="Arial" w:cs="Arial"/>
                <w:i/>
                <w:iCs/>
                <w:color w:val="595959"/>
                <w:sz w:val="18"/>
                <w:szCs w:val="18"/>
              </w:rPr>
              <w:t>Is the humanitarian purpose of the organisation clearly spelled out in its statutory document</w:t>
            </w:r>
            <w:r w:rsidR="000E1FCE">
              <w:rPr>
                <w:rFonts w:ascii="Arial" w:hAnsi="Arial" w:cs="Arial"/>
                <w:i/>
                <w:iCs/>
                <w:color w:val="595959"/>
                <w:sz w:val="18"/>
                <w:szCs w:val="18"/>
              </w:rPr>
              <w:t>s</w:t>
            </w:r>
            <w:r w:rsidRPr="00157001">
              <w:rPr>
                <w:rFonts w:ascii="Arial" w:hAnsi="Arial" w:cs="Arial"/>
                <w:i/>
                <w:iCs/>
                <w:color w:val="595959"/>
                <w:sz w:val="18"/>
                <w:szCs w:val="18"/>
              </w:rPr>
              <w:t>?</w:t>
            </w:r>
            <w:r w:rsidR="00A8498C" w:rsidRPr="00A8498C">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0E1FCE">
              <w:rPr>
                <w:rFonts w:ascii="Arial" w:hAnsi="Arial" w:cs="Arial"/>
                <w:i/>
                <w:iCs/>
                <w:color w:val="808080" w:themeColor="background1" w:themeShade="80"/>
                <w:sz w:val="18"/>
                <w:szCs w:val="18"/>
              </w:rPr>
              <w:t>recitals and</w:t>
            </w:r>
            <w:r w:rsidR="00A8498C" w:rsidRPr="00E2675E">
              <w:rPr>
                <w:rFonts w:ascii="Arial" w:hAnsi="Arial" w:cs="Arial"/>
                <w:i/>
                <w:iCs/>
                <w:color w:val="808080" w:themeColor="background1" w:themeShade="80"/>
                <w:sz w:val="18"/>
                <w:szCs w:val="18"/>
              </w:rPr>
              <w:t xml:space="preserve"> </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 Humanitarian Aid Regulation)</w:t>
            </w:r>
          </w:p>
        </w:tc>
        <w:tc>
          <w:tcPr>
            <w:tcW w:w="3826" w:type="dxa"/>
            <w:shd w:val="clear" w:color="auto" w:fill="F9D8C7"/>
            <w:vAlign w:val="center"/>
          </w:tcPr>
          <w:p w14:paraId="262136F4" w14:textId="7CFCF942" w:rsidR="0039554C" w:rsidRPr="00157001" w:rsidRDefault="0039554C" w:rsidP="00286327">
            <w:pPr>
              <w:spacing w:before="120" w:after="120"/>
              <w:rPr>
                <w:rFonts w:ascii="Arial" w:hAnsi="Arial" w:cs="Arial"/>
                <w:color w:val="595959"/>
                <w:sz w:val="18"/>
                <w:szCs w:val="18"/>
              </w:rPr>
            </w:pPr>
          </w:p>
        </w:tc>
        <w:tc>
          <w:tcPr>
            <w:tcW w:w="992" w:type="dxa"/>
            <w:vAlign w:val="center"/>
            <w:hideMark/>
          </w:tcPr>
          <w:p w14:paraId="6345E64F"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496C664E" w14:textId="77777777" w:rsidR="0039554C" w:rsidRPr="007B1507" w:rsidRDefault="0039554C" w:rsidP="00286327">
            <w:pPr>
              <w:spacing w:before="120" w:after="120"/>
              <w:rPr>
                <w:rFonts w:ascii="Arial" w:hAnsi="Arial" w:cs="Arial"/>
                <w:color w:val="595959"/>
                <w:sz w:val="18"/>
                <w:szCs w:val="18"/>
              </w:rPr>
            </w:pPr>
          </w:p>
        </w:tc>
      </w:tr>
      <w:tr w:rsidR="0039554C" w:rsidRPr="00157001" w14:paraId="267111F3" w14:textId="77777777" w:rsidTr="00B17DF4">
        <w:trPr>
          <w:gridAfter w:val="1"/>
          <w:wAfter w:w="35" w:type="dxa"/>
          <w:trHeight w:val="300"/>
        </w:trPr>
        <w:tc>
          <w:tcPr>
            <w:tcW w:w="4708" w:type="dxa"/>
            <w:gridSpan w:val="2"/>
            <w:shd w:val="clear" w:color="auto" w:fill="F9D8C7"/>
            <w:vAlign w:val="center"/>
            <w:hideMark/>
          </w:tcPr>
          <w:p w14:paraId="3BDEF58A" w14:textId="22B46F6E"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6. Humanitarian principles</w:t>
            </w:r>
          </w:p>
          <w:p w14:paraId="737E85D2" w14:textId="16452081" w:rsidR="0039554C" w:rsidRPr="000571BA" w:rsidRDefault="0039554C" w:rsidP="00286327">
            <w:pPr>
              <w:spacing w:before="120" w:after="120"/>
              <w:rPr>
                <w:rFonts w:ascii="Arial" w:hAnsi="Arial" w:cs="Arial"/>
                <w:color w:val="595959"/>
                <w:sz w:val="20"/>
              </w:rPr>
            </w:pPr>
            <w:r w:rsidRPr="000571BA">
              <w:rPr>
                <w:rFonts w:ascii="Arial" w:hAnsi="Arial" w:cs="Arial"/>
                <w:i/>
                <w:iCs/>
                <w:color w:val="595959"/>
                <w:sz w:val="20"/>
              </w:rPr>
              <w:t>Are the principles of humanity, neutrality, impartiality and independence clearly reflected in the mission statement, internal documentation or instructions of the organisation?</w:t>
            </w:r>
            <w:r w:rsidR="00A8498C" w:rsidRPr="00157001">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0E1FCE">
              <w:rPr>
                <w:rFonts w:ascii="Arial" w:hAnsi="Arial" w:cs="Arial"/>
                <w:i/>
                <w:iCs/>
                <w:color w:val="808080" w:themeColor="background1" w:themeShade="80"/>
                <w:sz w:val="18"/>
                <w:szCs w:val="18"/>
              </w:rPr>
              <w:t>recitals and</w:t>
            </w:r>
            <w:r w:rsidR="00A8498C" w:rsidRPr="00E2675E">
              <w:rPr>
                <w:rFonts w:ascii="Arial" w:hAnsi="Arial" w:cs="Arial"/>
                <w:i/>
                <w:iCs/>
                <w:color w:val="808080" w:themeColor="background1" w:themeShade="80"/>
                <w:sz w:val="18"/>
                <w:szCs w:val="18"/>
              </w:rPr>
              <w:t xml:space="preserve"> </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 Humanitarian Aid Regulation)</w:t>
            </w:r>
          </w:p>
        </w:tc>
        <w:tc>
          <w:tcPr>
            <w:tcW w:w="3826" w:type="dxa"/>
            <w:shd w:val="clear" w:color="auto" w:fill="F9D8C7"/>
            <w:vAlign w:val="center"/>
          </w:tcPr>
          <w:p w14:paraId="66878DF8" w14:textId="30F0C2E5"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color w:val="595959"/>
                <w:sz w:val="18"/>
                <w:szCs w:val="18"/>
              </w:rPr>
              <w:t xml:space="preserve">For a definition of the </w:t>
            </w:r>
            <w:r w:rsidR="00AA4013">
              <w:rPr>
                <w:rFonts w:ascii="Arial" w:hAnsi="Arial" w:cs="Arial"/>
                <w:color w:val="595959"/>
                <w:sz w:val="18"/>
                <w:szCs w:val="18"/>
              </w:rPr>
              <w:t>h</w:t>
            </w:r>
            <w:r w:rsidRPr="00157001">
              <w:rPr>
                <w:rFonts w:ascii="Arial" w:hAnsi="Arial" w:cs="Arial"/>
                <w:color w:val="595959"/>
                <w:sz w:val="18"/>
                <w:szCs w:val="18"/>
              </w:rPr>
              <w:t xml:space="preserve">umanitarian </w:t>
            </w:r>
            <w:r w:rsidR="00AA4013">
              <w:rPr>
                <w:rFonts w:ascii="Arial" w:hAnsi="Arial" w:cs="Arial"/>
                <w:color w:val="595959"/>
                <w:sz w:val="18"/>
                <w:szCs w:val="18"/>
              </w:rPr>
              <w:t>p</w:t>
            </w:r>
            <w:r w:rsidRPr="00157001">
              <w:rPr>
                <w:rFonts w:ascii="Arial" w:hAnsi="Arial" w:cs="Arial"/>
                <w:color w:val="595959"/>
                <w:sz w:val="18"/>
                <w:szCs w:val="18"/>
              </w:rPr>
              <w:t xml:space="preserve">rinciples, see the </w:t>
            </w:r>
            <w:hyperlink r:id="rId26" w:history="1">
              <w:r w:rsidRPr="00157001">
                <w:rPr>
                  <w:rStyle w:val="Hyperlink"/>
                  <w:rFonts w:ascii="Arial" w:hAnsi="Arial" w:cs="Arial"/>
                  <w:sz w:val="18"/>
                  <w:szCs w:val="18"/>
                </w:rPr>
                <w:t>European Consensus on Humanitarian Aid</w:t>
              </w:r>
            </w:hyperlink>
            <w:r w:rsidRPr="00157001">
              <w:rPr>
                <w:rFonts w:ascii="Arial" w:hAnsi="Arial" w:cs="Arial"/>
                <w:color w:val="595959"/>
                <w:sz w:val="18"/>
                <w:szCs w:val="18"/>
                <w:vertAlign w:val="superscript"/>
              </w:rPr>
              <w:footnoteReference w:id="19"/>
            </w:r>
            <w:r w:rsidRPr="00157001">
              <w:rPr>
                <w:rFonts w:ascii="Arial" w:hAnsi="Arial" w:cs="Arial"/>
                <w:color w:val="595959"/>
                <w:sz w:val="18"/>
                <w:szCs w:val="18"/>
              </w:rPr>
              <w:t>.</w:t>
            </w:r>
          </w:p>
        </w:tc>
        <w:tc>
          <w:tcPr>
            <w:tcW w:w="992" w:type="dxa"/>
            <w:vAlign w:val="center"/>
            <w:hideMark/>
          </w:tcPr>
          <w:p w14:paraId="795E47F2"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278EA588" w14:textId="77777777" w:rsidR="0039554C" w:rsidRPr="007B1507" w:rsidRDefault="0039554C" w:rsidP="00286327">
            <w:pPr>
              <w:spacing w:before="120" w:after="120"/>
              <w:rPr>
                <w:rFonts w:ascii="Arial" w:hAnsi="Arial" w:cs="Arial"/>
                <w:color w:val="595959"/>
                <w:sz w:val="18"/>
                <w:szCs w:val="18"/>
              </w:rPr>
            </w:pPr>
          </w:p>
        </w:tc>
      </w:tr>
      <w:tr w:rsidR="0039554C" w:rsidRPr="00157001" w14:paraId="2BA2F953" w14:textId="77777777" w:rsidTr="00B17DF4">
        <w:trPr>
          <w:gridAfter w:val="1"/>
          <w:wAfter w:w="35" w:type="dxa"/>
          <w:trHeight w:val="300"/>
        </w:trPr>
        <w:tc>
          <w:tcPr>
            <w:tcW w:w="4708" w:type="dxa"/>
            <w:gridSpan w:val="2"/>
            <w:shd w:val="clear" w:color="auto" w:fill="F9D8C7"/>
            <w:vAlign w:val="center"/>
            <w:hideMark/>
          </w:tcPr>
          <w:p w14:paraId="1DD09DB8" w14:textId="5414FDCB"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 xml:space="preserve">7. </w:t>
            </w:r>
            <w:r w:rsidRPr="0099411D">
              <w:rPr>
                <w:rFonts w:ascii="Arial" w:hAnsi="Arial" w:cs="Arial"/>
                <w:b/>
                <w:bCs/>
                <w:color w:val="595959"/>
                <w:sz w:val="20"/>
              </w:rPr>
              <w:t>Humanitarian aid experience</w:t>
            </w:r>
          </w:p>
          <w:p w14:paraId="673F59A8" w14:textId="054F70C7" w:rsidR="0039554C" w:rsidRPr="00157001" w:rsidRDefault="0039554C" w:rsidP="00286327">
            <w:pPr>
              <w:spacing w:before="120" w:after="120"/>
              <w:rPr>
                <w:rFonts w:ascii="Arial" w:hAnsi="Arial" w:cs="Arial"/>
                <w:color w:val="595959"/>
                <w:sz w:val="18"/>
                <w:szCs w:val="18"/>
              </w:rPr>
            </w:pPr>
            <w:r w:rsidRPr="00157001">
              <w:rPr>
                <w:rFonts w:ascii="Arial" w:hAnsi="Arial" w:cs="Arial"/>
                <w:i/>
                <w:iCs/>
                <w:color w:val="595959"/>
                <w:sz w:val="18"/>
                <w:szCs w:val="18"/>
              </w:rPr>
              <w:t>Has the organisation implemented at least one humanitarian project of a minimum amount of EUR 200</w:t>
            </w:r>
            <w:r w:rsidR="00AA4013">
              <w:rPr>
                <w:rFonts w:ascii="Arial" w:hAnsi="Arial" w:cs="Arial"/>
                <w:i/>
                <w:iCs/>
                <w:color w:val="595959"/>
                <w:sz w:val="18"/>
                <w:szCs w:val="18"/>
              </w:rPr>
              <w:t> </w:t>
            </w:r>
            <w:r w:rsidRPr="00157001">
              <w:rPr>
                <w:rFonts w:ascii="Arial" w:hAnsi="Arial" w:cs="Arial"/>
                <w:i/>
                <w:iCs/>
                <w:color w:val="595959"/>
                <w:sz w:val="18"/>
                <w:szCs w:val="18"/>
              </w:rPr>
              <w:t xml:space="preserve">000 in </w:t>
            </w:r>
            <w:r w:rsidR="00C4638D">
              <w:rPr>
                <w:rFonts w:ascii="Arial" w:hAnsi="Arial" w:cs="Arial"/>
                <w:i/>
                <w:iCs/>
                <w:color w:val="595959"/>
                <w:sz w:val="18"/>
                <w:szCs w:val="18"/>
              </w:rPr>
              <w:t>non-EU</w:t>
            </w:r>
            <w:r w:rsidR="00C4638D" w:rsidRPr="00157001">
              <w:rPr>
                <w:rFonts w:ascii="Arial" w:hAnsi="Arial" w:cs="Arial"/>
                <w:i/>
                <w:iCs/>
                <w:color w:val="595959"/>
                <w:sz w:val="18"/>
                <w:szCs w:val="18"/>
              </w:rPr>
              <w:t xml:space="preserve"> </w:t>
            </w:r>
            <w:r w:rsidRPr="00157001">
              <w:rPr>
                <w:rFonts w:ascii="Arial" w:hAnsi="Arial" w:cs="Arial"/>
                <w:i/>
                <w:iCs/>
                <w:color w:val="595959"/>
                <w:sz w:val="18"/>
                <w:szCs w:val="18"/>
              </w:rPr>
              <w:t>countries during each of the past three years?</w:t>
            </w:r>
            <w:r w:rsidR="00A8498C">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7(2)(a</w:t>
            </w:r>
            <w:proofErr w:type="gramStart"/>
            <w:r w:rsidR="00A8498C" w:rsidRPr="00E2675E">
              <w:rPr>
                <w:rFonts w:ascii="Arial" w:hAnsi="Arial" w:cs="Arial"/>
                <w:i/>
                <w:iCs/>
                <w:color w:val="808080" w:themeColor="background1" w:themeShade="80"/>
                <w:sz w:val="18"/>
                <w:szCs w:val="18"/>
              </w:rPr>
              <w:t>),(</w:t>
            </w:r>
            <w:proofErr w:type="gramEnd"/>
            <w:r w:rsidR="00A8498C" w:rsidRPr="00E2675E">
              <w:rPr>
                <w:rFonts w:ascii="Arial" w:hAnsi="Arial" w:cs="Arial"/>
                <w:i/>
                <w:iCs/>
                <w:color w:val="808080" w:themeColor="background1" w:themeShade="80"/>
                <w:sz w:val="18"/>
                <w:szCs w:val="18"/>
              </w:rPr>
              <w:t>b</w:t>
            </w:r>
            <w:proofErr w:type="gramStart"/>
            <w:r w:rsidR="00A8498C" w:rsidRPr="00E2675E">
              <w:rPr>
                <w:rFonts w:ascii="Arial" w:hAnsi="Arial" w:cs="Arial"/>
                <w:i/>
                <w:iCs/>
                <w:color w:val="808080" w:themeColor="background1" w:themeShade="80"/>
                <w:sz w:val="18"/>
                <w:szCs w:val="18"/>
              </w:rPr>
              <w:t>)</w:t>
            </w:r>
            <w:r w:rsidR="00C4638D">
              <w:rPr>
                <w:rFonts w:ascii="Arial" w:hAnsi="Arial" w:cs="Arial"/>
                <w:i/>
                <w:iCs/>
                <w:color w:val="808080" w:themeColor="background1" w:themeShade="80"/>
                <w:sz w:val="18"/>
                <w:szCs w:val="18"/>
              </w:rPr>
              <w:t>,</w:t>
            </w:r>
            <w:r w:rsidR="00A8498C" w:rsidRPr="00E2675E">
              <w:rPr>
                <w:rFonts w:ascii="Arial" w:hAnsi="Arial" w:cs="Arial"/>
                <w:i/>
                <w:iCs/>
                <w:color w:val="808080" w:themeColor="background1" w:themeShade="80"/>
                <w:sz w:val="18"/>
                <w:szCs w:val="18"/>
              </w:rPr>
              <w:t>(</w:t>
            </w:r>
            <w:proofErr w:type="gramEnd"/>
            <w:r w:rsidR="00A8498C" w:rsidRPr="00E2675E">
              <w:rPr>
                <w:rFonts w:ascii="Arial" w:hAnsi="Arial" w:cs="Arial"/>
                <w:i/>
                <w:iCs/>
                <w:color w:val="808080" w:themeColor="background1" w:themeShade="80"/>
                <w:sz w:val="18"/>
                <w:szCs w:val="18"/>
              </w:rPr>
              <w:t xml:space="preserve">c) Humanitarian Aid Regulation and </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201(3) Financial Regulation)</w:t>
            </w:r>
          </w:p>
        </w:tc>
        <w:tc>
          <w:tcPr>
            <w:tcW w:w="3826" w:type="dxa"/>
            <w:shd w:val="clear" w:color="auto" w:fill="F9D8C7"/>
            <w:vAlign w:val="center"/>
          </w:tcPr>
          <w:p w14:paraId="7F05028D" w14:textId="3BC57A11" w:rsidR="0099411D" w:rsidRDefault="0099411D" w:rsidP="00286327">
            <w:pPr>
              <w:spacing w:before="120" w:after="120"/>
              <w:rPr>
                <w:rFonts w:ascii="Arial" w:hAnsi="Arial" w:cs="Arial"/>
                <w:color w:val="595959"/>
                <w:sz w:val="18"/>
                <w:szCs w:val="18"/>
              </w:rPr>
            </w:pPr>
            <w:r w:rsidRPr="00413038">
              <w:rPr>
                <w:rFonts w:ascii="Arial" w:hAnsi="Arial" w:cs="Arial"/>
                <w:color w:val="595959"/>
                <w:sz w:val="18"/>
                <w:szCs w:val="18"/>
              </w:rPr>
              <w:t xml:space="preserve">The organisation must prove experience and capacity in the implementation of humanitarian aid </w:t>
            </w:r>
            <w:r w:rsidRPr="00DF79F2">
              <w:rPr>
                <w:rFonts w:ascii="Arial" w:hAnsi="Arial" w:cs="Arial"/>
                <w:color w:val="595959"/>
                <w:sz w:val="18"/>
                <w:szCs w:val="18"/>
              </w:rPr>
              <w:t xml:space="preserve">in </w:t>
            </w:r>
            <w:r w:rsidR="00E76BCA" w:rsidRPr="00DF79F2">
              <w:rPr>
                <w:rFonts w:ascii="Arial" w:hAnsi="Arial" w:cs="Arial"/>
                <w:color w:val="595959" w:themeColor="text1" w:themeTint="A6"/>
                <w:sz w:val="18"/>
                <w:szCs w:val="18"/>
              </w:rPr>
              <w:t>non-EU</w:t>
            </w:r>
            <w:r w:rsidR="007505ED" w:rsidRPr="00DF79F2">
              <w:rPr>
                <w:rFonts w:ascii="Arial" w:hAnsi="Arial" w:cs="Arial"/>
                <w:color w:val="595959" w:themeColor="text1" w:themeTint="A6"/>
                <w:sz w:val="18"/>
                <w:szCs w:val="18"/>
              </w:rPr>
              <w:t xml:space="preserve"> </w:t>
            </w:r>
            <w:r w:rsidRPr="00DF79F2">
              <w:rPr>
                <w:rFonts w:ascii="Arial" w:hAnsi="Arial" w:cs="Arial"/>
                <w:color w:val="595959"/>
                <w:sz w:val="18"/>
                <w:szCs w:val="18"/>
              </w:rPr>
              <w:t>countries</w:t>
            </w:r>
            <w:r w:rsidRPr="00157001">
              <w:rPr>
                <w:rFonts w:ascii="Arial" w:hAnsi="Arial" w:cs="Arial"/>
                <w:color w:val="595959"/>
                <w:sz w:val="18"/>
                <w:szCs w:val="18"/>
              </w:rPr>
              <w:t>.</w:t>
            </w:r>
          </w:p>
          <w:p w14:paraId="5B555166" w14:textId="2601C4FE" w:rsidR="0099411D" w:rsidRDefault="0099411D" w:rsidP="0099411D">
            <w:pPr>
              <w:spacing w:before="120" w:after="120"/>
              <w:rPr>
                <w:rFonts w:ascii="Arial" w:hAnsi="Arial" w:cs="Arial"/>
                <w:color w:val="595959"/>
                <w:sz w:val="18"/>
                <w:szCs w:val="18"/>
              </w:rPr>
            </w:pPr>
            <w:r w:rsidRPr="00157001">
              <w:rPr>
                <w:rFonts w:ascii="Arial" w:hAnsi="Arial" w:cs="Arial"/>
                <w:color w:val="595959"/>
                <w:sz w:val="18"/>
                <w:szCs w:val="18"/>
              </w:rPr>
              <w:t>To meet the requirement, the organisation must have started at least one new humanitarian project each year in the last three years.</w:t>
            </w:r>
          </w:p>
          <w:p w14:paraId="2CBA0719" w14:textId="0AB436BA" w:rsidR="00270595" w:rsidRPr="00E76BCA" w:rsidRDefault="00270595" w:rsidP="00270595">
            <w:pPr>
              <w:spacing w:before="120" w:after="120"/>
              <w:rPr>
                <w:rFonts w:ascii="Arial" w:hAnsi="Arial" w:cs="Arial"/>
                <w:color w:val="595959"/>
                <w:sz w:val="18"/>
                <w:szCs w:val="18"/>
              </w:rPr>
            </w:pPr>
            <w:r>
              <w:rPr>
                <w:rFonts w:ascii="Arial" w:hAnsi="Arial" w:cs="Arial"/>
                <w:color w:val="595959"/>
                <w:sz w:val="18"/>
                <w:szCs w:val="18"/>
              </w:rPr>
              <w:t>‘</w:t>
            </w:r>
            <w:r w:rsidRPr="00157001">
              <w:rPr>
                <w:rFonts w:ascii="Arial" w:hAnsi="Arial" w:cs="Arial"/>
                <w:color w:val="595959"/>
                <w:sz w:val="18"/>
                <w:szCs w:val="18"/>
              </w:rPr>
              <w:t>Humanitarian aid operations</w:t>
            </w:r>
            <w:r>
              <w:rPr>
                <w:rFonts w:ascii="Arial" w:hAnsi="Arial" w:cs="Arial"/>
                <w:color w:val="595959"/>
                <w:sz w:val="18"/>
                <w:szCs w:val="18"/>
              </w:rPr>
              <w:t>’</w:t>
            </w:r>
            <w:r w:rsidRPr="00157001">
              <w:rPr>
                <w:rFonts w:ascii="Arial" w:hAnsi="Arial" w:cs="Arial"/>
                <w:color w:val="595959"/>
                <w:sz w:val="18"/>
                <w:szCs w:val="18"/>
              </w:rPr>
              <w:t xml:space="preserve"> are understood </w:t>
            </w:r>
            <w:r>
              <w:rPr>
                <w:rFonts w:ascii="Arial" w:hAnsi="Arial" w:cs="Arial"/>
                <w:color w:val="595959"/>
                <w:sz w:val="18"/>
                <w:szCs w:val="18"/>
              </w:rPr>
              <w:t>as</w:t>
            </w:r>
            <w:r w:rsidRPr="00157001">
              <w:rPr>
                <w:rFonts w:ascii="Arial" w:hAnsi="Arial" w:cs="Arial"/>
                <w:color w:val="595959"/>
                <w:sz w:val="18"/>
                <w:szCs w:val="18"/>
              </w:rPr>
              <w:t xml:space="preserve"> operations falling under Articles 1 to </w:t>
            </w:r>
            <w:r w:rsidRPr="00E76BCA">
              <w:rPr>
                <w:rFonts w:ascii="Arial" w:hAnsi="Arial" w:cs="Arial"/>
                <w:color w:val="595959"/>
                <w:sz w:val="18"/>
                <w:szCs w:val="18"/>
              </w:rPr>
              <w:t>4 of the Humanitarian Aid Regulation.</w:t>
            </w:r>
          </w:p>
          <w:p w14:paraId="6EAAF648" w14:textId="38F9D4A2" w:rsidR="00413038" w:rsidRPr="00E76BCA" w:rsidRDefault="00413038" w:rsidP="0099411D">
            <w:pPr>
              <w:spacing w:before="120" w:after="120"/>
              <w:rPr>
                <w:rFonts w:ascii="Arial" w:eastAsia="Quattrocento Sans" w:hAnsi="Arial" w:cs="Arial"/>
                <w:color w:val="595959"/>
                <w:sz w:val="18"/>
                <w:szCs w:val="18"/>
              </w:rPr>
            </w:pPr>
            <w:r w:rsidRPr="00E76BCA">
              <w:rPr>
                <w:rFonts w:ascii="Arial" w:hAnsi="Arial" w:cs="Arial"/>
                <w:color w:val="595959"/>
                <w:sz w:val="18"/>
                <w:szCs w:val="18"/>
              </w:rPr>
              <w:t xml:space="preserve">The EUR 200 000 </w:t>
            </w:r>
            <w:r w:rsidRPr="00C473A1">
              <w:rPr>
                <w:rFonts w:ascii="Arial" w:hAnsi="Arial" w:cs="Arial"/>
                <w:color w:val="595959"/>
                <w:sz w:val="18"/>
                <w:szCs w:val="18"/>
              </w:rPr>
              <w:t xml:space="preserve">threshold </w:t>
            </w:r>
            <w:r w:rsidR="00E76BCA" w:rsidRPr="00C473A1">
              <w:rPr>
                <w:rFonts w:ascii="Arial" w:hAnsi="Arial" w:cs="Arial"/>
                <w:color w:val="595959"/>
                <w:sz w:val="18"/>
                <w:szCs w:val="18"/>
              </w:rPr>
              <w:t xml:space="preserve">can be covered </w:t>
            </w:r>
            <w:r w:rsidRPr="00C473A1">
              <w:rPr>
                <w:rFonts w:ascii="Arial" w:hAnsi="Arial" w:cs="Arial"/>
                <w:color w:val="595959"/>
                <w:sz w:val="18"/>
                <w:szCs w:val="18"/>
              </w:rPr>
              <w:t xml:space="preserve">through any type of financing (e.g. grants, donations, private funding, etc.) </w:t>
            </w:r>
            <w:r w:rsidR="00E76BCA" w:rsidRPr="00C473A1">
              <w:rPr>
                <w:rFonts w:ascii="Arial" w:hAnsi="Arial" w:cs="Arial"/>
                <w:color w:val="595959"/>
                <w:sz w:val="18"/>
                <w:szCs w:val="18"/>
              </w:rPr>
              <w:t xml:space="preserve">and is not limited to DG ECHO funding, </w:t>
            </w:r>
            <w:r w:rsidR="00E76BCA" w:rsidRPr="00C473A1">
              <w:rPr>
                <w:rFonts w:ascii="Arial" w:eastAsia="Arial" w:hAnsi="Arial" w:cs="Arial"/>
                <w:color w:val="595959"/>
                <w:sz w:val="18"/>
                <w:szCs w:val="18"/>
              </w:rPr>
              <w:t xml:space="preserve">provided that: </w:t>
            </w:r>
            <w:r w:rsidR="00E76BCA" w:rsidRPr="00C473A1">
              <w:rPr>
                <w:rFonts w:ascii="Arial" w:eastAsia="Arial" w:hAnsi="Arial" w:cs="Arial"/>
                <w:color w:val="595959"/>
                <w:sz w:val="18"/>
                <w:szCs w:val="18"/>
              </w:rPr>
              <w:lastRenderedPageBreak/>
              <w:t>a) all contributions relate to the humanitarian project in question, and b) the project was initiated in the relevant year</w:t>
            </w:r>
            <w:r w:rsidR="00E76BCA" w:rsidRPr="00C473A1">
              <w:rPr>
                <w:rFonts w:ascii="Arial" w:hAnsi="Arial" w:cs="Arial"/>
                <w:color w:val="595959"/>
                <w:sz w:val="18"/>
                <w:szCs w:val="18"/>
              </w:rPr>
              <w:t>. For multi-year projects, the amount must be at least EUR 200 000 per year. For example, if a multi-year project spans over three years, the total amount of the project should be at least EUR 600 000.</w:t>
            </w:r>
          </w:p>
          <w:p w14:paraId="6BBC5B1F" w14:textId="77777777" w:rsidR="00E76BCA" w:rsidRPr="00E76BCA" w:rsidRDefault="00E76BCA" w:rsidP="00E76BCA">
            <w:pPr>
              <w:spacing w:before="120" w:after="120"/>
              <w:rPr>
                <w:rFonts w:ascii="Arial" w:eastAsia="Quattrocento Sans" w:hAnsi="Arial" w:cs="Arial"/>
                <w:color w:val="595959"/>
                <w:sz w:val="18"/>
                <w:szCs w:val="18"/>
              </w:rPr>
            </w:pPr>
            <w:r w:rsidRPr="00E76BCA">
              <w:rPr>
                <w:rFonts w:ascii="Arial" w:hAnsi="Arial" w:cs="Arial"/>
                <w:color w:val="595959"/>
                <w:sz w:val="18"/>
                <w:szCs w:val="18"/>
              </w:rPr>
              <w:t xml:space="preserve">Participation as </w:t>
            </w:r>
            <w:r w:rsidRPr="00C473A1">
              <w:rPr>
                <w:rFonts w:ascii="Arial" w:hAnsi="Arial" w:cs="Arial"/>
                <w:color w:val="595959"/>
                <w:sz w:val="18"/>
                <w:szCs w:val="18"/>
              </w:rPr>
              <w:t xml:space="preserve">implementing partner in a </w:t>
            </w:r>
            <w:proofErr w:type="gramStart"/>
            <w:r w:rsidRPr="00C473A1">
              <w:rPr>
                <w:rFonts w:ascii="Arial" w:hAnsi="Arial" w:cs="Arial"/>
                <w:color w:val="595959"/>
                <w:sz w:val="18"/>
                <w:szCs w:val="18"/>
              </w:rPr>
              <w:t>humanitarian project counts</w:t>
            </w:r>
            <w:proofErr w:type="gramEnd"/>
            <w:r w:rsidRPr="00C473A1">
              <w:rPr>
                <w:rFonts w:ascii="Arial" w:hAnsi="Arial" w:cs="Arial"/>
                <w:color w:val="595959"/>
                <w:sz w:val="18"/>
                <w:szCs w:val="18"/>
              </w:rPr>
              <w:t>, provided it covers a share of the action that represents at least EUR 200 000.</w:t>
            </w:r>
          </w:p>
          <w:p w14:paraId="5E3C732B" w14:textId="5476E751" w:rsidR="0039554C" w:rsidRPr="00157001" w:rsidRDefault="0099411D" w:rsidP="00286327">
            <w:pPr>
              <w:spacing w:before="120" w:after="120"/>
              <w:rPr>
                <w:rFonts w:ascii="Arial" w:eastAsia="Quattrocento Sans" w:hAnsi="Arial" w:cs="Arial"/>
                <w:color w:val="595959"/>
                <w:sz w:val="18"/>
                <w:szCs w:val="18"/>
              </w:rPr>
            </w:pPr>
            <w:r>
              <w:rPr>
                <w:rFonts w:ascii="Arial" w:hAnsi="Arial" w:cs="Arial"/>
                <w:color w:val="595959"/>
                <w:sz w:val="18"/>
                <w:szCs w:val="18"/>
              </w:rPr>
              <w:t>Note that i</w:t>
            </w:r>
            <w:r w:rsidR="0039554C" w:rsidRPr="00157001">
              <w:rPr>
                <w:rFonts w:ascii="Arial" w:hAnsi="Arial" w:cs="Arial"/>
                <w:color w:val="595959"/>
                <w:sz w:val="18"/>
                <w:szCs w:val="18"/>
              </w:rPr>
              <w:t xml:space="preserve">mplementing humanitarian aid projects of a minimum size </w:t>
            </w:r>
            <w:r>
              <w:rPr>
                <w:rFonts w:ascii="Arial" w:hAnsi="Arial" w:cs="Arial"/>
                <w:color w:val="595959"/>
                <w:sz w:val="18"/>
                <w:szCs w:val="18"/>
              </w:rPr>
              <w:t>is</w:t>
            </w:r>
            <w:r w:rsidR="0039554C" w:rsidRPr="00157001">
              <w:rPr>
                <w:rFonts w:ascii="Arial" w:hAnsi="Arial" w:cs="Arial"/>
                <w:color w:val="595959"/>
                <w:sz w:val="18"/>
                <w:szCs w:val="18"/>
              </w:rPr>
              <w:t xml:space="preserve"> also </w:t>
            </w:r>
            <w:r>
              <w:rPr>
                <w:rFonts w:ascii="Arial" w:hAnsi="Arial" w:cs="Arial"/>
                <w:color w:val="595959"/>
                <w:sz w:val="18"/>
                <w:szCs w:val="18"/>
              </w:rPr>
              <w:t xml:space="preserve">an </w:t>
            </w:r>
            <w:r w:rsidR="0039554C" w:rsidRPr="00157001">
              <w:rPr>
                <w:rFonts w:ascii="Arial" w:hAnsi="Arial" w:cs="Arial"/>
                <w:color w:val="595959"/>
                <w:sz w:val="18"/>
                <w:szCs w:val="18"/>
              </w:rPr>
              <w:t xml:space="preserve">indicator </w:t>
            </w:r>
            <w:r>
              <w:rPr>
                <w:rFonts w:ascii="Arial" w:hAnsi="Arial" w:cs="Arial"/>
                <w:color w:val="595959"/>
                <w:sz w:val="18"/>
                <w:szCs w:val="18"/>
              </w:rPr>
              <w:t>for</w:t>
            </w:r>
            <w:r w:rsidR="0039554C" w:rsidRPr="00157001">
              <w:rPr>
                <w:rFonts w:ascii="Arial" w:hAnsi="Arial" w:cs="Arial"/>
                <w:color w:val="595959"/>
                <w:sz w:val="18"/>
                <w:szCs w:val="18"/>
              </w:rPr>
              <w:t xml:space="preserve"> administrative and financial management as well as technical and logistical capacity.</w:t>
            </w:r>
          </w:p>
          <w:p w14:paraId="3414AD02" w14:textId="77777777" w:rsidR="0039554C" w:rsidRPr="00157001" w:rsidRDefault="0039554C" w:rsidP="00286327">
            <w:pPr>
              <w:spacing w:before="120" w:after="120"/>
              <w:rPr>
                <w:rFonts w:ascii="Arial" w:hAnsi="Arial" w:cs="Arial"/>
                <w:color w:val="595959"/>
                <w:sz w:val="18"/>
                <w:szCs w:val="18"/>
              </w:rPr>
            </w:pPr>
            <w:r w:rsidRPr="00157001">
              <w:rPr>
                <w:rFonts w:ascii="Arial" w:hAnsi="Arial" w:cs="Arial"/>
                <w:color w:val="595959"/>
                <w:sz w:val="18"/>
                <w:szCs w:val="18"/>
              </w:rPr>
              <w:t xml:space="preserve">For a better illustration of the humanitarian aid operations funded by DG ECHO, please consult </w:t>
            </w:r>
            <w:hyperlink r:id="rId27" w:history="1">
              <w:r w:rsidRPr="0099411D">
                <w:rPr>
                  <w:rStyle w:val="Hyperlink"/>
                  <w:rFonts w:ascii="Arial" w:hAnsi="Arial" w:cs="Arial"/>
                  <w:sz w:val="18"/>
                  <w:szCs w:val="18"/>
                </w:rPr>
                <w:t>DG ECHO’s website</w:t>
              </w:r>
            </w:hyperlink>
            <w:r w:rsidRPr="00157001">
              <w:rPr>
                <w:rFonts w:ascii="Arial" w:hAnsi="Arial" w:cs="Arial"/>
                <w:color w:val="595959"/>
                <w:sz w:val="18"/>
                <w:szCs w:val="18"/>
              </w:rPr>
              <w:t>.</w:t>
            </w:r>
          </w:p>
        </w:tc>
        <w:tc>
          <w:tcPr>
            <w:tcW w:w="992" w:type="dxa"/>
            <w:vAlign w:val="center"/>
            <w:hideMark/>
          </w:tcPr>
          <w:p w14:paraId="183DFC92"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lastRenderedPageBreak/>
              <w:t>Yes/No</w:t>
            </w:r>
          </w:p>
        </w:tc>
        <w:tc>
          <w:tcPr>
            <w:tcW w:w="4257" w:type="dxa"/>
            <w:vAlign w:val="center"/>
          </w:tcPr>
          <w:p w14:paraId="6B5EB718" w14:textId="77777777" w:rsidR="0039554C" w:rsidRPr="007B1507" w:rsidRDefault="0039554C" w:rsidP="00286327">
            <w:pPr>
              <w:spacing w:before="120" w:after="120"/>
              <w:rPr>
                <w:rFonts w:ascii="Arial" w:hAnsi="Arial" w:cs="Arial"/>
                <w:color w:val="595959"/>
                <w:sz w:val="18"/>
                <w:szCs w:val="18"/>
              </w:rPr>
            </w:pPr>
          </w:p>
        </w:tc>
      </w:tr>
      <w:tr w:rsidR="00286327" w:rsidRPr="00157001" w14:paraId="3FF0DE60" w14:textId="77777777" w:rsidTr="00F10A40">
        <w:trPr>
          <w:trHeight w:val="383"/>
        </w:trPr>
        <w:tc>
          <w:tcPr>
            <w:tcW w:w="13818" w:type="dxa"/>
            <w:gridSpan w:val="6"/>
            <w:shd w:val="clear" w:color="auto" w:fill="F1A984"/>
            <w:vAlign w:val="center"/>
          </w:tcPr>
          <w:p w14:paraId="009DC73B" w14:textId="61A308DD" w:rsidR="00286327" w:rsidRPr="00157001" w:rsidRDefault="00286327" w:rsidP="00157001">
            <w:pPr>
              <w:spacing w:before="120" w:after="120"/>
              <w:jc w:val="left"/>
              <w:rPr>
                <w:rFonts w:ascii="Arial" w:hAnsi="Arial" w:cs="Arial"/>
                <w:b/>
                <w:bCs/>
                <w:color w:val="595959"/>
                <w:sz w:val="18"/>
                <w:szCs w:val="18"/>
              </w:rPr>
            </w:pPr>
            <w:r w:rsidRPr="00157001">
              <w:rPr>
                <w:rFonts w:ascii="Arial" w:hAnsi="Arial" w:cs="Arial"/>
                <w:b/>
                <w:bCs/>
                <w:color w:val="595959"/>
                <w:sz w:val="18"/>
                <w:szCs w:val="18"/>
              </w:rPr>
              <w:t>FINANCIAL STATUS</w:t>
            </w:r>
          </w:p>
        </w:tc>
      </w:tr>
      <w:tr w:rsidR="0039554C" w:rsidRPr="00157001" w14:paraId="150423CB" w14:textId="77777777" w:rsidTr="00B17DF4">
        <w:trPr>
          <w:gridAfter w:val="1"/>
          <w:wAfter w:w="35" w:type="dxa"/>
          <w:trHeight w:val="1187"/>
        </w:trPr>
        <w:tc>
          <w:tcPr>
            <w:tcW w:w="4708" w:type="dxa"/>
            <w:gridSpan w:val="2"/>
            <w:shd w:val="clear" w:color="auto" w:fill="F9D8C7"/>
            <w:vAlign w:val="center"/>
            <w:hideMark/>
          </w:tcPr>
          <w:p w14:paraId="2AC54EED" w14:textId="1E634208" w:rsidR="0039554C" w:rsidRPr="000571BA" w:rsidRDefault="0039554C" w:rsidP="00286327">
            <w:pPr>
              <w:spacing w:before="120" w:after="120"/>
              <w:rPr>
                <w:rFonts w:ascii="Arial" w:hAnsi="Arial" w:cs="Arial"/>
                <w:color w:val="595959"/>
                <w:sz w:val="20"/>
              </w:rPr>
            </w:pPr>
            <w:r w:rsidRPr="000571BA">
              <w:rPr>
                <w:rFonts w:ascii="Arial" w:hAnsi="Arial" w:cs="Arial"/>
                <w:b/>
                <w:bCs/>
                <w:color w:val="595959"/>
                <w:sz w:val="20"/>
              </w:rPr>
              <w:t>8. Certified audited financial statements</w:t>
            </w:r>
          </w:p>
          <w:p w14:paraId="6E71A446" w14:textId="7094ECE8" w:rsidR="0039554C" w:rsidRPr="00BC261E" w:rsidRDefault="0039554C" w:rsidP="00286327">
            <w:pPr>
              <w:spacing w:before="120" w:after="120"/>
              <w:rPr>
                <w:rFonts w:ascii="Arial" w:eastAsia="Quattrocento Sans" w:hAnsi="Arial" w:cs="Arial"/>
                <w:color w:val="595959"/>
                <w:sz w:val="18"/>
                <w:szCs w:val="18"/>
              </w:rPr>
            </w:pPr>
            <w:r w:rsidRPr="00BC261E">
              <w:rPr>
                <w:rFonts w:ascii="Arial" w:hAnsi="Arial" w:cs="Arial"/>
                <w:i/>
                <w:iCs/>
                <w:color w:val="595959"/>
                <w:sz w:val="18"/>
                <w:szCs w:val="18"/>
              </w:rPr>
              <w:t xml:space="preserve">Were the financial statements for the past two consecutive financial years audited by an independent external auditor, with a satisfactory audit opinion </w:t>
            </w:r>
            <w:r w:rsidRPr="00BC261E">
              <w:rPr>
                <w:rFonts w:ascii="Arial" w:hAnsi="Arial" w:cs="Arial"/>
                <w:i/>
                <w:iCs/>
                <w:color w:val="595959"/>
                <w:sz w:val="18"/>
                <w:szCs w:val="18"/>
                <w:lang w:val="en-US"/>
              </w:rPr>
              <w:t xml:space="preserve">and approved by the </w:t>
            </w:r>
            <w:proofErr w:type="spellStart"/>
            <w:r w:rsidR="00270595">
              <w:rPr>
                <w:rFonts w:ascii="Arial" w:hAnsi="Arial" w:cs="Arial"/>
                <w:i/>
                <w:iCs/>
                <w:color w:val="595959"/>
                <w:sz w:val="18"/>
                <w:szCs w:val="18"/>
                <w:lang w:val="en-US"/>
              </w:rPr>
              <w:t>organisation’s</w:t>
            </w:r>
            <w:proofErr w:type="spellEnd"/>
            <w:r w:rsidR="00270595">
              <w:rPr>
                <w:rFonts w:ascii="Arial" w:hAnsi="Arial" w:cs="Arial"/>
                <w:i/>
                <w:iCs/>
                <w:color w:val="595959"/>
                <w:sz w:val="18"/>
                <w:szCs w:val="18"/>
                <w:lang w:val="en-US"/>
              </w:rPr>
              <w:t xml:space="preserve"> </w:t>
            </w:r>
            <w:r w:rsidRPr="00BC261E">
              <w:rPr>
                <w:rFonts w:ascii="Arial" w:hAnsi="Arial" w:cs="Arial"/>
                <w:i/>
                <w:iCs/>
                <w:color w:val="595959"/>
                <w:sz w:val="18"/>
                <w:szCs w:val="18"/>
                <w:lang w:val="en-US"/>
              </w:rPr>
              <w:t>management</w:t>
            </w:r>
            <w:r w:rsidRPr="00BC261E">
              <w:rPr>
                <w:rFonts w:ascii="Arial" w:hAnsi="Arial" w:cs="Arial"/>
                <w:i/>
                <w:iCs/>
                <w:color w:val="595959"/>
                <w:sz w:val="18"/>
                <w:szCs w:val="18"/>
              </w:rPr>
              <w:t>?</w:t>
            </w:r>
            <w:r w:rsidR="00A8498C">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199(1)(d) fourth paragraph Financial Regulation)</w:t>
            </w:r>
          </w:p>
        </w:tc>
        <w:tc>
          <w:tcPr>
            <w:tcW w:w="3826" w:type="dxa"/>
            <w:shd w:val="clear" w:color="auto" w:fill="F9D8C7"/>
            <w:vAlign w:val="center"/>
          </w:tcPr>
          <w:p w14:paraId="6786913C" w14:textId="0400B903" w:rsidR="0039554C" w:rsidRPr="00C473A1" w:rsidRDefault="0039554C" w:rsidP="00286327">
            <w:pPr>
              <w:spacing w:before="120" w:after="120"/>
              <w:rPr>
                <w:rFonts w:ascii="Arial" w:hAnsi="Arial" w:cs="Arial"/>
                <w:color w:val="595959"/>
                <w:sz w:val="18"/>
                <w:szCs w:val="18"/>
              </w:rPr>
            </w:pPr>
            <w:r w:rsidRPr="00C473A1">
              <w:rPr>
                <w:rFonts w:ascii="Arial" w:hAnsi="Arial" w:cs="Arial"/>
                <w:color w:val="595959"/>
                <w:sz w:val="18"/>
                <w:szCs w:val="18"/>
              </w:rPr>
              <w:t>The organisation must provide audited financial statements for each of the last two financial years. These financial statements must have been audited by an independent external auditor. The statements for the most recent financial year should have been closed within the last 18 months.</w:t>
            </w:r>
          </w:p>
          <w:p w14:paraId="307EA4C8" w14:textId="77777777" w:rsidR="0039554C" w:rsidRPr="00C473A1" w:rsidRDefault="0039554C" w:rsidP="00286327">
            <w:pPr>
              <w:spacing w:before="120" w:after="120"/>
              <w:rPr>
                <w:rFonts w:ascii="Arial" w:hAnsi="Arial" w:cs="Arial"/>
                <w:color w:val="595959"/>
                <w:sz w:val="18"/>
                <w:szCs w:val="18"/>
              </w:rPr>
            </w:pPr>
            <w:r w:rsidRPr="00C473A1">
              <w:rPr>
                <w:rFonts w:ascii="Arial" w:hAnsi="Arial" w:cs="Arial"/>
                <w:color w:val="595959"/>
                <w:sz w:val="18"/>
                <w:szCs w:val="18"/>
              </w:rPr>
              <w:t xml:space="preserve">For example, if an application is submitted in June 2027, the audited financial statements should cover 2026 and 2025. If 2026 is not yet available, it is acceptable to submit the </w:t>
            </w:r>
            <w:r w:rsidRPr="00C473A1">
              <w:rPr>
                <w:rFonts w:ascii="Arial" w:hAnsi="Arial" w:cs="Arial"/>
                <w:color w:val="595959"/>
                <w:sz w:val="18"/>
                <w:szCs w:val="18"/>
              </w:rPr>
              <w:lastRenderedPageBreak/>
              <w:t>audited statements for 2025 and 2024.</w:t>
            </w:r>
          </w:p>
          <w:p w14:paraId="05845B69" w14:textId="6C9B9380" w:rsidR="0039554C" w:rsidRPr="00C473A1" w:rsidRDefault="00270595" w:rsidP="00286327">
            <w:pPr>
              <w:spacing w:before="120" w:after="120"/>
              <w:rPr>
                <w:rFonts w:ascii="Arial" w:hAnsi="Arial" w:cs="Arial"/>
                <w:color w:val="595959"/>
                <w:sz w:val="18"/>
                <w:szCs w:val="18"/>
                <w:lang w:val="en-IE"/>
              </w:rPr>
            </w:pPr>
            <w:r w:rsidRPr="00C473A1">
              <w:rPr>
                <w:noProof/>
                <w:sz w:val="18"/>
                <w:szCs w:val="18"/>
              </w:rPr>
              <w:drawing>
                <wp:inline distT="0" distB="0" distL="0" distR="0" wp14:anchorId="56224756" wp14:editId="7C17823C">
                  <wp:extent cx="148590" cy="148590"/>
                  <wp:effectExtent l="0" t="0" r="0" b="0"/>
                  <wp:docPr id="1" name="Picture 1"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473A1">
              <w:rPr>
                <w:rFonts w:ascii="Arial" w:hAnsi="Arial" w:cs="Arial"/>
                <w:color w:val="595959"/>
                <w:sz w:val="18"/>
                <w:szCs w:val="18"/>
                <w:lang w:val="en-IE"/>
              </w:rPr>
              <w:t xml:space="preserve"> </w:t>
            </w:r>
            <w:r w:rsidR="00E76BCA" w:rsidRPr="00C473A1">
              <w:rPr>
                <w:rFonts w:ascii="Arial" w:hAnsi="Arial" w:cs="Arial"/>
                <w:color w:val="595959" w:themeColor="text1" w:themeTint="A6"/>
                <w:sz w:val="18"/>
                <w:szCs w:val="18"/>
                <w:lang w:val="en-IE"/>
              </w:rPr>
              <w:t xml:space="preserve">Only </w:t>
            </w:r>
            <w:r w:rsidR="00E76BCA" w:rsidRPr="00DF79F2">
              <w:rPr>
                <w:rFonts w:ascii="Arial" w:hAnsi="Arial" w:cs="Arial"/>
                <w:color w:val="595959"/>
                <w:sz w:val="18"/>
                <w:szCs w:val="18"/>
                <w:lang w:val="en-IE"/>
              </w:rPr>
              <w:t xml:space="preserve">needed for new applicants. For organisations that already hold an EU humanitarian partnership certificate 2021-2027 and who have a still valid FCA based on the periodic assessment, you </w:t>
            </w:r>
            <w:r w:rsidR="00241D78">
              <w:rPr>
                <w:rFonts w:ascii="Arial" w:hAnsi="Arial" w:cs="Arial"/>
                <w:color w:val="595959"/>
                <w:sz w:val="18"/>
                <w:szCs w:val="18"/>
                <w:lang w:val="en-IE"/>
              </w:rPr>
              <w:t>must</w:t>
            </w:r>
            <w:r w:rsidR="00E76BCA" w:rsidRPr="00DF79F2">
              <w:rPr>
                <w:rFonts w:ascii="Arial" w:hAnsi="Arial" w:cs="Arial"/>
                <w:color w:val="595959"/>
                <w:sz w:val="18"/>
                <w:szCs w:val="18"/>
                <w:lang w:val="en-IE"/>
              </w:rPr>
              <w:t xml:space="preserve"> cross-rely on the outcome of the periodic assessment and reply ‘Yes’ and report in the comments that the information is based on the periodic assessment.</w:t>
            </w:r>
          </w:p>
        </w:tc>
        <w:tc>
          <w:tcPr>
            <w:tcW w:w="992" w:type="dxa"/>
            <w:vAlign w:val="center"/>
            <w:hideMark/>
          </w:tcPr>
          <w:p w14:paraId="41B37AF3" w14:textId="77777777" w:rsidR="0039554C" w:rsidRPr="00BC261E" w:rsidRDefault="0039554C" w:rsidP="00286327">
            <w:pPr>
              <w:spacing w:before="120" w:after="120"/>
              <w:jc w:val="center"/>
              <w:rPr>
                <w:rFonts w:ascii="Arial" w:hAnsi="Arial" w:cs="Arial"/>
                <w:b/>
                <w:bCs/>
                <w:color w:val="595959"/>
                <w:sz w:val="18"/>
                <w:szCs w:val="18"/>
              </w:rPr>
            </w:pPr>
            <w:r w:rsidRPr="00BC261E">
              <w:rPr>
                <w:rFonts w:ascii="Arial" w:hAnsi="Arial" w:cs="Arial"/>
                <w:b/>
                <w:bCs/>
                <w:color w:val="595959"/>
                <w:sz w:val="18"/>
                <w:szCs w:val="18"/>
              </w:rPr>
              <w:lastRenderedPageBreak/>
              <w:t>Yes/No</w:t>
            </w:r>
          </w:p>
        </w:tc>
        <w:tc>
          <w:tcPr>
            <w:tcW w:w="4257" w:type="dxa"/>
            <w:vAlign w:val="center"/>
            <w:hideMark/>
          </w:tcPr>
          <w:p w14:paraId="2C58FFCA" w14:textId="26C4E6C0" w:rsidR="0039554C" w:rsidRPr="00BC261E" w:rsidRDefault="0039554C" w:rsidP="00286327">
            <w:pPr>
              <w:spacing w:before="120" w:after="120"/>
              <w:jc w:val="center"/>
              <w:rPr>
                <w:rFonts w:ascii="Arial" w:eastAsia="Quattrocento Sans" w:hAnsi="Arial" w:cs="Arial"/>
                <w:color w:val="595959"/>
                <w:sz w:val="18"/>
                <w:szCs w:val="18"/>
              </w:rPr>
            </w:pPr>
            <w:r w:rsidRPr="00BC261E">
              <w:rPr>
                <w:rFonts w:ascii="Arial" w:hAnsi="Arial" w:cs="Arial"/>
                <w:color w:val="595959"/>
                <w:sz w:val="18"/>
                <w:szCs w:val="18"/>
              </w:rPr>
              <w:t>Years of the accounts audited:</w:t>
            </w:r>
          </w:p>
          <w:p w14:paraId="6D59AB71" w14:textId="0E81936D" w:rsidR="0039554C" w:rsidRPr="00BC261E" w:rsidRDefault="0039554C" w:rsidP="00286327">
            <w:pPr>
              <w:spacing w:before="120" w:after="120"/>
              <w:jc w:val="center"/>
              <w:rPr>
                <w:rFonts w:ascii="Arial" w:eastAsia="Quattrocento Sans" w:hAnsi="Arial" w:cs="Arial"/>
                <w:color w:val="595959"/>
                <w:sz w:val="18"/>
                <w:szCs w:val="18"/>
              </w:rPr>
            </w:pPr>
            <w:r w:rsidRPr="00BC261E">
              <w:rPr>
                <w:rFonts w:ascii="Arial" w:hAnsi="Arial" w:cs="Arial"/>
                <w:color w:val="595959"/>
                <w:sz w:val="18"/>
                <w:szCs w:val="18"/>
              </w:rPr>
              <w:t>Y1:</w:t>
            </w:r>
          </w:p>
          <w:p w14:paraId="42676E6D" w14:textId="5A215C56" w:rsidR="0039554C" w:rsidRPr="00157001" w:rsidRDefault="0039554C" w:rsidP="00270595">
            <w:pPr>
              <w:spacing w:before="120" w:after="120"/>
              <w:jc w:val="center"/>
              <w:rPr>
                <w:rFonts w:ascii="Arial" w:hAnsi="Arial" w:cs="Arial"/>
                <w:b/>
                <w:bCs/>
                <w:color w:val="595959"/>
                <w:sz w:val="18"/>
                <w:szCs w:val="18"/>
              </w:rPr>
            </w:pPr>
            <w:r w:rsidRPr="00BC261E">
              <w:rPr>
                <w:rFonts w:ascii="Arial" w:hAnsi="Arial" w:cs="Arial"/>
                <w:color w:val="595959"/>
                <w:sz w:val="18"/>
                <w:szCs w:val="18"/>
              </w:rPr>
              <w:t>Y2:</w:t>
            </w:r>
          </w:p>
        </w:tc>
      </w:tr>
      <w:tr w:rsidR="0039554C" w:rsidRPr="00157001" w14:paraId="64AE4845" w14:textId="77777777" w:rsidTr="00B17DF4">
        <w:trPr>
          <w:gridAfter w:val="1"/>
          <w:wAfter w:w="35" w:type="dxa"/>
          <w:trHeight w:val="300"/>
        </w:trPr>
        <w:tc>
          <w:tcPr>
            <w:tcW w:w="4708" w:type="dxa"/>
            <w:gridSpan w:val="2"/>
            <w:shd w:val="clear" w:color="auto" w:fill="F9D8C7"/>
            <w:vAlign w:val="center"/>
            <w:hideMark/>
          </w:tcPr>
          <w:p w14:paraId="0A3C8838" w14:textId="55E3FED6" w:rsidR="0039554C" w:rsidRPr="000571BA" w:rsidRDefault="0039554C" w:rsidP="00286327">
            <w:pPr>
              <w:spacing w:before="120" w:after="120"/>
              <w:rPr>
                <w:rFonts w:ascii="Arial" w:hAnsi="Arial" w:cs="Arial"/>
                <w:b/>
                <w:bCs/>
                <w:color w:val="595959"/>
                <w:sz w:val="20"/>
              </w:rPr>
            </w:pPr>
            <w:r w:rsidRPr="000571BA">
              <w:rPr>
                <w:rFonts w:ascii="Arial" w:hAnsi="Arial" w:cs="Arial"/>
                <w:b/>
                <w:bCs/>
                <w:color w:val="595959"/>
                <w:sz w:val="20"/>
              </w:rPr>
              <w:t>9. Liquidity (</w:t>
            </w:r>
            <w:r w:rsidR="00C4638D">
              <w:rPr>
                <w:rFonts w:ascii="Arial" w:hAnsi="Arial" w:cs="Arial"/>
                <w:b/>
                <w:bCs/>
                <w:color w:val="595959"/>
                <w:sz w:val="20"/>
              </w:rPr>
              <w:t>q</w:t>
            </w:r>
            <w:r w:rsidRPr="000571BA">
              <w:rPr>
                <w:rFonts w:ascii="Arial" w:hAnsi="Arial" w:cs="Arial"/>
                <w:b/>
                <w:bCs/>
                <w:color w:val="595959"/>
                <w:sz w:val="20"/>
              </w:rPr>
              <w:t xml:space="preserve">uick </w:t>
            </w:r>
            <w:r w:rsidR="00C4638D">
              <w:rPr>
                <w:rFonts w:ascii="Arial" w:hAnsi="Arial" w:cs="Arial"/>
                <w:b/>
                <w:bCs/>
                <w:color w:val="595959"/>
                <w:sz w:val="20"/>
              </w:rPr>
              <w:t>r</w:t>
            </w:r>
            <w:r w:rsidRPr="000571BA">
              <w:rPr>
                <w:rFonts w:ascii="Arial" w:hAnsi="Arial" w:cs="Arial"/>
                <w:b/>
                <w:bCs/>
                <w:color w:val="595959"/>
                <w:sz w:val="20"/>
              </w:rPr>
              <w:t>atio)</w:t>
            </w:r>
          </w:p>
          <w:p w14:paraId="4F429253" w14:textId="7FE778BD" w:rsidR="0039554C" w:rsidRPr="00BC261E" w:rsidRDefault="0039554C" w:rsidP="00286327">
            <w:pPr>
              <w:spacing w:before="120" w:after="120"/>
              <w:rPr>
                <w:rFonts w:ascii="Arial" w:hAnsi="Arial" w:cs="Arial"/>
                <w:color w:val="595959"/>
                <w:sz w:val="18"/>
                <w:szCs w:val="18"/>
              </w:rPr>
            </w:pPr>
            <w:r w:rsidRPr="00BC261E">
              <w:rPr>
                <w:rFonts w:ascii="Arial" w:hAnsi="Arial" w:cs="Arial"/>
                <w:i/>
                <w:iCs/>
                <w:color w:val="595959"/>
                <w:sz w:val="18"/>
                <w:szCs w:val="18"/>
              </w:rPr>
              <w:t>Is the liquidity (</w:t>
            </w:r>
            <w:r w:rsidR="00C4638D">
              <w:rPr>
                <w:rFonts w:ascii="Arial" w:hAnsi="Arial" w:cs="Arial"/>
                <w:i/>
                <w:iCs/>
                <w:color w:val="595959"/>
                <w:sz w:val="18"/>
                <w:szCs w:val="18"/>
              </w:rPr>
              <w:t>q</w:t>
            </w:r>
            <w:r w:rsidRPr="00BC261E">
              <w:rPr>
                <w:rFonts w:ascii="Arial" w:hAnsi="Arial" w:cs="Arial"/>
                <w:i/>
                <w:iCs/>
                <w:color w:val="595959"/>
                <w:sz w:val="18"/>
                <w:szCs w:val="18"/>
              </w:rPr>
              <w:t xml:space="preserve">uick </w:t>
            </w:r>
            <w:r w:rsidR="00C4638D">
              <w:rPr>
                <w:rFonts w:ascii="Arial" w:hAnsi="Arial" w:cs="Arial"/>
                <w:i/>
                <w:iCs/>
                <w:color w:val="595959"/>
                <w:sz w:val="18"/>
                <w:szCs w:val="18"/>
              </w:rPr>
              <w:t>r</w:t>
            </w:r>
            <w:r w:rsidRPr="00BC261E">
              <w:rPr>
                <w:rFonts w:ascii="Arial" w:hAnsi="Arial" w:cs="Arial"/>
                <w:i/>
                <w:iCs/>
                <w:color w:val="595959"/>
                <w:sz w:val="18"/>
                <w:szCs w:val="18"/>
              </w:rPr>
              <w:t>atio) of the organisation higher than 0.5 for the last two accounting periods?</w:t>
            </w:r>
            <w:r w:rsidR="00E2675E">
              <w:rPr>
                <w:rFonts w:ascii="Arial" w:hAnsi="Arial" w:cs="Arial"/>
                <w:i/>
                <w:iCs/>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201(2) Financial Regulation)</w:t>
            </w:r>
          </w:p>
        </w:tc>
        <w:tc>
          <w:tcPr>
            <w:tcW w:w="3826" w:type="dxa"/>
            <w:shd w:val="clear" w:color="auto" w:fill="F9D8C7"/>
            <w:vAlign w:val="center"/>
          </w:tcPr>
          <w:p w14:paraId="3AD5B849" w14:textId="34CC988A" w:rsidR="00E85D45" w:rsidRPr="00C473A1" w:rsidRDefault="0039554C" w:rsidP="00286327">
            <w:pPr>
              <w:spacing w:before="120" w:after="120"/>
              <w:rPr>
                <w:rFonts w:ascii="Arial" w:hAnsi="Arial" w:cs="Arial"/>
                <w:color w:val="595959"/>
                <w:sz w:val="18"/>
                <w:szCs w:val="18"/>
              </w:rPr>
            </w:pPr>
            <w:r w:rsidRPr="00C473A1">
              <w:rPr>
                <w:rFonts w:ascii="Arial" w:hAnsi="Arial" w:cs="Arial"/>
                <w:color w:val="595959"/>
                <w:sz w:val="18"/>
                <w:szCs w:val="18"/>
              </w:rPr>
              <w:t>The organisation must be capable of covering its short-term commitments, i.e. paying its charges when they are due.</w:t>
            </w:r>
          </w:p>
          <w:p w14:paraId="07071DC1" w14:textId="2F36A09B" w:rsidR="0039554C" w:rsidRPr="00C473A1" w:rsidRDefault="00E85D45" w:rsidP="00286327">
            <w:pPr>
              <w:spacing w:before="120" w:after="120"/>
              <w:rPr>
                <w:rFonts w:ascii="Arial" w:eastAsia="Quattrocento Sans" w:hAnsi="Arial" w:cs="Arial"/>
                <w:color w:val="595959"/>
                <w:sz w:val="18"/>
                <w:szCs w:val="18"/>
              </w:rPr>
            </w:pPr>
            <w:r w:rsidRPr="00C473A1">
              <w:rPr>
                <w:rFonts w:ascii="Arial" w:hAnsi="Arial" w:cs="Arial"/>
                <w:color w:val="595959"/>
                <w:sz w:val="18"/>
                <w:szCs w:val="18"/>
              </w:rPr>
              <w:t>For this, t</w:t>
            </w:r>
            <w:r w:rsidR="0039554C" w:rsidRPr="00C473A1">
              <w:rPr>
                <w:rFonts w:ascii="Arial" w:hAnsi="Arial" w:cs="Arial"/>
                <w:color w:val="595959"/>
                <w:sz w:val="18"/>
                <w:szCs w:val="18"/>
              </w:rPr>
              <w:t>he</w:t>
            </w:r>
            <w:r w:rsidRPr="00C473A1">
              <w:rPr>
                <w:rFonts w:ascii="Arial" w:hAnsi="Arial" w:cs="Arial"/>
                <w:color w:val="595959"/>
                <w:sz w:val="18"/>
                <w:szCs w:val="18"/>
              </w:rPr>
              <w:t>y should have a</w:t>
            </w:r>
            <w:r w:rsidR="0039554C" w:rsidRPr="00C473A1">
              <w:rPr>
                <w:rFonts w:ascii="Arial" w:hAnsi="Arial" w:cs="Arial"/>
                <w:color w:val="595959"/>
                <w:sz w:val="18"/>
                <w:szCs w:val="18"/>
              </w:rPr>
              <w:t xml:space="preserve"> </w:t>
            </w:r>
            <w:r w:rsidRPr="00C473A1">
              <w:rPr>
                <w:rFonts w:ascii="Arial" w:hAnsi="Arial" w:cs="Arial"/>
                <w:color w:val="595959"/>
                <w:sz w:val="18"/>
                <w:szCs w:val="18"/>
              </w:rPr>
              <w:t xml:space="preserve">liquidity </w:t>
            </w:r>
            <w:r w:rsidR="0039554C" w:rsidRPr="00C473A1">
              <w:rPr>
                <w:rFonts w:ascii="Arial" w:hAnsi="Arial" w:cs="Arial"/>
                <w:color w:val="595959"/>
                <w:sz w:val="18"/>
                <w:szCs w:val="18"/>
              </w:rPr>
              <w:t xml:space="preserve">ratio </w:t>
            </w:r>
            <w:r w:rsidRPr="00C473A1">
              <w:rPr>
                <w:rFonts w:ascii="Arial" w:hAnsi="Arial" w:cs="Arial"/>
                <w:color w:val="595959"/>
                <w:sz w:val="18"/>
                <w:szCs w:val="18"/>
              </w:rPr>
              <w:t>of</w:t>
            </w:r>
            <w:r w:rsidR="0039554C" w:rsidRPr="00C473A1">
              <w:rPr>
                <w:rFonts w:ascii="Arial" w:hAnsi="Arial" w:cs="Arial"/>
                <w:color w:val="595959"/>
                <w:sz w:val="18"/>
                <w:szCs w:val="18"/>
              </w:rPr>
              <w:t xml:space="preserve"> at </w:t>
            </w:r>
            <w:r w:rsidRPr="00C473A1">
              <w:rPr>
                <w:rFonts w:ascii="Arial" w:hAnsi="Arial" w:cs="Arial"/>
                <w:color w:val="595959"/>
                <w:sz w:val="18"/>
                <w:szCs w:val="18"/>
              </w:rPr>
              <w:t xml:space="preserve">least </w:t>
            </w:r>
            <w:r w:rsidR="0039554C" w:rsidRPr="00C473A1">
              <w:rPr>
                <w:rFonts w:ascii="Arial" w:hAnsi="Arial" w:cs="Arial"/>
                <w:color w:val="595959"/>
                <w:sz w:val="18"/>
                <w:szCs w:val="18"/>
              </w:rPr>
              <w:t>0,5.</w:t>
            </w:r>
          </w:p>
          <w:p w14:paraId="370D2CC9" w14:textId="73DEF359" w:rsidR="0039554C" w:rsidRPr="00C473A1" w:rsidRDefault="0039554C" w:rsidP="00286327">
            <w:pPr>
              <w:spacing w:before="120" w:after="120"/>
              <w:rPr>
                <w:rFonts w:ascii="Arial" w:hAnsi="Arial" w:cs="Arial"/>
                <w:color w:val="595959"/>
                <w:sz w:val="18"/>
                <w:szCs w:val="18"/>
              </w:rPr>
            </w:pPr>
            <w:r w:rsidRPr="00C473A1">
              <w:rPr>
                <w:rFonts w:ascii="Arial" w:hAnsi="Arial" w:cs="Arial"/>
                <w:color w:val="595959"/>
                <w:sz w:val="18"/>
                <w:szCs w:val="18"/>
              </w:rPr>
              <w:t>The liquidity ratio is the division between (current assets-stock-debtors&gt;1 year) and short-term debt (bank and non-bank).</w:t>
            </w:r>
          </w:p>
          <w:p w14:paraId="0F7BF34A" w14:textId="3A78533E" w:rsidR="0039554C" w:rsidRPr="00C473A1" w:rsidRDefault="00270595" w:rsidP="00286327">
            <w:pPr>
              <w:spacing w:before="120" w:after="120"/>
              <w:rPr>
                <w:rFonts w:ascii="Arial" w:eastAsia="Quattrocento Sans" w:hAnsi="Arial" w:cs="Arial"/>
                <w:color w:val="595959"/>
                <w:sz w:val="18"/>
                <w:szCs w:val="18"/>
              </w:rPr>
            </w:pPr>
            <w:r w:rsidRPr="00C473A1">
              <w:rPr>
                <w:noProof/>
                <w:sz w:val="18"/>
                <w:szCs w:val="18"/>
              </w:rPr>
              <w:drawing>
                <wp:inline distT="0" distB="0" distL="0" distR="0" wp14:anchorId="377CCFB7" wp14:editId="4A396C5B">
                  <wp:extent cx="148590" cy="148590"/>
                  <wp:effectExtent l="0" t="0" r="0" b="0"/>
                  <wp:docPr id="1748222700" name="Picture 1748222700"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473A1">
              <w:rPr>
                <w:rFonts w:ascii="Arial" w:hAnsi="Arial" w:cs="Arial"/>
                <w:color w:val="595959"/>
                <w:sz w:val="18"/>
                <w:szCs w:val="18"/>
                <w:lang w:val="en-IE"/>
              </w:rPr>
              <w:t xml:space="preserve"> </w:t>
            </w:r>
            <w:r w:rsidR="00E76BCA" w:rsidRPr="00DF79F2">
              <w:rPr>
                <w:rFonts w:ascii="Arial" w:hAnsi="Arial" w:cs="Arial"/>
                <w:color w:val="595959"/>
                <w:sz w:val="18"/>
                <w:szCs w:val="18"/>
                <w:lang w:val="en-IE"/>
              </w:rPr>
              <w:t xml:space="preserve">Only needed for new applicants. For organisations that already hold an EU humanitarian partnership certificate 2021-2027 and who have a still valid FCA based on the periodic assessment, you </w:t>
            </w:r>
            <w:r w:rsidR="00241D78">
              <w:rPr>
                <w:rFonts w:ascii="Arial" w:hAnsi="Arial" w:cs="Arial"/>
                <w:color w:val="595959"/>
                <w:sz w:val="18"/>
                <w:szCs w:val="18"/>
                <w:lang w:val="en-IE"/>
              </w:rPr>
              <w:t>must</w:t>
            </w:r>
            <w:r w:rsidR="00E76BCA" w:rsidRPr="00DF79F2">
              <w:rPr>
                <w:rFonts w:ascii="Arial" w:hAnsi="Arial" w:cs="Arial"/>
                <w:color w:val="595959"/>
                <w:sz w:val="18"/>
                <w:szCs w:val="18"/>
                <w:lang w:val="en-IE"/>
              </w:rPr>
              <w:t xml:space="preserve"> cross-rely on the outcome of the periodic assessment and reply ‘Yes’ and report in the comments that the information is based on the periodic assessment.</w:t>
            </w:r>
          </w:p>
        </w:tc>
        <w:tc>
          <w:tcPr>
            <w:tcW w:w="992" w:type="dxa"/>
            <w:vAlign w:val="center"/>
            <w:hideMark/>
          </w:tcPr>
          <w:p w14:paraId="21311050" w14:textId="77777777" w:rsidR="0039554C" w:rsidRPr="00BC261E" w:rsidRDefault="0039554C" w:rsidP="00286327">
            <w:pPr>
              <w:spacing w:before="120" w:after="120"/>
              <w:jc w:val="center"/>
              <w:rPr>
                <w:rFonts w:ascii="Arial" w:hAnsi="Arial" w:cs="Arial"/>
                <w:b/>
                <w:bCs/>
                <w:color w:val="595959"/>
                <w:sz w:val="18"/>
                <w:szCs w:val="18"/>
              </w:rPr>
            </w:pPr>
            <w:r w:rsidRPr="00BC261E">
              <w:rPr>
                <w:rFonts w:ascii="Arial" w:hAnsi="Arial" w:cs="Arial"/>
                <w:b/>
                <w:bCs/>
                <w:color w:val="595959"/>
                <w:sz w:val="18"/>
                <w:szCs w:val="18"/>
              </w:rPr>
              <w:t>Yes/No</w:t>
            </w:r>
          </w:p>
        </w:tc>
        <w:tc>
          <w:tcPr>
            <w:tcW w:w="4257" w:type="dxa"/>
            <w:vAlign w:val="center"/>
          </w:tcPr>
          <w:p w14:paraId="12BBAE5F" w14:textId="0919A611" w:rsidR="0039554C" w:rsidRPr="00BC261E" w:rsidRDefault="0039554C" w:rsidP="00286327">
            <w:pPr>
              <w:spacing w:before="120" w:after="120"/>
              <w:jc w:val="center"/>
              <w:rPr>
                <w:rFonts w:ascii="Arial" w:eastAsia="Quattrocento Sans" w:hAnsi="Arial" w:cs="Arial"/>
                <w:color w:val="595959"/>
                <w:sz w:val="18"/>
                <w:szCs w:val="18"/>
              </w:rPr>
            </w:pPr>
            <w:r w:rsidRPr="00BC261E">
              <w:rPr>
                <w:rFonts w:ascii="Arial" w:hAnsi="Arial" w:cs="Arial"/>
                <w:color w:val="595959"/>
                <w:sz w:val="18"/>
                <w:szCs w:val="18"/>
              </w:rPr>
              <w:t>Liquidity ratio:</w:t>
            </w:r>
          </w:p>
          <w:p w14:paraId="451D247D" w14:textId="26A92982" w:rsidR="0039554C" w:rsidRPr="00BC261E" w:rsidRDefault="0039554C" w:rsidP="00286327">
            <w:pPr>
              <w:spacing w:before="120" w:after="120"/>
              <w:jc w:val="center"/>
              <w:rPr>
                <w:rFonts w:ascii="Arial" w:eastAsia="Quattrocento Sans" w:hAnsi="Arial" w:cs="Arial"/>
                <w:color w:val="595959"/>
                <w:sz w:val="18"/>
                <w:szCs w:val="18"/>
              </w:rPr>
            </w:pPr>
            <w:r w:rsidRPr="00BC261E">
              <w:rPr>
                <w:rFonts w:ascii="Arial" w:hAnsi="Arial" w:cs="Arial"/>
                <w:color w:val="595959"/>
                <w:sz w:val="18"/>
                <w:szCs w:val="18"/>
              </w:rPr>
              <w:t>Y1: …</w:t>
            </w:r>
          </w:p>
          <w:p w14:paraId="41BF5861" w14:textId="2E40182F" w:rsidR="0039554C" w:rsidRPr="0039554C" w:rsidRDefault="0039554C" w:rsidP="0039554C">
            <w:pPr>
              <w:spacing w:before="120" w:after="120"/>
              <w:jc w:val="center"/>
              <w:rPr>
                <w:rFonts w:ascii="Arial" w:eastAsia="Quattrocento Sans" w:hAnsi="Arial" w:cs="Arial"/>
                <w:color w:val="595959"/>
                <w:sz w:val="18"/>
                <w:szCs w:val="18"/>
              </w:rPr>
            </w:pPr>
            <w:r w:rsidRPr="00BC261E">
              <w:rPr>
                <w:rFonts w:ascii="Arial" w:hAnsi="Arial" w:cs="Arial"/>
                <w:color w:val="595959"/>
                <w:sz w:val="18"/>
                <w:szCs w:val="18"/>
              </w:rPr>
              <w:t>Y2: …</w:t>
            </w:r>
          </w:p>
        </w:tc>
      </w:tr>
      <w:tr w:rsidR="0039554C" w:rsidRPr="00157001" w14:paraId="009CBC85" w14:textId="77777777" w:rsidTr="00B17DF4">
        <w:trPr>
          <w:gridAfter w:val="1"/>
          <w:wAfter w:w="35" w:type="dxa"/>
          <w:trHeight w:val="300"/>
        </w:trPr>
        <w:tc>
          <w:tcPr>
            <w:tcW w:w="4708" w:type="dxa"/>
            <w:gridSpan w:val="2"/>
            <w:shd w:val="clear" w:color="auto" w:fill="F9D8C7"/>
            <w:vAlign w:val="center"/>
            <w:hideMark/>
          </w:tcPr>
          <w:p w14:paraId="54DA0105" w14:textId="01868F20" w:rsidR="0039554C" w:rsidRPr="000571BA" w:rsidRDefault="0039554C" w:rsidP="00286327">
            <w:pPr>
              <w:spacing w:before="120" w:after="120"/>
              <w:rPr>
                <w:rFonts w:ascii="Arial" w:hAnsi="Arial" w:cs="Arial"/>
                <w:b/>
                <w:bCs/>
                <w:color w:val="595959"/>
                <w:sz w:val="20"/>
              </w:rPr>
            </w:pPr>
            <w:r w:rsidRPr="000571BA">
              <w:rPr>
                <w:rFonts w:ascii="Arial" w:hAnsi="Arial" w:cs="Arial"/>
                <w:b/>
                <w:bCs/>
                <w:color w:val="595959"/>
                <w:sz w:val="20"/>
              </w:rPr>
              <w:t>10. Equity</w:t>
            </w:r>
          </w:p>
          <w:p w14:paraId="461E8C68" w14:textId="6010BF04" w:rsidR="0039554C" w:rsidRPr="00E85D45" w:rsidRDefault="0039554C" w:rsidP="00286327">
            <w:pPr>
              <w:spacing w:before="120" w:after="120"/>
              <w:rPr>
                <w:rFonts w:ascii="Arial" w:hAnsi="Arial" w:cs="Arial"/>
                <w:i/>
                <w:iCs/>
                <w:color w:val="595959"/>
                <w:sz w:val="18"/>
                <w:szCs w:val="18"/>
              </w:rPr>
            </w:pPr>
            <w:r w:rsidRPr="00BC261E">
              <w:rPr>
                <w:rFonts w:ascii="Arial" w:hAnsi="Arial" w:cs="Arial"/>
                <w:i/>
                <w:iCs/>
                <w:color w:val="595959"/>
                <w:sz w:val="18"/>
                <w:szCs w:val="18"/>
              </w:rPr>
              <w:t>Is the equity of the organisation positive for the last two accounting periods?</w:t>
            </w:r>
            <w:r w:rsidR="00A8498C" w:rsidRPr="00BC261E">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201(2) Financial Regulation)</w:t>
            </w:r>
          </w:p>
        </w:tc>
        <w:tc>
          <w:tcPr>
            <w:tcW w:w="3826" w:type="dxa"/>
            <w:shd w:val="clear" w:color="auto" w:fill="F9D8C7"/>
            <w:vAlign w:val="center"/>
          </w:tcPr>
          <w:p w14:paraId="78B62F16" w14:textId="0D487F21" w:rsidR="00E85D45" w:rsidRPr="00C473A1" w:rsidRDefault="00E85D45" w:rsidP="00E85D45">
            <w:pPr>
              <w:spacing w:before="120" w:after="120"/>
              <w:rPr>
                <w:rFonts w:ascii="Arial" w:hAnsi="Arial" w:cs="Arial"/>
                <w:color w:val="595959"/>
                <w:sz w:val="18"/>
                <w:szCs w:val="18"/>
              </w:rPr>
            </w:pPr>
            <w:r w:rsidRPr="00C473A1">
              <w:rPr>
                <w:rFonts w:ascii="Arial" w:hAnsi="Arial" w:cs="Arial"/>
                <w:color w:val="595959"/>
                <w:sz w:val="18"/>
                <w:szCs w:val="18"/>
              </w:rPr>
              <w:t>The organisation must have a positive solvency ratio</w:t>
            </w:r>
            <w:r w:rsidRPr="00C473A1" w:rsidDel="00E85D45">
              <w:rPr>
                <w:rFonts w:ascii="Arial" w:hAnsi="Arial" w:cs="Arial"/>
                <w:color w:val="595959"/>
                <w:sz w:val="18"/>
                <w:szCs w:val="18"/>
              </w:rPr>
              <w:t xml:space="preserve"> </w:t>
            </w:r>
            <w:r w:rsidRPr="00C473A1">
              <w:rPr>
                <w:rFonts w:ascii="Arial" w:hAnsi="Arial" w:cs="Arial"/>
                <w:color w:val="595959"/>
                <w:sz w:val="18"/>
                <w:szCs w:val="18"/>
              </w:rPr>
              <w:t>(total debt divided by equity).</w:t>
            </w:r>
          </w:p>
          <w:p w14:paraId="3EE5C66E" w14:textId="2FF5495D" w:rsidR="0039554C" w:rsidRPr="00C473A1" w:rsidRDefault="00E85D45" w:rsidP="00286327">
            <w:pPr>
              <w:spacing w:before="120" w:after="120"/>
              <w:rPr>
                <w:rFonts w:ascii="Arial" w:hAnsi="Arial" w:cs="Arial"/>
                <w:color w:val="595959"/>
                <w:sz w:val="18"/>
                <w:szCs w:val="18"/>
              </w:rPr>
            </w:pPr>
            <w:r w:rsidRPr="00C473A1">
              <w:rPr>
                <w:rFonts w:ascii="Arial" w:hAnsi="Arial" w:cs="Arial"/>
                <w:color w:val="595959"/>
                <w:sz w:val="18"/>
                <w:szCs w:val="18"/>
              </w:rPr>
              <w:t>T</w:t>
            </w:r>
            <w:r w:rsidR="0039554C" w:rsidRPr="00C473A1">
              <w:rPr>
                <w:rFonts w:ascii="Arial" w:hAnsi="Arial" w:cs="Arial"/>
                <w:color w:val="595959"/>
                <w:sz w:val="18"/>
                <w:szCs w:val="18"/>
              </w:rPr>
              <w:t xml:space="preserve">he solvency is assessed as the ratio of total debts to equity, indicating an organisation’s </w:t>
            </w:r>
            <w:r w:rsidR="0039554C" w:rsidRPr="00C473A1">
              <w:rPr>
                <w:rFonts w:ascii="Arial" w:hAnsi="Arial" w:cs="Arial"/>
                <w:color w:val="595959"/>
                <w:sz w:val="18"/>
                <w:szCs w:val="18"/>
              </w:rPr>
              <w:lastRenderedPageBreak/>
              <w:t>financial stability and ability to meet its long-term obligations. For this calculation, equity is defined as the sum of capital and reserves, reduced by 50% of intangible assets. To verify your calculation please refer to the</w:t>
            </w:r>
            <w:r w:rsidRPr="00C473A1">
              <w:rPr>
                <w:rFonts w:ascii="Arial" w:hAnsi="Arial" w:cs="Arial"/>
                <w:color w:val="595959"/>
                <w:sz w:val="18"/>
                <w:szCs w:val="18"/>
              </w:rPr>
              <w:t xml:space="preserve"> </w:t>
            </w:r>
            <w:hyperlink r:id="rId28" w:history="1">
              <w:r w:rsidR="0039554C" w:rsidRPr="00C473A1">
                <w:rPr>
                  <w:rStyle w:val="Hyperlink"/>
                  <w:rFonts w:ascii="Arial" w:hAnsi="Arial" w:cs="Arial"/>
                  <w:sz w:val="18"/>
                  <w:szCs w:val="18"/>
                </w:rPr>
                <w:t>Financial capacity self-check</w:t>
              </w:r>
            </w:hyperlink>
            <w:r w:rsidRPr="00C473A1">
              <w:rPr>
                <w:rFonts w:ascii="Arial" w:hAnsi="Arial" w:cs="Arial"/>
                <w:color w:val="595959"/>
                <w:sz w:val="18"/>
                <w:szCs w:val="18"/>
              </w:rPr>
              <w:t xml:space="preserve"> </w:t>
            </w:r>
            <w:r w:rsidR="0039554C" w:rsidRPr="00C473A1">
              <w:rPr>
                <w:rFonts w:ascii="Arial" w:hAnsi="Arial" w:cs="Arial"/>
                <w:color w:val="595959"/>
                <w:sz w:val="18"/>
                <w:szCs w:val="18"/>
              </w:rPr>
              <w:t>simulator.</w:t>
            </w:r>
          </w:p>
          <w:p w14:paraId="0FFA465A" w14:textId="07F27C20" w:rsidR="0039554C" w:rsidRPr="00C473A1" w:rsidRDefault="00270595" w:rsidP="00286327">
            <w:pPr>
              <w:spacing w:before="120" w:after="120"/>
              <w:rPr>
                <w:rFonts w:ascii="Arial" w:hAnsi="Arial" w:cs="Arial"/>
                <w:color w:val="595959"/>
                <w:sz w:val="18"/>
                <w:szCs w:val="18"/>
              </w:rPr>
            </w:pPr>
            <w:r w:rsidRPr="00C473A1">
              <w:rPr>
                <w:noProof/>
                <w:sz w:val="18"/>
                <w:szCs w:val="18"/>
              </w:rPr>
              <w:drawing>
                <wp:inline distT="0" distB="0" distL="0" distR="0" wp14:anchorId="615484F1" wp14:editId="027D08FE">
                  <wp:extent cx="148590" cy="148590"/>
                  <wp:effectExtent l="0" t="0" r="0" b="0"/>
                  <wp:docPr id="1244752559" name="Picture 1244752559"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473A1">
              <w:rPr>
                <w:rFonts w:ascii="Arial" w:hAnsi="Arial" w:cs="Arial"/>
                <w:color w:val="595959"/>
                <w:sz w:val="18"/>
                <w:szCs w:val="18"/>
                <w:lang w:val="en-IE"/>
              </w:rPr>
              <w:t xml:space="preserve"> </w:t>
            </w:r>
            <w:r w:rsidR="00E76BCA" w:rsidRPr="00C473A1">
              <w:rPr>
                <w:rFonts w:ascii="Arial" w:hAnsi="Arial" w:cs="Arial"/>
                <w:color w:val="595959" w:themeColor="text1" w:themeTint="A6"/>
                <w:sz w:val="18"/>
                <w:szCs w:val="18"/>
                <w:lang w:val="en-IE"/>
              </w:rPr>
              <w:t xml:space="preserve">Only </w:t>
            </w:r>
            <w:r w:rsidR="00E76BCA" w:rsidRPr="00DF79F2">
              <w:rPr>
                <w:rFonts w:ascii="Arial" w:hAnsi="Arial" w:cs="Arial"/>
                <w:color w:val="595959"/>
                <w:sz w:val="18"/>
                <w:szCs w:val="18"/>
                <w:lang w:val="en-IE"/>
              </w:rPr>
              <w:t xml:space="preserve">needed for new applicants. For organisations that already hold an EU humanitarian partnership certificate 2021-2027 and who have a still valid FCA based on the periodic assessment, you </w:t>
            </w:r>
            <w:r w:rsidR="00241D78">
              <w:rPr>
                <w:rFonts w:ascii="Arial" w:hAnsi="Arial" w:cs="Arial"/>
                <w:color w:val="595959"/>
                <w:sz w:val="18"/>
                <w:szCs w:val="18"/>
                <w:lang w:val="en-IE"/>
              </w:rPr>
              <w:t>must</w:t>
            </w:r>
            <w:r w:rsidR="00E76BCA" w:rsidRPr="00DF79F2">
              <w:rPr>
                <w:rFonts w:ascii="Arial" w:hAnsi="Arial" w:cs="Arial"/>
                <w:color w:val="595959"/>
                <w:sz w:val="18"/>
                <w:szCs w:val="18"/>
                <w:lang w:val="en-IE"/>
              </w:rPr>
              <w:t xml:space="preserve"> cross-rely on the outcome of the periodic assessment and reply ‘Yes’ and report in the comments that the information is based on the periodic assessment.</w:t>
            </w:r>
          </w:p>
        </w:tc>
        <w:tc>
          <w:tcPr>
            <w:tcW w:w="992" w:type="dxa"/>
            <w:vAlign w:val="center"/>
            <w:hideMark/>
          </w:tcPr>
          <w:p w14:paraId="0F699CC0" w14:textId="77777777" w:rsidR="0039554C" w:rsidRPr="00BC261E" w:rsidRDefault="0039554C" w:rsidP="00286327">
            <w:pPr>
              <w:spacing w:before="120" w:after="120"/>
              <w:jc w:val="center"/>
              <w:rPr>
                <w:rFonts w:ascii="Arial" w:hAnsi="Arial" w:cs="Arial"/>
                <w:b/>
                <w:bCs/>
                <w:color w:val="595959"/>
                <w:sz w:val="18"/>
                <w:szCs w:val="18"/>
              </w:rPr>
            </w:pPr>
            <w:r w:rsidRPr="00BC261E">
              <w:rPr>
                <w:rFonts w:ascii="Arial" w:hAnsi="Arial" w:cs="Arial"/>
                <w:b/>
                <w:bCs/>
                <w:color w:val="595959"/>
                <w:sz w:val="18"/>
                <w:szCs w:val="18"/>
              </w:rPr>
              <w:lastRenderedPageBreak/>
              <w:t>Yes/No</w:t>
            </w:r>
          </w:p>
        </w:tc>
        <w:tc>
          <w:tcPr>
            <w:tcW w:w="4257" w:type="dxa"/>
            <w:vAlign w:val="center"/>
            <w:hideMark/>
          </w:tcPr>
          <w:p w14:paraId="19F9047C" w14:textId="77777777" w:rsidR="0039554C" w:rsidRPr="00BC261E" w:rsidRDefault="0039554C" w:rsidP="00286327">
            <w:pPr>
              <w:spacing w:before="120" w:after="120"/>
              <w:jc w:val="center"/>
              <w:rPr>
                <w:rFonts w:ascii="Arial" w:hAnsi="Arial" w:cs="Arial"/>
                <w:b/>
                <w:bCs/>
                <w:color w:val="595959"/>
                <w:sz w:val="18"/>
                <w:szCs w:val="18"/>
                <w:lang w:val="es-ES"/>
              </w:rPr>
            </w:pPr>
            <w:proofErr w:type="spellStart"/>
            <w:r w:rsidRPr="00BC261E">
              <w:rPr>
                <w:rFonts w:ascii="Arial" w:hAnsi="Arial" w:cs="Arial"/>
                <w:color w:val="595959"/>
                <w:sz w:val="18"/>
                <w:szCs w:val="18"/>
                <w:lang w:val="es-ES"/>
              </w:rPr>
              <w:t>Solvency</w:t>
            </w:r>
            <w:proofErr w:type="spellEnd"/>
            <w:r w:rsidRPr="00BC261E">
              <w:rPr>
                <w:rFonts w:ascii="Arial" w:hAnsi="Arial" w:cs="Arial"/>
                <w:color w:val="595959"/>
                <w:sz w:val="18"/>
                <w:szCs w:val="18"/>
                <w:lang w:val="es-ES"/>
              </w:rPr>
              <w:t xml:space="preserve"> ratio:</w:t>
            </w:r>
          </w:p>
          <w:p w14:paraId="012DC272" w14:textId="77777777" w:rsidR="0039554C" w:rsidRPr="00BC261E" w:rsidRDefault="0039554C" w:rsidP="00286327">
            <w:pPr>
              <w:spacing w:before="120" w:after="120"/>
              <w:jc w:val="center"/>
              <w:rPr>
                <w:rFonts w:ascii="Arial" w:hAnsi="Arial" w:cs="Arial"/>
                <w:b/>
                <w:bCs/>
                <w:color w:val="595959"/>
                <w:sz w:val="18"/>
                <w:szCs w:val="18"/>
                <w:lang w:val="es-ES"/>
              </w:rPr>
            </w:pPr>
            <w:r w:rsidRPr="00BC261E">
              <w:rPr>
                <w:rFonts w:ascii="Arial" w:hAnsi="Arial" w:cs="Arial"/>
                <w:color w:val="595959"/>
                <w:sz w:val="18"/>
                <w:szCs w:val="18"/>
                <w:lang w:val="es-ES"/>
              </w:rPr>
              <w:t>Y1: …</w:t>
            </w:r>
          </w:p>
          <w:p w14:paraId="31C2289C" w14:textId="465965B3" w:rsidR="0039554C" w:rsidRPr="00157001" w:rsidRDefault="0039554C" w:rsidP="0039554C">
            <w:pPr>
              <w:spacing w:before="120" w:after="120"/>
              <w:jc w:val="center"/>
              <w:rPr>
                <w:rFonts w:ascii="Arial" w:hAnsi="Arial" w:cs="Arial"/>
                <w:b/>
                <w:bCs/>
                <w:color w:val="595959"/>
                <w:sz w:val="18"/>
                <w:szCs w:val="18"/>
                <w:lang w:val="fr-BE"/>
              </w:rPr>
            </w:pPr>
            <w:r w:rsidRPr="00BC261E">
              <w:rPr>
                <w:rFonts w:ascii="Arial" w:hAnsi="Arial" w:cs="Arial"/>
                <w:color w:val="595959"/>
                <w:sz w:val="18"/>
                <w:szCs w:val="18"/>
                <w:lang w:val="es-ES"/>
              </w:rPr>
              <w:t>Y2: …</w:t>
            </w:r>
          </w:p>
        </w:tc>
      </w:tr>
      <w:tr w:rsidR="0039554C" w:rsidRPr="00882C7A" w14:paraId="702A6D68" w14:textId="77777777" w:rsidTr="00B17DF4">
        <w:trPr>
          <w:gridAfter w:val="1"/>
          <w:wAfter w:w="35" w:type="dxa"/>
          <w:trHeight w:val="300"/>
        </w:trPr>
        <w:tc>
          <w:tcPr>
            <w:tcW w:w="4708" w:type="dxa"/>
            <w:gridSpan w:val="2"/>
            <w:shd w:val="clear" w:color="auto" w:fill="F9D8C7"/>
            <w:vAlign w:val="center"/>
            <w:hideMark/>
          </w:tcPr>
          <w:p w14:paraId="453FE57A" w14:textId="6FBB3539" w:rsidR="0039554C" w:rsidRPr="000571BA" w:rsidRDefault="0039554C" w:rsidP="00286327">
            <w:pPr>
              <w:spacing w:before="120" w:after="120"/>
              <w:rPr>
                <w:rFonts w:ascii="Arial" w:hAnsi="Arial" w:cs="Arial"/>
                <w:color w:val="595959"/>
                <w:sz w:val="20"/>
              </w:rPr>
            </w:pPr>
            <w:r w:rsidRPr="000571BA">
              <w:rPr>
                <w:rFonts w:ascii="Arial" w:hAnsi="Arial" w:cs="Arial"/>
                <w:b/>
                <w:bCs/>
                <w:color w:val="595959"/>
                <w:sz w:val="20"/>
              </w:rPr>
              <w:t>11. Operating income</w:t>
            </w:r>
          </w:p>
          <w:p w14:paraId="3F535B70" w14:textId="44F01BA3" w:rsidR="0039554C" w:rsidRPr="00BC261E" w:rsidRDefault="0039554C" w:rsidP="00286327">
            <w:pPr>
              <w:spacing w:before="120" w:after="120"/>
              <w:ind w:left="-30"/>
              <w:rPr>
                <w:rFonts w:ascii="Arial" w:eastAsia="Quattrocento Sans" w:hAnsi="Arial" w:cs="Arial"/>
                <w:color w:val="595959"/>
                <w:sz w:val="18"/>
                <w:szCs w:val="18"/>
              </w:rPr>
            </w:pPr>
            <w:r w:rsidRPr="00BC261E">
              <w:rPr>
                <w:rFonts w:ascii="Arial" w:hAnsi="Arial" w:cs="Arial"/>
                <w:i/>
                <w:iCs/>
                <w:color w:val="595959"/>
                <w:sz w:val="18"/>
                <w:szCs w:val="18"/>
              </w:rPr>
              <w:t xml:space="preserve">Does the operating income of the organisation exceed EUR 2 </w:t>
            </w:r>
            <w:r w:rsidR="00C4638D">
              <w:rPr>
                <w:rFonts w:ascii="Arial" w:hAnsi="Arial" w:cs="Arial"/>
                <w:i/>
                <w:iCs/>
                <w:color w:val="595959"/>
                <w:sz w:val="18"/>
                <w:szCs w:val="18"/>
              </w:rPr>
              <w:t>000 000</w:t>
            </w:r>
            <w:r w:rsidRPr="00BC261E">
              <w:rPr>
                <w:rFonts w:ascii="Arial" w:hAnsi="Arial" w:cs="Arial"/>
                <w:i/>
                <w:iCs/>
                <w:color w:val="595959"/>
                <w:sz w:val="18"/>
                <w:szCs w:val="18"/>
              </w:rPr>
              <w:t xml:space="preserve"> for each of the last two accounting periods?</w:t>
            </w:r>
            <w:r w:rsidR="00E2675E">
              <w:rPr>
                <w:rFonts w:ascii="Arial" w:hAnsi="Arial" w:cs="Arial"/>
                <w:i/>
                <w:iCs/>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201(2) Financial Regulation)</w:t>
            </w:r>
          </w:p>
        </w:tc>
        <w:tc>
          <w:tcPr>
            <w:tcW w:w="3826" w:type="dxa"/>
            <w:shd w:val="clear" w:color="auto" w:fill="F9D8C7"/>
            <w:vAlign w:val="center"/>
          </w:tcPr>
          <w:p w14:paraId="04A0620D" w14:textId="0CA26836" w:rsidR="0039554C" w:rsidRPr="00C473A1" w:rsidRDefault="0039554C" w:rsidP="00286327">
            <w:pPr>
              <w:spacing w:before="120" w:after="120"/>
              <w:rPr>
                <w:rFonts w:ascii="Arial" w:eastAsia="Quattrocento Sans" w:hAnsi="Arial" w:cs="Arial"/>
                <w:color w:val="595959"/>
                <w:sz w:val="18"/>
                <w:szCs w:val="18"/>
              </w:rPr>
            </w:pPr>
            <w:r w:rsidRPr="00BC261E">
              <w:rPr>
                <w:rFonts w:ascii="Arial" w:hAnsi="Arial" w:cs="Arial"/>
                <w:color w:val="595959"/>
                <w:sz w:val="18"/>
                <w:szCs w:val="18"/>
              </w:rPr>
              <w:t xml:space="preserve">The operating income includes resources (restricted </w:t>
            </w:r>
            <w:r w:rsidR="00E85D45">
              <w:rPr>
                <w:rFonts w:ascii="Arial" w:hAnsi="Arial" w:cs="Arial"/>
                <w:color w:val="595959"/>
                <w:sz w:val="18"/>
                <w:szCs w:val="18"/>
              </w:rPr>
              <w:t>and</w:t>
            </w:r>
            <w:r w:rsidR="00E85D45" w:rsidRPr="00BC261E">
              <w:rPr>
                <w:rFonts w:ascii="Arial" w:hAnsi="Arial" w:cs="Arial"/>
                <w:color w:val="595959"/>
                <w:sz w:val="18"/>
                <w:szCs w:val="18"/>
              </w:rPr>
              <w:t xml:space="preserve"> </w:t>
            </w:r>
            <w:r w:rsidRPr="00BC261E">
              <w:rPr>
                <w:rFonts w:ascii="Arial" w:hAnsi="Arial" w:cs="Arial"/>
                <w:color w:val="595959"/>
                <w:sz w:val="18"/>
                <w:szCs w:val="18"/>
              </w:rPr>
              <w:t xml:space="preserve">unrestricted) coming from the normal activity of the organisation, such as sales, services, grants, donations, contributions, write-backs of depreciation, as well as carry-overs of unused project resources from previous years. Financial incomes (e.g. financial incomes provided by investments, bank interest, discounts obtained, and exchange rate gains) and exceptional incomes (e.g. incomes primarily related </w:t>
            </w:r>
            <w:r w:rsidRPr="00C473A1">
              <w:rPr>
                <w:rFonts w:ascii="Arial" w:hAnsi="Arial" w:cs="Arial"/>
                <w:color w:val="595959"/>
                <w:sz w:val="18"/>
                <w:szCs w:val="18"/>
              </w:rPr>
              <w:t>to fixed assets sales) should be excluded.</w:t>
            </w:r>
          </w:p>
          <w:p w14:paraId="17DE4CF0" w14:textId="1071FCCB" w:rsidR="0039554C" w:rsidRPr="007505ED" w:rsidRDefault="00270595" w:rsidP="00286327">
            <w:pPr>
              <w:spacing w:before="120" w:after="120"/>
              <w:rPr>
                <w:rFonts w:ascii="Arial" w:hAnsi="Arial" w:cs="Arial"/>
                <w:color w:val="000000" w:themeColor="text1"/>
                <w:sz w:val="18"/>
                <w:szCs w:val="18"/>
                <w:highlight w:val="cyan"/>
                <w:lang w:val="en-IE"/>
              </w:rPr>
            </w:pPr>
            <w:r w:rsidRPr="00C473A1">
              <w:rPr>
                <w:noProof/>
                <w:sz w:val="18"/>
                <w:szCs w:val="18"/>
              </w:rPr>
              <w:drawing>
                <wp:inline distT="0" distB="0" distL="0" distR="0" wp14:anchorId="5E1672AF" wp14:editId="1E3A8E80">
                  <wp:extent cx="148590" cy="148590"/>
                  <wp:effectExtent l="0" t="0" r="0" b="0"/>
                  <wp:docPr id="1830167332" name="Picture 1830167332"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473A1">
              <w:rPr>
                <w:rFonts w:ascii="Arial" w:hAnsi="Arial" w:cs="Arial"/>
                <w:color w:val="595959"/>
                <w:sz w:val="18"/>
                <w:szCs w:val="18"/>
                <w:lang w:val="en-IE"/>
              </w:rPr>
              <w:t xml:space="preserve"> </w:t>
            </w:r>
            <w:r w:rsidR="007505ED" w:rsidRPr="00C473A1">
              <w:rPr>
                <w:rFonts w:ascii="Arial" w:hAnsi="Arial" w:cs="Arial"/>
                <w:color w:val="595959"/>
                <w:sz w:val="18"/>
                <w:szCs w:val="18"/>
                <w:lang w:val="en-IE"/>
              </w:rPr>
              <w:t xml:space="preserve">Only </w:t>
            </w:r>
            <w:r w:rsidR="007505ED" w:rsidRPr="00DF79F2">
              <w:rPr>
                <w:rFonts w:ascii="Arial" w:hAnsi="Arial" w:cs="Arial"/>
                <w:color w:val="595959"/>
                <w:sz w:val="18"/>
                <w:szCs w:val="18"/>
                <w:lang w:val="en-IE"/>
              </w:rPr>
              <w:t xml:space="preserve">needed for new applicants. For organisations that already hold an EU humanitarian partnership certificate 2021-2027 and who have a still valid FCA based on the periodic assessment, you </w:t>
            </w:r>
            <w:r w:rsidR="00241D78">
              <w:rPr>
                <w:rFonts w:ascii="Arial" w:hAnsi="Arial" w:cs="Arial"/>
                <w:color w:val="595959"/>
                <w:sz w:val="18"/>
                <w:szCs w:val="18"/>
                <w:lang w:val="en-IE"/>
              </w:rPr>
              <w:t>must</w:t>
            </w:r>
            <w:r w:rsidR="007505ED" w:rsidRPr="00DF79F2">
              <w:rPr>
                <w:rFonts w:ascii="Arial" w:hAnsi="Arial" w:cs="Arial"/>
                <w:color w:val="595959"/>
                <w:sz w:val="18"/>
                <w:szCs w:val="18"/>
                <w:lang w:val="en-IE"/>
              </w:rPr>
              <w:t xml:space="preserve"> cross-</w:t>
            </w:r>
            <w:r w:rsidR="007505ED" w:rsidRPr="00DF79F2">
              <w:rPr>
                <w:rFonts w:ascii="Arial" w:hAnsi="Arial" w:cs="Arial"/>
                <w:color w:val="595959"/>
                <w:sz w:val="18"/>
                <w:szCs w:val="18"/>
                <w:lang w:val="en-IE"/>
              </w:rPr>
              <w:lastRenderedPageBreak/>
              <w:t>rely on the outcome of the periodic assessment and reply ‘Yes’ and report in the comments that the information is based on the periodic assessment.</w:t>
            </w:r>
          </w:p>
        </w:tc>
        <w:tc>
          <w:tcPr>
            <w:tcW w:w="992" w:type="dxa"/>
            <w:vAlign w:val="center"/>
            <w:hideMark/>
          </w:tcPr>
          <w:p w14:paraId="463A6037" w14:textId="77777777" w:rsidR="0039554C" w:rsidRPr="00BC261E" w:rsidRDefault="0039554C" w:rsidP="00286327">
            <w:pPr>
              <w:spacing w:before="120" w:after="120"/>
              <w:jc w:val="center"/>
              <w:rPr>
                <w:rFonts w:ascii="Arial" w:hAnsi="Arial" w:cs="Arial"/>
                <w:b/>
                <w:bCs/>
                <w:color w:val="595959"/>
                <w:sz w:val="18"/>
                <w:szCs w:val="18"/>
              </w:rPr>
            </w:pPr>
            <w:r w:rsidRPr="00BC261E">
              <w:rPr>
                <w:rFonts w:ascii="Arial" w:hAnsi="Arial" w:cs="Arial"/>
                <w:b/>
                <w:bCs/>
                <w:color w:val="595959"/>
                <w:sz w:val="18"/>
                <w:szCs w:val="18"/>
              </w:rPr>
              <w:lastRenderedPageBreak/>
              <w:t>Yes/No</w:t>
            </w:r>
          </w:p>
        </w:tc>
        <w:tc>
          <w:tcPr>
            <w:tcW w:w="4257" w:type="dxa"/>
            <w:vAlign w:val="center"/>
          </w:tcPr>
          <w:p w14:paraId="142DBB59" w14:textId="77777777" w:rsidR="0039554C" w:rsidRPr="00BC261E" w:rsidRDefault="0039554C" w:rsidP="00286327">
            <w:pPr>
              <w:spacing w:before="120" w:after="120"/>
              <w:jc w:val="center"/>
              <w:rPr>
                <w:rFonts w:ascii="Arial" w:eastAsia="Quattrocento Sans" w:hAnsi="Arial" w:cs="Arial"/>
                <w:color w:val="595959"/>
                <w:sz w:val="18"/>
                <w:szCs w:val="18"/>
                <w:lang w:val="fr-BE"/>
              </w:rPr>
            </w:pPr>
            <w:proofErr w:type="spellStart"/>
            <w:r w:rsidRPr="00BC261E">
              <w:rPr>
                <w:rFonts w:ascii="Arial" w:hAnsi="Arial" w:cs="Arial"/>
                <w:color w:val="595959"/>
                <w:sz w:val="18"/>
                <w:szCs w:val="18"/>
                <w:lang w:val="fr-BE"/>
              </w:rPr>
              <w:t>Amounts</w:t>
            </w:r>
            <w:proofErr w:type="spellEnd"/>
            <w:r w:rsidRPr="00BC261E">
              <w:rPr>
                <w:rFonts w:ascii="Arial" w:hAnsi="Arial" w:cs="Arial"/>
                <w:color w:val="595959"/>
                <w:sz w:val="18"/>
                <w:szCs w:val="18"/>
                <w:lang w:val="fr-BE"/>
              </w:rPr>
              <w:t xml:space="preserve"> in </w:t>
            </w:r>
            <w:proofErr w:type="gramStart"/>
            <w:r w:rsidRPr="00BC261E">
              <w:rPr>
                <w:rFonts w:ascii="Arial" w:hAnsi="Arial" w:cs="Arial"/>
                <w:color w:val="595959"/>
                <w:sz w:val="18"/>
                <w:szCs w:val="18"/>
                <w:lang w:val="fr-BE"/>
              </w:rPr>
              <w:t>EUR:</w:t>
            </w:r>
            <w:proofErr w:type="gramEnd"/>
            <w:r w:rsidRPr="00BC261E">
              <w:rPr>
                <w:rFonts w:ascii="Arial" w:hAnsi="Arial" w:cs="Arial"/>
                <w:color w:val="595959"/>
                <w:sz w:val="18"/>
                <w:szCs w:val="18"/>
                <w:lang w:val="fr-BE"/>
              </w:rPr>
              <w:t> </w:t>
            </w:r>
          </w:p>
          <w:p w14:paraId="39790C5D" w14:textId="77777777" w:rsidR="0039554C" w:rsidRPr="00BC261E" w:rsidRDefault="0039554C" w:rsidP="00286327">
            <w:pPr>
              <w:spacing w:before="120" w:after="120"/>
              <w:jc w:val="center"/>
              <w:rPr>
                <w:rFonts w:ascii="Arial" w:eastAsia="Quattrocento Sans" w:hAnsi="Arial" w:cs="Arial"/>
                <w:color w:val="595959"/>
                <w:sz w:val="18"/>
                <w:szCs w:val="18"/>
                <w:lang w:val="fr-BE"/>
              </w:rPr>
            </w:pPr>
            <w:r w:rsidRPr="00BC261E">
              <w:rPr>
                <w:rFonts w:ascii="Arial" w:hAnsi="Arial" w:cs="Arial"/>
                <w:color w:val="595959"/>
                <w:sz w:val="18"/>
                <w:szCs w:val="18"/>
                <w:lang w:val="fr-BE"/>
              </w:rPr>
              <w:t>Y</w:t>
            </w:r>
            <w:proofErr w:type="gramStart"/>
            <w:r w:rsidRPr="00BC261E">
              <w:rPr>
                <w:rFonts w:ascii="Arial" w:hAnsi="Arial" w:cs="Arial"/>
                <w:color w:val="595959"/>
                <w:sz w:val="18"/>
                <w:szCs w:val="18"/>
                <w:lang w:val="fr-BE"/>
              </w:rPr>
              <w:t>1:</w:t>
            </w:r>
            <w:proofErr w:type="gramEnd"/>
            <w:r w:rsidRPr="00BC261E">
              <w:rPr>
                <w:rFonts w:ascii="Arial" w:hAnsi="Arial" w:cs="Arial"/>
                <w:color w:val="595959"/>
                <w:sz w:val="18"/>
                <w:szCs w:val="18"/>
                <w:lang w:val="fr-BE"/>
              </w:rPr>
              <w:t xml:space="preserve"> … </w:t>
            </w:r>
          </w:p>
          <w:p w14:paraId="4EFA375B" w14:textId="26ECB9E3" w:rsidR="0039554C" w:rsidRPr="0039554C" w:rsidRDefault="0039554C" w:rsidP="0039554C">
            <w:pPr>
              <w:spacing w:before="120" w:after="120"/>
              <w:jc w:val="center"/>
              <w:rPr>
                <w:rFonts w:ascii="Arial" w:eastAsia="Quattrocento Sans" w:hAnsi="Arial" w:cs="Arial"/>
                <w:color w:val="595959"/>
                <w:sz w:val="18"/>
                <w:szCs w:val="18"/>
                <w:lang w:val="fr-BE"/>
              </w:rPr>
            </w:pPr>
            <w:r w:rsidRPr="00BC261E">
              <w:rPr>
                <w:rFonts w:ascii="Arial" w:hAnsi="Arial" w:cs="Arial"/>
                <w:color w:val="595959"/>
                <w:sz w:val="18"/>
                <w:szCs w:val="18"/>
                <w:lang w:val="fr-BE"/>
              </w:rPr>
              <w:t>Y</w:t>
            </w:r>
            <w:proofErr w:type="gramStart"/>
            <w:r w:rsidRPr="00BC261E">
              <w:rPr>
                <w:rFonts w:ascii="Arial" w:hAnsi="Arial" w:cs="Arial"/>
                <w:color w:val="595959"/>
                <w:sz w:val="18"/>
                <w:szCs w:val="18"/>
                <w:lang w:val="fr-BE"/>
              </w:rPr>
              <w:t>2:</w:t>
            </w:r>
            <w:proofErr w:type="gramEnd"/>
            <w:r w:rsidRPr="00BC261E">
              <w:rPr>
                <w:rFonts w:ascii="Arial" w:hAnsi="Arial" w:cs="Arial"/>
                <w:color w:val="595959"/>
                <w:sz w:val="18"/>
                <w:szCs w:val="18"/>
                <w:lang w:val="fr-BE"/>
              </w:rPr>
              <w:t xml:space="preserve"> … </w:t>
            </w:r>
          </w:p>
        </w:tc>
      </w:tr>
      <w:tr w:rsidR="0039554C" w:rsidRPr="00157001" w14:paraId="0594C799" w14:textId="77777777" w:rsidTr="00F10A40">
        <w:trPr>
          <w:gridAfter w:val="1"/>
          <w:wAfter w:w="35" w:type="dxa"/>
          <w:trHeight w:val="300"/>
        </w:trPr>
        <w:tc>
          <w:tcPr>
            <w:tcW w:w="13783" w:type="dxa"/>
            <w:gridSpan w:val="5"/>
            <w:shd w:val="clear" w:color="auto" w:fill="F1A984"/>
            <w:vAlign w:val="center"/>
          </w:tcPr>
          <w:p w14:paraId="01892673" w14:textId="0BFF064D" w:rsidR="0039554C" w:rsidRPr="00157001" w:rsidRDefault="0039554C" w:rsidP="00F10A40">
            <w:pPr>
              <w:spacing w:before="120" w:after="120"/>
              <w:jc w:val="left"/>
              <w:rPr>
                <w:rFonts w:ascii="Arial" w:hAnsi="Arial" w:cs="Arial"/>
                <w:b/>
                <w:bCs/>
                <w:color w:val="595959"/>
                <w:sz w:val="18"/>
                <w:szCs w:val="18"/>
              </w:rPr>
            </w:pPr>
            <w:bookmarkStart w:id="231" w:name="_Hlk233638141"/>
            <w:r w:rsidRPr="00157001">
              <w:rPr>
                <w:rFonts w:ascii="Arial" w:hAnsi="Arial" w:cs="Arial"/>
                <w:b/>
                <w:bCs/>
                <w:color w:val="595959"/>
                <w:sz w:val="18"/>
                <w:szCs w:val="18"/>
              </w:rPr>
              <w:t>SYSTEMS</w:t>
            </w:r>
          </w:p>
        </w:tc>
      </w:tr>
      <w:bookmarkEnd w:id="231"/>
      <w:tr w:rsidR="0039554C" w:rsidRPr="00157001" w14:paraId="71936CB0" w14:textId="77777777" w:rsidTr="00B17DF4">
        <w:trPr>
          <w:gridAfter w:val="1"/>
          <w:wAfter w:w="35" w:type="dxa"/>
          <w:trHeight w:val="300"/>
        </w:trPr>
        <w:tc>
          <w:tcPr>
            <w:tcW w:w="4708" w:type="dxa"/>
            <w:gridSpan w:val="2"/>
            <w:shd w:val="clear" w:color="auto" w:fill="F9D8C7"/>
            <w:vAlign w:val="center"/>
            <w:hideMark/>
          </w:tcPr>
          <w:p w14:paraId="71CA4251" w14:textId="4B68F3C0"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12. Segregation of duties</w:t>
            </w:r>
          </w:p>
          <w:p w14:paraId="775F0007" w14:textId="3D3D56C0"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i/>
                <w:iCs/>
                <w:color w:val="595959"/>
                <w:sz w:val="18"/>
                <w:szCs w:val="18"/>
              </w:rPr>
              <w:t xml:space="preserve">Does the organisation ensure segregation of duties between departments and/or tasks related to </w:t>
            </w:r>
            <w:r w:rsidR="00C4638D">
              <w:rPr>
                <w:rFonts w:ascii="Arial" w:hAnsi="Arial" w:cs="Arial"/>
                <w:i/>
                <w:iCs/>
                <w:color w:val="595959"/>
                <w:sz w:val="18"/>
                <w:szCs w:val="18"/>
              </w:rPr>
              <w:t>f</w:t>
            </w:r>
            <w:r w:rsidRPr="00157001">
              <w:rPr>
                <w:rFonts w:ascii="Arial" w:hAnsi="Arial" w:cs="Arial"/>
                <w:i/>
                <w:iCs/>
                <w:color w:val="595959"/>
                <w:sz w:val="18"/>
                <w:szCs w:val="18"/>
              </w:rPr>
              <w:t xml:space="preserve">inance </w:t>
            </w:r>
            <w:r w:rsidR="00C4638D">
              <w:rPr>
                <w:rFonts w:ascii="Arial" w:hAnsi="Arial" w:cs="Arial"/>
                <w:i/>
                <w:iCs/>
                <w:color w:val="595959"/>
                <w:sz w:val="18"/>
                <w:szCs w:val="18"/>
              </w:rPr>
              <w:t>m</w:t>
            </w:r>
            <w:r w:rsidRPr="00157001">
              <w:rPr>
                <w:rFonts w:ascii="Arial" w:hAnsi="Arial" w:cs="Arial"/>
                <w:i/>
                <w:iCs/>
                <w:color w:val="595959"/>
                <w:sz w:val="18"/>
                <w:szCs w:val="18"/>
              </w:rPr>
              <w:t xml:space="preserve">anagement, </w:t>
            </w:r>
            <w:r w:rsidR="00C4638D">
              <w:rPr>
                <w:rFonts w:ascii="Arial" w:hAnsi="Arial" w:cs="Arial"/>
                <w:i/>
                <w:iCs/>
                <w:color w:val="595959"/>
                <w:sz w:val="18"/>
                <w:szCs w:val="18"/>
              </w:rPr>
              <w:t>h</w:t>
            </w:r>
            <w:r w:rsidRPr="00157001">
              <w:rPr>
                <w:rFonts w:ascii="Arial" w:hAnsi="Arial" w:cs="Arial"/>
                <w:i/>
                <w:iCs/>
                <w:color w:val="595959"/>
                <w:sz w:val="18"/>
                <w:szCs w:val="18"/>
              </w:rPr>
              <w:t xml:space="preserve">uman </w:t>
            </w:r>
            <w:r w:rsidR="00C4638D">
              <w:rPr>
                <w:rFonts w:ascii="Arial" w:hAnsi="Arial" w:cs="Arial"/>
                <w:i/>
                <w:iCs/>
                <w:color w:val="595959"/>
                <w:sz w:val="18"/>
                <w:szCs w:val="18"/>
              </w:rPr>
              <w:t>r</w:t>
            </w:r>
            <w:r w:rsidRPr="00157001">
              <w:rPr>
                <w:rFonts w:ascii="Arial" w:hAnsi="Arial" w:cs="Arial"/>
                <w:i/>
                <w:iCs/>
                <w:color w:val="595959"/>
                <w:sz w:val="18"/>
                <w:szCs w:val="18"/>
              </w:rPr>
              <w:t xml:space="preserve">esources, </w:t>
            </w:r>
            <w:r w:rsidR="00C4638D">
              <w:rPr>
                <w:rFonts w:ascii="Arial" w:hAnsi="Arial" w:cs="Arial"/>
                <w:i/>
                <w:iCs/>
                <w:color w:val="595959"/>
                <w:sz w:val="18"/>
                <w:szCs w:val="18"/>
              </w:rPr>
              <w:t>operational p</w:t>
            </w:r>
            <w:r w:rsidRPr="00157001">
              <w:rPr>
                <w:rFonts w:ascii="Arial" w:hAnsi="Arial" w:cs="Arial"/>
                <w:i/>
                <w:iCs/>
                <w:color w:val="595959"/>
                <w:sz w:val="18"/>
                <w:szCs w:val="18"/>
              </w:rPr>
              <w:t xml:space="preserve">roject </w:t>
            </w:r>
            <w:r w:rsidR="00C4638D">
              <w:rPr>
                <w:rFonts w:ascii="Arial" w:hAnsi="Arial" w:cs="Arial"/>
                <w:i/>
                <w:iCs/>
                <w:color w:val="595959"/>
                <w:sz w:val="18"/>
                <w:szCs w:val="18"/>
              </w:rPr>
              <w:t>m</w:t>
            </w:r>
            <w:r w:rsidRPr="00157001">
              <w:rPr>
                <w:rFonts w:ascii="Arial" w:hAnsi="Arial" w:cs="Arial"/>
                <w:i/>
                <w:iCs/>
                <w:color w:val="595959"/>
                <w:sz w:val="18"/>
                <w:szCs w:val="18"/>
              </w:rPr>
              <w:t xml:space="preserve">anagement and </w:t>
            </w:r>
            <w:r w:rsidR="00C4638D">
              <w:rPr>
                <w:rFonts w:ascii="Arial" w:hAnsi="Arial" w:cs="Arial"/>
                <w:i/>
                <w:iCs/>
                <w:color w:val="595959"/>
                <w:sz w:val="18"/>
                <w:szCs w:val="18"/>
              </w:rPr>
              <w:t>p</w:t>
            </w:r>
            <w:r w:rsidRPr="00157001">
              <w:rPr>
                <w:rFonts w:ascii="Arial" w:hAnsi="Arial" w:cs="Arial"/>
                <w:i/>
                <w:iCs/>
                <w:color w:val="595959"/>
                <w:sz w:val="18"/>
                <w:szCs w:val="18"/>
              </w:rPr>
              <w:t>rocurement?</w:t>
            </w:r>
            <w:r w:rsidR="00A8498C" w:rsidRPr="00157001">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7(2)(a) Humanitarian Aid Regulation)</w:t>
            </w:r>
          </w:p>
        </w:tc>
        <w:tc>
          <w:tcPr>
            <w:tcW w:w="3826" w:type="dxa"/>
            <w:shd w:val="clear" w:color="auto" w:fill="F9D8C7"/>
            <w:vAlign w:val="center"/>
          </w:tcPr>
          <w:p w14:paraId="61DC4A8C" w14:textId="2D240B4E" w:rsidR="0039554C" w:rsidRPr="00157001" w:rsidRDefault="00E85D45" w:rsidP="00286327">
            <w:pPr>
              <w:spacing w:before="120" w:after="120"/>
              <w:rPr>
                <w:rFonts w:ascii="Arial" w:eastAsia="Quattrocento Sans" w:hAnsi="Arial" w:cs="Arial"/>
                <w:color w:val="595959"/>
                <w:sz w:val="18"/>
                <w:szCs w:val="18"/>
              </w:rPr>
            </w:pPr>
            <w:r>
              <w:rPr>
                <w:rFonts w:ascii="Arial" w:hAnsi="Arial" w:cs="Arial"/>
                <w:color w:val="595959"/>
                <w:sz w:val="18"/>
                <w:szCs w:val="18"/>
              </w:rPr>
              <w:t>The s</w:t>
            </w:r>
            <w:r w:rsidR="0039554C" w:rsidRPr="00157001">
              <w:rPr>
                <w:rFonts w:ascii="Arial" w:hAnsi="Arial" w:cs="Arial"/>
                <w:color w:val="595959"/>
                <w:sz w:val="18"/>
                <w:szCs w:val="18"/>
              </w:rPr>
              <w:t xml:space="preserve">egregation of duties </w:t>
            </w:r>
            <w:r>
              <w:rPr>
                <w:rFonts w:ascii="Arial" w:hAnsi="Arial" w:cs="Arial"/>
                <w:color w:val="595959"/>
                <w:sz w:val="18"/>
                <w:szCs w:val="18"/>
              </w:rPr>
              <w:t xml:space="preserve">is a fundamental requirement </w:t>
            </w:r>
            <w:r w:rsidR="007B11E2">
              <w:rPr>
                <w:rFonts w:ascii="Arial" w:hAnsi="Arial" w:cs="Arial"/>
                <w:color w:val="595959"/>
                <w:sz w:val="18"/>
                <w:szCs w:val="18"/>
              </w:rPr>
              <w:t>for a functioning</w:t>
            </w:r>
            <w:r w:rsidR="0039554C" w:rsidRPr="00157001">
              <w:rPr>
                <w:rFonts w:ascii="Arial" w:hAnsi="Arial" w:cs="Arial"/>
                <w:color w:val="595959"/>
                <w:sz w:val="18"/>
                <w:szCs w:val="18"/>
              </w:rPr>
              <w:t xml:space="preserve"> internal control system</w:t>
            </w:r>
            <w:r w:rsidR="007B11E2">
              <w:rPr>
                <w:rFonts w:ascii="Arial" w:hAnsi="Arial" w:cs="Arial"/>
                <w:color w:val="595959"/>
                <w:sz w:val="18"/>
                <w:szCs w:val="18"/>
              </w:rPr>
              <w:t xml:space="preserve"> to ensure proper administration and financial management</w:t>
            </w:r>
            <w:r w:rsidR="0039554C" w:rsidRPr="00157001">
              <w:rPr>
                <w:rFonts w:ascii="Arial" w:hAnsi="Arial" w:cs="Arial"/>
                <w:color w:val="595959"/>
                <w:sz w:val="18"/>
                <w:szCs w:val="18"/>
              </w:rPr>
              <w:t>.</w:t>
            </w:r>
          </w:p>
          <w:p w14:paraId="2AA16147" w14:textId="5AD28CC5"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color w:val="595959"/>
                <w:sz w:val="18"/>
                <w:szCs w:val="18"/>
              </w:rPr>
              <w:t xml:space="preserve">The organisation </w:t>
            </w:r>
            <w:r w:rsidR="00E85D45">
              <w:rPr>
                <w:rFonts w:ascii="Arial" w:hAnsi="Arial" w:cs="Arial"/>
                <w:color w:val="595959"/>
                <w:sz w:val="18"/>
                <w:szCs w:val="18"/>
              </w:rPr>
              <w:t xml:space="preserve">must </w:t>
            </w:r>
            <w:r w:rsidRPr="00157001">
              <w:rPr>
                <w:rFonts w:ascii="Arial" w:hAnsi="Arial" w:cs="Arial"/>
                <w:color w:val="595959"/>
                <w:sz w:val="18"/>
                <w:szCs w:val="18"/>
              </w:rPr>
              <w:t xml:space="preserve">select and develop control activities that contribute to the mitigation of risks to acceptable levels. When putting in place control measures, the organisation management </w:t>
            </w:r>
            <w:r w:rsidR="00E85D45">
              <w:rPr>
                <w:rFonts w:ascii="Arial" w:hAnsi="Arial" w:cs="Arial"/>
                <w:color w:val="595959"/>
                <w:sz w:val="18"/>
                <w:szCs w:val="18"/>
              </w:rPr>
              <w:t xml:space="preserve">must </w:t>
            </w:r>
            <w:r w:rsidRPr="00157001">
              <w:rPr>
                <w:rFonts w:ascii="Arial" w:hAnsi="Arial" w:cs="Arial"/>
                <w:color w:val="595959"/>
                <w:sz w:val="18"/>
                <w:szCs w:val="18"/>
              </w:rPr>
              <w:t>consider whether duties are correctly divided between staff members to reduce risks of error and inappropriate or fraudulent actions.</w:t>
            </w:r>
          </w:p>
        </w:tc>
        <w:tc>
          <w:tcPr>
            <w:tcW w:w="992" w:type="dxa"/>
            <w:vAlign w:val="center"/>
            <w:hideMark/>
          </w:tcPr>
          <w:p w14:paraId="0C1DB338"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0F98BCE6" w14:textId="77777777" w:rsidR="0039554C" w:rsidRPr="007B1507" w:rsidRDefault="0039554C" w:rsidP="00286327">
            <w:pPr>
              <w:spacing w:before="120" w:after="120"/>
              <w:rPr>
                <w:rFonts w:ascii="Arial" w:hAnsi="Arial" w:cs="Arial"/>
                <w:color w:val="595959"/>
                <w:sz w:val="18"/>
                <w:szCs w:val="18"/>
              </w:rPr>
            </w:pPr>
          </w:p>
        </w:tc>
      </w:tr>
      <w:tr w:rsidR="0039554C" w:rsidRPr="00157001" w14:paraId="65DD46F0" w14:textId="77777777" w:rsidTr="00B17DF4">
        <w:trPr>
          <w:gridAfter w:val="1"/>
          <w:wAfter w:w="35" w:type="dxa"/>
          <w:trHeight w:val="300"/>
        </w:trPr>
        <w:tc>
          <w:tcPr>
            <w:tcW w:w="4708" w:type="dxa"/>
            <w:gridSpan w:val="2"/>
            <w:shd w:val="clear" w:color="auto" w:fill="F9D8C7"/>
            <w:vAlign w:val="center"/>
            <w:hideMark/>
          </w:tcPr>
          <w:p w14:paraId="6680D53E" w14:textId="424A1DE0"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13. Accounting system</w:t>
            </w:r>
          </w:p>
          <w:p w14:paraId="778192C6" w14:textId="15CEFEE1" w:rsidR="0039554C" w:rsidRPr="00157001" w:rsidRDefault="0039554C" w:rsidP="00286327">
            <w:pPr>
              <w:spacing w:before="120" w:after="120"/>
              <w:rPr>
                <w:rFonts w:ascii="Arial" w:hAnsi="Arial" w:cs="Arial"/>
                <w:color w:val="595959"/>
                <w:sz w:val="18"/>
                <w:szCs w:val="18"/>
              </w:rPr>
            </w:pPr>
            <w:r w:rsidRPr="00157001">
              <w:rPr>
                <w:rFonts w:ascii="Arial" w:hAnsi="Arial" w:cs="Arial"/>
                <w:i/>
                <w:iCs/>
                <w:color w:val="595959"/>
                <w:sz w:val="18"/>
                <w:szCs w:val="18"/>
              </w:rPr>
              <w:t xml:space="preserve">Does the organisation have a double-entry accrual accounting method at </w:t>
            </w:r>
            <w:r w:rsidR="00C4638D">
              <w:rPr>
                <w:rFonts w:ascii="Arial" w:hAnsi="Arial" w:cs="Arial"/>
                <w:i/>
                <w:iCs/>
                <w:color w:val="595959"/>
                <w:sz w:val="18"/>
                <w:szCs w:val="18"/>
              </w:rPr>
              <w:t>headqua</w:t>
            </w:r>
            <w:r w:rsidR="006F2640">
              <w:rPr>
                <w:rFonts w:ascii="Arial" w:hAnsi="Arial" w:cs="Arial"/>
                <w:i/>
                <w:iCs/>
                <w:color w:val="595959"/>
                <w:sz w:val="18"/>
                <w:szCs w:val="18"/>
              </w:rPr>
              <w:t>r</w:t>
            </w:r>
            <w:r w:rsidR="00C4638D">
              <w:rPr>
                <w:rFonts w:ascii="Arial" w:hAnsi="Arial" w:cs="Arial"/>
                <w:i/>
                <w:iCs/>
                <w:color w:val="595959"/>
                <w:sz w:val="18"/>
                <w:szCs w:val="18"/>
              </w:rPr>
              <w:t>ters</w:t>
            </w:r>
            <w:r w:rsidR="00C4638D" w:rsidRPr="00157001">
              <w:rPr>
                <w:rFonts w:ascii="Arial" w:hAnsi="Arial" w:cs="Arial"/>
                <w:i/>
                <w:iCs/>
                <w:color w:val="595959"/>
                <w:sz w:val="18"/>
                <w:szCs w:val="18"/>
              </w:rPr>
              <w:t xml:space="preserve"> </w:t>
            </w:r>
            <w:r w:rsidRPr="00157001">
              <w:rPr>
                <w:rFonts w:ascii="Arial" w:hAnsi="Arial" w:cs="Arial"/>
                <w:i/>
                <w:iCs/>
                <w:color w:val="595959"/>
                <w:sz w:val="18"/>
                <w:szCs w:val="18"/>
              </w:rPr>
              <w:t>level?</w:t>
            </w:r>
            <w:r w:rsidR="00A8498C" w:rsidRPr="00157001">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7(2)(a) Humanitarian Aid Regulation)</w:t>
            </w:r>
          </w:p>
        </w:tc>
        <w:tc>
          <w:tcPr>
            <w:tcW w:w="3826" w:type="dxa"/>
            <w:shd w:val="clear" w:color="auto" w:fill="F9D8C7"/>
            <w:vAlign w:val="center"/>
          </w:tcPr>
          <w:p w14:paraId="369AF666" w14:textId="2CA8C035"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color w:val="595959"/>
                <w:sz w:val="18"/>
                <w:szCs w:val="18"/>
              </w:rPr>
              <w:t xml:space="preserve">A double-entry accounting system constitutes a fundamental requirement </w:t>
            </w:r>
            <w:r w:rsidR="007B11E2">
              <w:rPr>
                <w:rFonts w:ascii="Arial" w:hAnsi="Arial" w:cs="Arial"/>
                <w:color w:val="595959"/>
                <w:sz w:val="18"/>
                <w:szCs w:val="18"/>
              </w:rPr>
              <w:t>for the financial management.</w:t>
            </w:r>
          </w:p>
          <w:p w14:paraId="71EB7294" w14:textId="2A77B8A9" w:rsidR="0039554C" w:rsidRPr="00157001" w:rsidRDefault="007B11E2" w:rsidP="00286327">
            <w:pPr>
              <w:spacing w:before="120" w:after="120"/>
              <w:rPr>
                <w:rFonts w:ascii="Arial" w:hAnsi="Arial" w:cs="Arial"/>
                <w:color w:val="595959"/>
                <w:sz w:val="18"/>
                <w:szCs w:val="18"/>
              </w:rPr>
            </w:pPr>
            <w:r>
              <w:rPr>
                <w:rFonts w:ascii="Arial" w:hAnsi="Arial" w:cs="Arial"/>
                <w:color w:val="595959"/>
                <w:sz w:val="18"/>
                <w:szCs w:val="18"/>
              </w:rPr>
              <w:t>’D</w:t>
            </w:r>
            <w:r w:rsidR="0039554C" w:rsidRPr="00157001">
              <w:rPr>
                <w:rFonts w:ascii="Arial" w:hAnsi="Arial" w:cs="Arial"/>
                <w:color w:val="595959"/>
                <w:sz w:val="18"/>
                <w:szCs w:val="18"/>
              </w:rPr>
              <w:t>ouble-entry accounting system</w:t>
            </w:r>
            <w:r>
              <w:rPr>
                <w:rFonts w:ascii="Arial" w:hAnsi="Arial" w:cs="Arial"/>
                <w:color w:val="595959"/>
                <w:sz w:val="18"/>
                <w:szCs w:val="18"/>
              </w:rPr>
              <w:t>’</w:t>
            </w:r>
            <w:r w:rsidR="0039554C" w:rsidRPr="00157001">
              <w:rPr>
                <w:rFonts w:ascii="Arial" w:hAnsi="Arial" w:cs="Arial"/>
                <w:color w:val="595959"/>
                <w:sz w:val="18"/>
                <w:szCs w:val="18"/>
              </w:rPr>
              <w:t xml:space="preserve"> </w:t>
            </w:r>
            <w:r>
              <w:rPr>
                <w:rFonts w:ascii="Arial" w:hAnsi="Arial" w:cs="Arial"/>
                <w:color w:val="595959"/>
                <w:sz w:val="18"/>
                <w:szCs w:val="18"/>
              </w:rPr>
              <w:t>means</w:t>
            </w:r>
            <w:r w:rsidRPr="00157001">
              <w:rPr>
                <w:rFonts w:ascii="Arial" w:hAnsi="Arial" w:cs="Arial"/>
                <w:color w:val="595959"/>
                <w:sz w:val="18"/>
                <w:szCs w:val="18"/>
              </w:rPr>
              <w:t xml:space="preserve"> </w:t>
            </w:r>
            <w:r w:rsidR="0039554C" w:rsidRPr="00157001">
              <w:rPr>
                <w:rFonts w:ascii="Arial" w:hAnsi="Arial" w:cs="Arial"/>
                <w:color w:val="595959"/>
                <w:sz w:val="18"/>
                <w:szCs w:val="18"/>
              </w:rPr>
              <w:t xml:space="preserve">a </w:t>
            </w:r>
            <w:r>
              <w:rPr>
                <w:rFonts w:ascii="Arial" w:hAnsi="Arial" w:cs="Arial"/>
                <w:color w:val="595959"/>
                <w:sz w:val="18"/>
                <w:szCs w:val="18"/>
              </w:rPr>
              <w:t>financial</w:t>
            </w:r>
            <w:r w:rsidR="0039554C" w:rsidRPr="00157001">
              <w:rPr>
                <w:rFonts w:ascii="Arial" w:hAnsi="Arial" w:cs="Arial"/>
                <w:color w:val="595959"/>
                <w:sz w:val="18"/>
                <w:szCs w:val="18"/>
              </w:rPr>
              <w:t xml:space="preserve"> recording </w:t>
            </w:r>
            <w:r>
              <w:rPr>
                <w:rFonts w:ascii="Arial" w:hAnsi="Arial" w:cs="Arial"/>
                <w:color w:val="595959"/>
                <w:sz w:val="18"/>
                <w:szCs w:val="18"/>
              </w:rPr>
              <w:t>and</w:t>
            </w:r>
            <w:r w:rsidR="0039554C" w:rsidRPr="00157001">
              <w:rPr>
                <w:rFonts w:ascii="Arial" w:hAnsi="Arial" w:cs="Arial"/>
                <w:color w:val="595959"/>
                <w:sz w:val="18"/>
                <w:szCs w:val="18"/>
              </w:rPr>
              <w:t xml:space="preserve"> accounting system in which every transaction or event changes at least two different nominal ledger accounts.</w:t>
            </w:r>
          </w:p>
        </w:tc>
        <w:tc>
          <w:tcPr>
            <w:tcW w:w="992" w:type="dxa"/>
            <w:vAlign w:val="center"/>
            <w:hideMark/>
          </w:tcPr>
          <w:p w14:paraId="70979B90"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0F4BB14B" w14:textId="77777777" w:rsidR="0039554C" w:rsidRPr="007B1507" w:rsidRDefault="0039554C" w:rsidP="00286327">
            <w:pPr>
              <w:spacing w:before="120" w:after="120"/>
              <w:rPr>
                <w:rFonts w:ascii="Arial" w:hAnsi="Arial" w:cs="Arial"/>
                <w:color w:val="595959"/>
                <w:sz w:val="18"/>
                <w:szCs w:val="18"/>
              </w:rPr>
            </w:pPr>
          </w:p>
        </w:tc>
      </w:tr>
      <w:tr w:rsidR="0039554C" w:rsidRPr="00157001" w14:paraId="5795E292" w14:textId="77777777" w:rsidTr="00B17DF4">
        <w:trPr>
          <w:gridAfter w:val="1"/>
          <w:wAfter w:w="35" w:type="dxa"/>
          <w:trHeight w:val="300"/>
        </w:trPr>
        <w:tc>
          <w:tcPr>
            <w:tcW w:w="4708" w:type="dxa"/>
            <w:gridSpan w:val="2"/>
            <w:shd w:val="clear" w:color="auto" w:fill="F9D8C7"/>
            <w:vAlign w:val="center"/>
            <w:hideMark/>
          </w:tcPr>
          <w:p w14:paraId="5069F0FA" w14:textId="15C2D44E" w:rsidR="0039554C" w:rsidRPr="00950EF9"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 xml:space="preserve">14. Procurement </w:t>
            </w:r>
            <w:r w:rsidRPr="00950EF9">
              <w:rPr>
                <w:rFonts w:ascii="Arial" w:hAnsi="Arial" w:cs="Arial"/>
                <w:b/>
                <w:bCs/>
                <w:color w:val="595959"/>
                <w:sz w:val="20"/>
              </w:rPr>
              <w:t>procedures</w:t>
            </w:r>
            <w:r w:rsidR="007B11E2" w:rsidRPr="00950EF9">
              <w:rPr>
                <w:rFonts w:ascii="Arial" w:hAnsi="Arial" w:cs="Arial"/>
                <w:b/>
                <w:bCs/>
                <w:color w:val="595959"/>
                <w:sz w:val="20"/>
              </w:rPr>
              <w:t xml:space="preserve"> and purchases</w:t>
            </w:r>
          </w:p>
          <w:p w14:paraId="0B4E7DAA" w14:textId="7B2F54F4" w:rsidR="0039554C" w:rsidRPr="00157001" w:rsidRDefault="0039554C" w:rsidP="00286327">
            <w:pPr>
              <w:spacing w:before="120" w:after="120"/>
              <w:rPr>
                <w:rFonts w:ascii="Arial" w:eastAsia="Quattrocento Sans" w:hAnsi="Arial" w:cs="Arial"/>
                <w:color w:val="595959"/>
                <w:sz w:val="18"/>
                <w:szCs w:val="18"/>
              </w:rPr>
            </w:pPr>
            <w:r w:rsidRPr="00950EF9">
              <w:rPr>
                <w:rFonts w:ascii="Arial" w:hAnsi="Arial" w:cs="Arial"/>
                <w:i/>
                <w:iCs/>
                <w:color w:val="595959"/>
                <w:sz w:val="18"/>
                <w:szCs w:val="18"/>
              </w:rPr>
              <w:t>Does the organisation have procedures that ensure best value for money</w:t>
            </w:r>
            <w:r w:rsidRPr="00157001">
              <w:rPr>
                <w:rFonts w:ascii="Arial" w:hAnsi="Arial" w:cs="Arial"/>
                <w:i/>
                <w:iCs/>
                <w:color w:val="595959"/>
                <w:sz w:val="18"/>
                <w:szCs w:val="18"/>
              </w:rPr>
              <w:t xml:space="preserve"> or, as appropriate, lowest price</w:t>
            </w:r>
            <w:r w:rsidR="00C4638D">
              <w:rPr>
                <w:rFonts w:ascii="Arial" w:hAnsi="Arial" w:cs="Arial"/>
                <w:i/>
                <w:iCs/>
                <w:color w:val="595959"/>
                <w:sz w:val="18"/>
                <w:szCs w:val="18"/>
              </w:rPr>
              <w:t>,</w:t>
            </w:r>
            <w:r w:rsidRPr="00157001">
              <w:rPr>
                <w:rFonts w:ascii="Arial" w:hAnsi="Arial" w:cs="Arial"/>
                <w:i/>
                <w:iCs/>
                <w:color w:val="595959"/>
                <w:sz w:val="18"/>
                <w:szCs w:val="18"/>
              </w:rPr>
              <w:t xml:space="preserve"> while avoiding any conflict of interest?</w:t>
            </w:r>
            <w:r w:rsidR="00E2675E">
              <w:rPr>
                <w:rFonts w:ascii="Arial" w:hAnsi="Arial" w:cs="Arial"/>
                <w:i/>
                <w:iCs/>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 xml:space="preserve">rt 7(2)(a) Humanitarian Aid Regulation and </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208 Financial Regulation)</w:t>
            </w:r>
          </w:p>
        </w:tc>
        <w:tc>
          <w:tcPr>
            <w:tcW w:w="3826" w:type="dxa"/>
            <w:shd w:val="clear" w:color="auto" w:fill="F9D8C7"/>
            <w:vAlign w:val="center"/>
          </w:tcPr>
          <w:p w14:paraId="3B8ACAF0" w14:textId="398B167E"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color w:val="595959"/>
                <w:sz w:val="18"/>
                <w:szCs w:val="18"/>
              </w:rPr>
              <w:t xml:space="preserve">The organisation may award contracts </w:t>
            </w:r>
            <w:r w:rsidR="007B11E2">
              <w:rPr>
                <w:rFonts w:ascii="Arial" w:hAnsi="Arial" w:cs="Arial"/>
                <w:color w:val="595959"/>
                <w:sz w:val="18"/>
                <w:szCs w:val="18"/>
              </w:rPr>
              <w:t>in EU projects</w:t>
            </w:r>
            <w:r w:rsidRPr="00157001">
              <w:rPr>
                <w:rFonts w:ascii="Arial" w:hAnsi="Arial" w:cs="Arial"/>
                <w:color w:val="595959"/>
                <w:sz w:val="18"/>
                <w:szCs w:val="18"/>
              </w:rPr>
              <w:t xml:space="preserve"> in accordance with its usual </w:t>
            </w:r>
            <w:r w:rsidR="007B11E2">
              <w:rPr>
                <w:rFonts w:ascii="Arial" w:hAnsi="Arial" w:cs="Arial"/>
                <w:color w:val="595959"/>
                <w:sz w:val="18"/>
                <w:szCs w:val="18"/>
              </w:rPr>
              <w:t xml:space="preserve">procurement and </w:t>
            </w:r>
            <w:r w:rsidRPr="00157001">
              <w:rPr>
                <w:rFonts w:ascii="Arial" w:hAnsi="Arial" w:cs="Arial"/>
                <w:color w:val="595959"/>
                <w:sz w:val="18"/>
                <w:szCs w:val="18"/>
              </w:rPr>
              <w:t>purchasing practices</w:t>
            </w:r>
            <w:r w:rsidR="007B11E2">
              <w:rPr>
                <w:rFonts w:ascii="Arial" w:hAnsi="Arial" w:cs="Arial"/>
                <w:color w:val="595959"/>
                <w:sz w:val="18"/>
                <w:szCs w:val="18"/>
              </w:rPr>
              <w:t>,</w:t>
            </w:r>
            <w:r w:rsidRPr="00157001">
              <w:rPr>
                <w:rFonts w:ascii="Arial" w:hAnsi="Arial" w:cs="Arial"/>
                <w:color w:val="595959"/>
                <w:sz w:val="18"/>
                <w:szCs w:val="18"/>
              </w:rPr>
              <w:t xml:space="preserve"> </w:t>
            </w:r>
            <w:proofErr w:type="gramStart"/>
            <w:r w:rsidRPr="00157001">
              <w:rPr>
                <w:rFonts w:ascii="Arial" w:hAnsi="Arial" w:cs="Arial"/>
                <w:color w:val="595959"/>
                <w:sz w:val="18"/>
                <w:szCs w:val="18"/>
              </w:rPr>
              <w:t>provided that</w:t>
            </w:r>
            <w:proofErr w:type="gramEnd"/>
            <w:r w:rsidRPr="00157001">
              <w:rPr>
                <w:rFonts w:ascii="Arial" w:hAnsi="Arial" w:cs="Arial"/>
                <w:color w:val="595959"/>
                <w:sz w:val="18"/>
                <w:szCs w:val="18"/>
              </w:rPr>
              <w:t xml:space="preserve"> </w:t>
            </w:r>
            <w:r w:rsidR="007B11E2">
              <w:rPr>
                <w:rFonts w:ascii="Arial" w:hAnsi="Arial" w:cs="Arial"/>
                <w:color w:val="595959"/>
                <w:sz w:val="18"/>
                <w:szCs w:val="18"/>
              </w:rPr>
              <w:t>they ensure</w:t>
            </w:r>
            <w:r w:rsidRPr="00157001">
              <w:rPr>
                <w:rFonts w:ascii="Arial" w:hAnsi="Arial" w:cs="Arial"/>
                <w:color w:val="595959"/>
                <w:sz w:val="18"/>
                <w:szCs w:val="18"/>
              </w:rPr>
              <w:t xml:space="preserve"> best value for money or, as appropriate, lowest price, </w:t>
            </w:r>
            <w:r w:rsidR="007B11E2">
              <w:rPr>
                <w:rFonts w:ascii="Arial" w:hAnsi="Arial" w:cs="Arial"/>
                <w:color w:val="595959"/>
                <w:sz w:val="18"/>
                <w:szCs w:val="18"/>
              </w:rPr>
              <w:t>and</w:t>
            </w:r>
            <w:r w:rsidR="007B11E2" w:rsidRPr="00157001">
              <w:rPr>
                <w:rFonts w:ascii="Arial" w:hAnsi="Arial" w:cs="Arial"/>
                <w:color w:val="595959"/>
                <w:sz w:val="18"/>
                <w:szCs w:val="18"/>
              </w:rPr>
              <w:t xml:space="preserve"> </w:t>
            </w:r>
            <w:r w:rsidRPr="00157001">
              <w:rPr>
                <w:rFonts w:ascii="Arial" w:hAnsi="Arial" w:cs="Arial"/>
                <w:color w:val="595959"/>
                <w:sz w:val="18"/>
                <w:szCs w:val="18"/>
              </w:rPr>
              <w:t>avoid any conflict</w:t>
            </w:r>
            <w:r w:rsidR="007B11E2">
              <w:rPr>
                <w:rFonts w:ascii="Arial" w:hAnsi="Arial" w:cs="Arial"/>
                <w:color w:val="595959"/>
                <w:sz w:val="18"/>
                <w:szCs w:val="18"/>
              </w:rPr>
              <w:t>s</w:t>
            </w:r>
            <w:r w:rsidRPr="00157001">
              <w:rPr>
                <w:rFonts w:ascii="Arial" w:hAnsi="Arial" w:cs="Arial"/>
                <w:color w:val="595959"/>
                <w:sz w:val="18"/>
                <w:szCs w:val="18"/>
              </w:rPr>
              <w:t xml:space="preserve"> of interest.</w:t>
            </w:r>
          </w:p>
        </w:tc>
        <w:tc>
          <w:tcPr>
            <w:tcW w:w="992" w:type="dxa"/>
            <w:vAlign w:val="center"/>
            <w:hideMark/>
          </w:tcPr>
          <w:p w14:paraId="56983ECA"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0768B935" w14:textId="77777777" w:rsidR="0039554C" w:rsidRPr="007B1507" w:rsidRDefault="0039554C" w:rsidP="00286327">
            <w:pPr>
              <w:spacing w:before="120" w:after="120"/>
              <w:rPr>
                <w:rFonts w:ascii="Arial" w:hAnsi="Arial" w:cs="Arial"/>
                <w:color w:val="595959"/>
                <w:sz w:val="18"/>
                <w:szCs w:val="18"/>
              </w:rPr>
            </w:pPr>
          </w:p>
        </w:tc>
      </w:tr>
      <w:tr w:rsidR="0039554C" w:rsidRPr="00157001" w14:paraId="3083008E" w14:textId="77777777" w:rsidTr="00F10A40">
        <w:trPr>
          <w:gridAfter w:val="1"/>
          <w:wAfter w:w="35" w:type="dxa"/>
          <w:trHeight w:val="300"/>
        </w:trPr>
        <w:tc>
          <w:tcPr>
            <w:tcW w:w="13783" w:type="dxa"/>
            <w:gridSpan w:val="5"/>
            <w:shd w:val="clear" w:color="auto" w:fill="F1A984"/>
            <w:vAlign w:val="center"/>
          </w:tcPr>
          <w:p w14:paraId="2387EC5A" w14:textId="3FCB8A7B" w:rsidR="0039554C" w:rsidRPr="00157001" w:rsidRDefault="0039554C" w:rsidP="00F10A40">
            <w:pPr>
              <w:spacing w:before="120" w:after="120"/>
              <w:jc w:val="left"/>
              <w:rPr>
                <w:rFonts w:ascii="Arial" w:hAnsi="Arial" w:cs="Arial"/>
                <w:b/>
                <w:bCs/>
                <w:color w:val="595959"/>
                <w:sz w:val="18"/>
                <w:szCs w:val="18"/>
              </w:rPr>
            </w:pPr>
            <w:r w:rsidRPr="00F10A40">
              <w:rPr>
                <w:rFonts w:ascii="Arial" w:hAnsi="Arial" w:cs="Arial"/>
                <w:b/>
                <w:bCs/>
                <w:color w:val="595959"/>
                <w:sz w:val="18"/>
                <w:szCs w:val="18"/>
              </w:rPr>
              <w:lastRenderedPageBreak/>
              <w:t>RESPONSIBILITY AND ACCOUNTABILITY</w:t>
            </w:r>
          </w:p>
        </w:tc>
      </w:tr>
      <w:tr w:rsidR="0039554C" w:rsidRPr="00157001" w14:paraId="51910B08" w14:textId="77777777" w:rsidTr="00B17DF4">
        <w:trPr>
          <w:gridAfter w:val="1"/>
          <w:wAfter w:w="35" w:type="dxa"/>
          <w:trHeight w:val="300"/>
        </w:trPr>
        <w:tc>
          <w:tcPr>
            <w:tcW w:w="4708" w:type="dxa"/>
            <w:gridSpan w:val="2"/>
            <w:shd w:val="clear" w:color="auto" w:fill="F9D8C7"/>
            <w:vAlign w:val="center"/>
            <w:hideMark/>
          </w:tcPr>
          <w:p w14:paraId="5814CDBB" w14:textId="4964629D"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15. Compliance with EU values</w:t>
            </w:r>
          </w:p>
          <w:p w14:paraId="312573AC" w14:textId="2DAFC926"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i/>
                <w:iCs/>
                <w:color w:val="595959"/>
                <w:sz w:val="18"/>
                <w:szCs w:val="18"/>
              </w:rPr>
              <w:t xml:space="preserve">Does the organisation demonstrate full adherence to the Charter of Fundamental Rights of the European Union, and ensure the respect of </w:t>
            </w:r>
            <w:r w:rsidR="00C4638D">
              <w:rPr>
                <w:rFonts w:ascii="Arial" w:hAnsi="Arial" w:cs="Arial"/>
                <w:i/>
                <w:iCs/>
                <w:color w:val="595959"/>
                <w:sz w:val="18"/>
                <w:szCs w:val="18"/>
              </w:rPr>
              <w:t>EU</w:t>
            </w:r>
            <w:r w:rsidR="00C4638D" w:rsidRPr="00157001">
              <w:rPr>
                <w:rFonts w:ascii="Arial" w:hAnsi="Arial" w:cs="Arial"/>
                <w:i/>
                <w:iCs/>
                <w:color w:val="595959"/>
                <w:sz w:val="18"/>
                <w:szCs w:val="18"/>
              </w:rPr>
              <w:t xml:space="preserve"> </w:t>
            </w:r>
            <w:r w:rsidRPr="00157001">
              <w:rPr>
                <w:rFonts w:ascii="Arial" w:hAnsi="Arial" w:cs="Arial"/>
                <w:i/>
                <w:iCs/>
                <w:color w:val="595959"/>
                <w:sz w:val="18"/>
                <w:szCs w:val="18"/>
              </w:rPr>
              <w:t xml:space="preserve">values </w:t>
            </w:r>
            <w:r w:rsidR="00C4638D">
              <w:rPr>
                <w:rFonts w:ascii="Arial" w:hAnsi="Arial" w:cs="Arial"/>
                <w:i/>
                <w:iCs/>
                <w:color w:val="595959"/>
                <w:sz w:val="18"/>
                <w:szCs w:val="18"/>
              </w:rPr>
              <w:t xml:space="preserve">as </w:t>
            </w:r>
            <w:r w:rsidR="00242BC2">
              <w:rPr>
                <w:rFonts w:ascii="Arial" w:hAnsi="Arial" w:cs="Arial"/>
                <w:i/>
                <w:iCs/>
                <w:color w:val="595959"/>
                <w:sz w:val="18"/>
                <w:szCs w:val="18"/>
              </w:rPr>
              <w:t>referred to</w:t>
            </w:r>
            <w:r w:rsidR="00242BC2" w:rsidRPr="00157001">
              <w:rPr>
                <w:rFonts w:ascii="Arial" w:hAnsi="Arial" w:cs="Arial"/>
                <w:i/>
                <w:iCs/>
                <w:color w:val="595959"/>
                <w:sz w:val="18"/>
                <w:szCs w:val="18"/>
              </w:rPr>
              <w:t xml:space="preserve"> </w:t>
            </w:r>
            <w:r w:rsidRPr="00157001">
              <w:rPr>
                <w:rFonts w:ascii="Arial" w:hAnsi="Arial" w:cs="Arial"/>
                <w:i/>
                <w:iCs/>
                <w:color w:val="595959"/>
                <w:sz w:val="18"/>
                <w:szCs w:val="18"/>
              </w:rPr>
              <w:t xml:space="preserve">in Article 2 </w:t>
            </w:r>
            <w:r w:rsidR="00242BC2">
              <w:rPr>
                <w:rFonts w:ascii="Arial" w:hAnsi="Arial" w:cs="Arial"/>
                <w:i/>
                <w:iCs/>
                <w:color w:val="595959"/>
                <w:sz w:val="18"/>
                <w:szCs w:val="18"/>
              </w:rPr>
              <w:t>TEU</w:t>
            </w:r>
            <w:r w:rsidRPr="00157001">
              <w:rPr>
                <w:rFonts w:ascii="Arial" w:hAnsi="Arial" w:cs="Arial"/>
                <w:i/>
                <w:iCs/>
                <w:color w:val="595959"/>
                <w:sz w:val="18"/>
                <w:szCs w:val="18"/>
              </w:rPr>
              <w:t xml:space="preserve"> across all aspects of its operations and activities?</w:t>
            </w:r>
            <w:r w:rsidR="00A8498C" w:rsidRPr="00A8498C">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 xml:space="preserve">(Recital 113, </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6 and 138 Financial Regulation)</w:t>
            </w:r>
          </w:p>
        </w:tc>
        <w:tc>
          <w:tcPr>
            <w:tcW w:w="3826" w:type="dxa"/>
            <w:shd w:val="clear" w:color="auto" w:fill="F9D8C7"/>
            <w:vAlign w:val="center"/>
          </w:tcPr>
          <w:p w14:paraId="3D29ED15" w14:textId="4316FE7B" w:rsidR="0039554C" w:rsidRPr="00157001" w:rsidRDefault="0039554C" w:rsidP="00286327">
            <w:pPr>
              <w:spacing w:before="120" w:after="120"/>
              <w:rPr>
                <w:rFonts w:ascii="Arial" w:hAnsi="Arial" w:cs="Arial"/>
                <w:color w:val="595959"/>
                <w:sz w:val="18"/>
                <w:szCs w:val="18"/>
              </w:rPr>
            </w:pPr>
            <w:r w:rsidRPr="00157001">
              <w:rPr>
                <w:rFonts w:ascii="Arial" w:hAnsi="Arial" w:cs="Arial"/>
                <w:color w:val="595959"/>
                <w:sz w:val="18"/>
                <w:szCs w:val="18"/>
              </w:rPr>
              <w:t>Article 2 TEU: 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tc>
        <w:tc>
          <w:tcPr>
            <w:tcW w:w="992" w:type="dxa"/>
            <w:vAlign w:val="center"/>
            <w:hideMark/>
          </w:tcPr>
          <w:p w14:paraId="0C792044"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6E1C5FB8" w14:textId="77777777" w:rsidR="0039554C" w:rsidRPr="007B1507" w:rsidRDefault="0039554C" w:rsidP="00286327">
            <w:pPr>
              <w:spacing w:before="120" w:after="120"/>
              <w:rPr>
                <w:rFonts w:ascii="Arial" w:hAnsi="Arial" w:cs="Arial"/>
                <w:color w:val="595959"/>
                <w:sz w:val="18"/>
                <w:szCs w:val="18"/>
              </w:rPr>
            </w:pPr>
          </w:p>
        </w:tc>
      </w:tr>
      <w:tr w:rsidR="0039554C" w:rsidRPr="00157001" w14:paraId="375ACEA7" w14:textId="77777777" w:rsidTr="00B17DF4">
        <w:trPr>
          <w:gridAfter w:val="1"/>
          <w:wAfter w:w="35" w:type="dxa"/>
          <w:trHeight w:val="300"/>
        </w:trPr>
        <w:tc>
          <w:tcPr>
            <w:tcW w:w="4708" w:type="dxa"/>
            <w:gridSpan w:val="2"/>
            <w:shd w:val="clear" w:color="auto" w:fill="F9D8C7"/>
            <w:vAlign w:val="center"/>
            <w:hideMark/>
          </w:tcPr>
          <w:p w14:paraId="5A8AEA5E" w14:textId="593D1B8F"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16. Responsibility for implementation of actions</w:t>
            </w:r>
          </w:p>
          <w:p w14:paraId="1E4DFC08" w14:textId="267BD7B1"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i/>
                <w:iCs/>
                <w:color w:val="595959"/>
                <w:sz w:val="18"/>
                <w:szCs w:val="18"/>
              </w:rPr>
              <w:t xml:space="preserve">Does the organisation </w:t>
            </w:r>
            <w:bookmarkStart w:id="232" w:name="_Int_ZuCVE4qz"/>
            <w:r w:rsidRPr="00157001">
              <w:rPr>
                <w:rFonts w:ascii="Arial" w:hAnsi="Arial" w:cs="Arial"/>
                <w:i/>
                <w:iCs/>
                <w:color w:val="595959"/>
                <w:sz w:val="18"/>
                <w:szCs w:val="18"/>
              </w:rPr>
              <w:t>retain</w:t>
            </w:r>
            <w:bookmarkEnd w:id="232"/>
            <w:r w:rsidRPr="00157001">
              <w:rPr>
                <w:rFonts w:ascii="Arial" w:hAnsi="Arial" w:cs="Arial"/>
                <w:i/>
                <w:iCs/>
                <w:color w:val="595959"/>
                <w:sz w:val="18"/>
                <w:szCs w:val="18"/>
              </w:rPr>
              <w:t xml:space="preserve"> full legal, financial and operational responsibility for the proper implementation of the actions, even when implementation is partially entrusted to implementing partners?</w:t>
            </w:r>
            <w:r w:rsidR="00A8498C" w:rsidRPr="00157001">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7(2)(a</w:t>
            </w:r>
            <w:proofErr w:type="gramStart"/>
            <w:r w:rsidR="00A8498C" w:rsidRPr="00E2675E">
              <w:rPr>
                <w:rFonts w:ascii="Arial" w:hAnsi="Arial" w:cs="Arial"/>
                <w:i/>
                <w:iCs/>
                <w:color w:val="808080" w:themeColor="background1" w:themeShade="80"/>
                <w:sz w:val="18"/>
                <w:szCs w:val="18"/>
              </w:rPr>
              <w:t>),(</w:t>
            </w:r>
            <w:proofErr w:type="gramEnd"/>
            <w:r w:rsidR="00A8498C" w:rsidRPr="00E2675E">
              <w:rPr>
                <w:rFonts w:ascii="Arial" w:hAnsi="Arial" w:cs="Arial"/>
                <w:i/>
                <w:iCs/>
                <w:color w:val="808080" w:themeColor="background1" w:themeShade="80"/>
                <w:sz w:val="18"/>
                <w:szCs w:val="18"/>
              </w:rPr>
              <w:t>b) and (2)(c) Humanitarian Aid Regulation)</w:t>
            </w:r>
          </w:p>
        </w:tc>
        <w:tc>
          <w:tcPr>
            <w:tcW w:w="3826" w:type="dxa"/>
            <w:shd w:val="clear" w:color="auto" w:fill="F9D8C7"/>
            <w:vAlign w:val="center"/>
          </w:tcPr>
          <w:p w14:paraId="29CA1E23" w14:textId="46374FCB" w:rsidR="007B11E2" w:rsidRDefault="0039554C" w:rsidP="00286327">
            <w:pPr>
              <w:spacing w:before="120" w:after="120"/>
              <w:rPr>
                <w:rFonts w:ascii="Arial" w:hAnsi="Arial" w:cs="Arial"/>
                <w:color w:val="595959"/>
                <w:sz w:val="18"/>
                <w:szCs w:val="18"/>
              </w:rPr>
            </w:pPr>
            <w:r w:rsidRPr="00157001">
              <w:rPr>
                <w:rFonts w:ascii="Arial" w:hAnsi="Arial" w:cs="Arial"/>
                <w:color w:val="595959"/>
                <w:sz w:val="18"/>
                <w:szCs w:val="18"/>
              </w:rPr>
              <w:t xml:space="preserve">This requirement implies that the organisation remains fully legally, financially and operationally responsible for the proper implementation of the </w:t>
            </w:r>
            <w:proofErr w:type="gramStart"/>
            <w:r w:rsidRPr="00157001">
              <w:rPr>
                <w:rFonts w:ascii="Arial" w:hAnsi="Arial" w:cs="Arial"/>
                <w:color w:val="595959"/>
                <w:sz w:val="18"/>
                <w:szCs w:val="18"/>
              </w:rPr>
              <w:t>action</w:t>
            </w:r>
            <w:r w:rsidR="007B11E2">
              <w:rPr>
                <w:rFonts w:ascii="Arial" w:hAnsi="Arial" w:cs="Arial"/>
                <w:color w:val="595959"/>
                <w:sz w:val="18"/>
                <w:szCs w:val="18"/>
              </w:rPr>
              <w:t>s</w:t>
            </w:r>
            <w:proofErr w:type="gramEnd"/>
            <w:r w:rsidRPr="00157001">
              <w:rPr>
                <w:rFonts w:ascii="Arial" w:hAnsi="Arial" w:cs="Arial"/>
                <w:color w:val="595959"/>
                <w:sz w:val="18"/>
                <w:szCs w:val="18"/>
              </w:rPr>
              <w:t xml:space="preserve"> vis-a vis the </w:t>
            </w:r>
            <w:r w:rsidR="007B11E2">
              <w:rPr>
                <w:rFonts w:ascii="Arial" w:hAnsi="Arial" w:cs="Arial"/>
                <w:color w:val="595959"/>
                <w:sz w:val="18"/>
                <w:szCs w:val="18"/>
              </w:rPr>
              <w:t xml:space="preserve">European </w:t>
            </w:r>
            <w:r w:rsidRPr="00157001">
              <w:rPr>
                <w:rFonts w:ascii="Arial" w:hAnsi="Arial" w:cs="Arial"/>
                <w:color w:val="595959"/>
                <w:sz w:val="18"/>
                <w:szCs w:val="18"/>
              </w:rPr>
              <w:t>Commission.</w:t>
            </w:r>
          </w:p>
          <w:p w14:paraId="624DC2DE" w14:textId="14BA3B18" w:rsidR="0039554C" w:rsidRPr="00157001" w:rsidRDefault="0039554C" w:rsidP="00286327">
            <w:pPr>
              <w:spacing w:before="120" w:after="120"/>
              <w:rPr>
                <w:rFonts w:ascii="Arial" w:hAnsi="Arial" w:cs="Arial"/>
                <w:color w:val="595959"/>
                <w:sz w:val="18"/>
                <w:szCs w:val="18"/>
              </w:rPr>
            </w:pPr>
            <w:r w:rsidRPr="00157001">
              <w:rPr>
                <w:rFonts w:ascii="Arial" w:hAnsi="Arial" w:cs="Arial"/>
                <w:color w:val="595959"/>
                <w:sz w:val="18"/>
                <w:szCs w:val="18"/>
              </w:rPr>
              <w:t>This responsibility does not prevent the organisation from working with implementing partners that have a role in a project</w:t>
            </w:r>
            <w:r w:rsidR="007B11E2">
              <w:rPr>
                <w:rFonts w:ascii="Arial" w:hAnsi="Arial" w:cs="Arial"/>
                <w:color w:val="595959"/>
                <w:sz w:val="18"/>
                <w:szCs w:val="18"/>
              </w:rPr>
              <w:t>,</w:t>
            </w:r>
            <w:r w:rsidRPr="00157001">
              <w:rPr>
                <w:rFonts w:ascii="Arial" w:hAnsi="Arial" w:cs="Arial"/>
                <w:color w:val="595959"/>
                <w:sz w:val="18"/>
                <w:szCs w:val="18"/>
              </w:rPr>
              <w:t xml:space="preserve"> </w:t>
            </w:r>
            <w:proofErr w:type="gramStart"/>
            <w:r w:rsidRPr="00157001">
              <w:rPr>
                <w:rFonts w:ascii="Arial" w:hAnsi="Arial" w:cs="Arial"/>
                <w:color w:val="595959"/>
                <w:sz w:val="18"/>
                <w:szCs w:val="18"/>
              </w:rPr>
              <w:t>as long as</w:t>
            </w:r>
            <w:proofErr w:type="gramEnd"/>
            <w:r w:rsidRPr="00157001">
              <w:rPr>
                <w:rFonts w:ascii="Arial" w:hAnsi="Arial" w:cs="Arial"/>
                <w:color w:val="595959"/>
                <w:sz w:val="18"/>
                <w:szCs w:val="18"/>
              </w:rPr>
              <w:t xml:space="preserve"> the organisation retains accountability, decision-making authority and oversight over the action.</w:t>
            </w:r>
          </w:p>
        </w:tc>
        <w:tc>
          <w:tcPr>
            <w:tcW w:w="992" w:type="dxa"/>
            <w:vAlign w:val="center"/>
            <w:hideMark/>
          </w:tcPr>
          <w:p w14:paraId="5C3998B6"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45B7CDB1" w14:textId="77777777" w:rsidR="0039554C" w:rsidRPr="007B1507" w:rsidRDefault="0039554C" w:rsidP="00286327">
            <w:pPr>
              <w:spacing w:before="120" w:after="120"/>
              <w:rPr>
                <w:rFonts w:ascii="Arial" w:hAnsi="Arial" w:cs="Arial"/>
                <w:color w:val="595959"/>
                <w:sz w:val="18"/>
                <w:szCs w:val="18"/>
              </w:rPr>
            </w:pPr>
          </w:p>
        </w:tc>
      </w:tr>
      <w:tr w:rsidR="0039554C" w:rsidRPr="00157001" w14:paraId="099B2A06" w14:textId="77777777" w:rsidTr="00B17DF4">
        <w:trPr>
          <w:gridAfter w:val="1"/>
          <w:wAfter w:w="35" w:type="dxa"/>
          <w:trHeight w:val="300"/>
        </w:trPr>
        <w:tc>
          <w:tcPr>
            <w:tcW w:w="4708" w:type="dxa"/>
            <w:gridSpan w:val="2"/>
            <w:shd w:val="clear" w:color="auto" w:fill="F9D8C7"/>
            <w:vAlign w:val="center"/>
            <w:hideMark/>
          </w:tcPr>
          <w:p w14:paraId="45D2B572" w14:textId="5006B7F1"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17. Ensuring quality of proposals</w:t>
            </w:r>
          </w:p>
          <w:p w14:paraId="3F87BCEB" w14:textId="45F92AA6"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i/>
                <w:iCs/>
                <w:color w:val="595959"/>
                <w:sz w:val="18"/>
                <w:szCs w:val="18"/>
              </w:rPr>
              <w:t xml:space="preserve">Does the organisation ensure the quality of proposals </w:t>
            </w:r>
            <w:r w:rsidR="00C4638D">
              <w:rPr>
                <w:rFonts w:ascii="Arial" w:hAnsi="Arial" w:cs="Arial"/>
                <w:i/>
                <w:iCs/>
                <w:color w:val="595959"/>
                <w:sz w:val="18"/>
                <w:szCs w:val="18"/>
              </w:rPr>
              <w:t>for funding</w:t>
            </w:r>
            <w:r w:rsidR="00373D11">
              <w:rPr>
                <w:rFonts w:ascii="Arial" w:hAnsi="Arial" w:cs="Arial"/>
                <w:i/>
                <w:iCs/>
                <w:color w:val="595959"/>
                <w:sz w:val="18"/>
                <w:szCs w:val="18"/>
              </w:rPr>
              <w:t xml:space="preserve"> </w:t>
            </w:r>
            <w:r w:rsidRPr="00157001">
              <w:rPr>
                <w:rFonts w:ascii="Arial" w:hAnsi="Arial" w:cs="Arial"/>
                <w:i/>
                <w:iCs/>
                <w:color w:val="595959"/>
                <w:sz w:val="18"/>
                <w:szCs w:val="18"/>
              </w:rPr>
              <w:t xml:space="preserve">submitted </w:t>
            </w:r>
            <w:r w:rsidR="00C4638D">
              <w:rPr>
                <w:rFonts w:ascii="Arial" w:hAnsi="Arial" w:cs="Arial"/>
                <w:i/>
                <w:iCs/>
                <w:color w:val="595959"/>
                <w:sz w:val="18"/>
                <w:szCs w:val="18"/>
              </w:rPr>
              <w:t>with respect to</w:t>
            </w:r>
            <w:r w:rsidRPr="00157001">
              <w:rPr>
                <w:rFonts w:ascii="Arial" w:hAnsi="Arial" w:cs="Arial"/>
                <w:i/>
                <w:iCs/>
                <w:color w:val="595959"/>
                <w:sz w:val="18"/>
                <w:szCs w:val="18"/>
              </w:rPr>
              <w:t xml:space="preserve"> needs assessment, humanitarian objectives and relevant legal and policy requirements and operational priorities, as defined by the </w:t>
            </w:r>
            <w:r w:rsidR="00C4638D">
              <w:rPr>
                <w:rFonts w:ascii="Arial" w:hAnsi="Arial" w:cs="Arial"/>
                <w:i/>
                <w:iCs/>
                <w:color w:val="595959"/>
                <w:sz w:val="18"/>
                <w:szCs w:val="18"/>
              </w:rPr>
              <w:t xml:space="preserve">European </w:t>
            </w:r>
            <w:r w:rsidRPr="00157001">
              <w:rPr>
                <w:rFonts w:ascii="Arial" w:hAnsi="Arial" w:cs="Arial"/>
                <w:i/>
                <w:iCs/>
                <w:color w:val="595959"/>
                <w:sz w:val="18"/>
                <w:szCs w:val="18"/>
              </w:rPr>
              <w:t>Commission in the humanitarian aid field?</w:t>
            </w:r>
            <w:r w:rsidR="00A8498C" w:rsidRPr="00157001">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E2675E">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7(2)(a</w:t>
            </w:r>
            <w:proofErr w:type="gramStart"/>
            <w:r w:rsidR="00A8498C" w:rsidRPr="00E2675E">
              <w:rPr>
                <w:rFonts w:ascii="Arial" w:hAnsi="Arial" w:cs="Arial"/>
                <w:i/>
                <w:iCs/>
                <w:color w:val="808080" w:themeColor="background1" w:themeShade="80"/>
                <w:sz w:val="18"/>
                <w:szCs w:val="18"/>
              </w:rPr>
              <w:t>),(</w:t>
            </w:r>
            <w:proofErr w:type="gramEnd"/>
            <w:r w:rsidR="00A8498C" w:rsidRPr="00E2675E">
              <w:rPr>
                <w:rFonts w:ascii="Arial" w:hAnsi="Arial" w:cs="Arial"/>
                <w:i/>
                <w:iCs/>
                <w:color w:val="808080" w:themeColor="background1" w:themeShade="80"/>
                <w:sz w:val="18"/>
                <w:szCs w:val="18"/>
              </w:rPr>
              <w:t>b</w:t>
            </w:r>
            <w:proofErr w:type="gramStart"/>
            <w:r w:rsidR="00A8498C" w:rsidRPr="00E2675E">
              <w:rPr>
                <w:rFonts w:ascii="Arial" w:hAnsi="Arial" w:cs="Arial"/>
                <w:i/>
                <w:iCs/>
                <w:color w:val="808080" w:themeColor="background1" w:themeShade="80"/>
                <w:sz w:val="18"/>
                <w:szCs w:val="18"/>
              </w:rPr>
              <w:t>)</w:t>
            </w:r>
            <w:r w:rsidR="007505ED">
              <w:rPr>
                <w:rFonts w:ascii="Arial" w:hAnsi="Arial" w:cs="Arial"/>
                <w:i/>
                <w:iCs/>
                <w:color w:val="808080" w:themeColor="background1" w:themeShade="80"/>
                <w:sz w:val="18"/>
                <w:szCs w:val="18"/>
              </w:rPr>
              <w:t>,</w:t>
            </w:r>
            <w:r w:rsidR="00A8498C" w:rsidRPr="00E2675E">
              <w:rPr>
                <w:rFonts w:ascii="Arial" w:hAnsi="Arial" w:cs="Arial"/>
                <w:i/>
                <w:iCs/>
                <w:color w:val="808080" w:themeColor="background1" w:themeShade="80"/>
                <w:sz w:val="18"/>
                <w:szCs w:val="18"/>
              </w:rPr>
              <w:t>(</w:t>
            </w:r>
            <w:proofErr w:type="gramEnd"/>
            <w:r w:rsidR="00A8498C" w:rsidRPr="00E2675E">
              <w:rPr>
                <w:rFonts w:ascii="Arial" w:hAnsi="Arial" w:cs="Arial"/>
                <w:i/>
                <w:iCs/>
                <w:color w:val="808080" w:themeColor="background1" w:themeShade="80"/>
                <w:sz w:val="18"/>
                <w:szCs w:val="18"/>
              </w:rPr>
              <w:t xml:space="preserve">c) Humanitarian Aid Regulation and </w:t>
            </w:r>
            <w:r w:rsidR="002475BD">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201(3) Financial Regulation)</w:t>
            </w:r>
          </w:p>
        </w:tc>
        <w:tc>
          <w:tcPr>
            <w:tcW w:w="3826" w:type="dxa"/>
            <w:shd w:val="clear" w:color="auto" w:fill="F9D8C7"/>
            <w:vAlign w:val="center"/>
          </w:tcPr>
          <w:p w14:paraId="360FC223" w14:textId="5F8EFC3E" w:rsidR="007B11E2" w:rsidRPr="00C473A1" w:rsidRDefault="0039554C" w:rsidP="00286327">
            <w:pPr>
              <w:spacing w:before="120" w:after="120"/>
              <w:rPr>
                <w:rFonts w:ascii="Arial" w:hAnsi="Arial" w:cs="Arial"/>
                <w:color w:val="595959"/>
                <w:sz w:val="18"/>
                <w:szCs w:val="18"/>
              </w:rPr>
            </w:pPr>
            <w:r w:rsidRPr="00157001">
              <w:rPr>
                <w:rFonts w:ascii="Arial" w:hAnsi="Arial" w:cs="Arial"/>
                <w:color w:val="595959"/>
                <w:sz w:val="18"/>
                <w:szCs w:val="18"/>
              </w:rPr>
              <w:t xml:space="preserve">This </w:t>
            </w:r>
            <w:r w:rsidRPr="00C473A1">
              <w:rPr>
                <w:rFonts w:ascii="Arial" w:hAnsi="Arial" w:cs="Arial"/>
                <w:color w:val="595959"/>
                <w:sz w:val="18"/>
                <w:szCs w:val="18"/>
              </w:rPr>
              <w:t xml:space="preserve">requirement implies that the organisation is directly and substantively involved in the preparation and finalisation of all </w:t>
            </w:r>
            <w:r w:rsidR="007505ED" w:rsidRPr="00C473A1">
              <w:rPr>
                <w:rFonts w:ascii="Arial" w:hAnsi="Arial" w:cs="Arial"/>
                <w:color w:val="595959" w:themeColor="text1" w:themeTint="A6"/>
                <w:sz w:val="18"/>
                <w:szCs w:val="18"/>
              </w:rPr>
              <w:t xml:space="preserve">funding </w:t>
            </w:r>
            <w:r w:rsidRPr="00C473A1">
              <w:rPr>
                <w:rFonts w:ascii="Arial" w:hAnsi="Arial" w:cs="Arial"/>
                <w:color w:val="595959"/>
                <w:sz w:val="18"/>
                <w:szCs w:val="18"/>
              </w:rPr>
              <w:t>proposals.</w:t>
            </w:r>
          </w:p>
          <w:p w14:paraId="49591251" w14:textId="51540CBB" w:rsidR="007B1507" w:rsidRDefault="0039554C" w:rsidP="00286327">
            <w:pPr>
              <w:spacing w:before="120" w:after="120"/>
              <w:rPr>
                <w:rFonts w:ascii="Arial" w:hAnsi="Arial" w:cs="Arial"/>
                <w:color w:val="595959"/>
                <w:sz w:val="18"/>
                <w:szCs w:val="18"/>
              </w:rPr>
            </w:pPr>
            <w:r w:rsidRPr="00C473A1">
              <w:rPr>
                <w:rFonts w:ascii="Arial" w:hAnsi="Arial" w:cs="Arial"/>
                <w:color w:val="595959"/>
                <w:sz w:val="18"/>
                <w:szCs w:val="18"/>
              </w:rPr>
              <w:t>This includes ensuring both the operational design and the budgetary</w:t>
            </w:r>
            <w:r w:rsidRPr="00157001">
              <w:rPr>
                <w:rFonts w:ascii="Arial" w:hAnsi="Arial" w:cs="Arial"/>
                <w:color w:val="595959"/>
                <w:sz w:val="18"/>
                <w:szCs w:val="18"/>
              </w:rPr>
              <w:t xml:space="preserve"> framework in </w:t>
            </w:r>
            <w:r w:rsidR="007B1507">
              <w:rPr>
                <w:rFonts w:ascii="Arial" w:hAnsi="Arial" w:cs="Arial"/>
                <w:color w:val="595959"/>
                <w:sz w:val="18"/>
                <w:szCs w:val="18"/>
              </w:rPr>
              <w:t>line</w:t>
            </w:r>
            <w:r w:rsidRPr="00157001">
              <w:rPr>
                <w:rFonts w:ascii="Arial" w:hAnsi="Arial" w:cs="Arial"/>
                <w:color w:val="595959"/>
                <w:sz w:val="18"/>
                <w:szCs w:val="18"/>
              </w:rPr>
              <w:t xml:space="preserve"> with the Commission’s requirements.</w:t>
            </w:r>
          </w:p>
          <w:p w14:paraId="76265B3D" w14:textId="6B03174E" w:rsidR="007B1507" w:rsidRDefault="007B1507" w:rsidP="00286327">
            <w:pPr>
              <w:spacing w:before="120" w:after="120"/>
              <w:rPr>
                <w:rFonts w:ascii="Arial" w:hAnsi="Arial" w:cs="Arial"/>
                <w:color w:val="595959"/>
                <w:sz w:val="18"/>
                <w:szCs w:val="18"/>
              </w:rPr>
            </w:pPr>
            <w:r>
              <w:rPr>
                <w:rFonts w:ascii="Arial" w:hAnsi="Arial" w:cs="Arial"/>
                <w:color w:val="595959"/>
                <w:sz w:val="18"/>
                <w:szCs w:val="18"/>
              </w:rPr>
              <w:t>T</w:t>
            </w:r>
            <w:r w:rsidRPr="00157001">
              <w:rPr>
                <w:rFonts w:ascii="Arial" w:hAnsi="Arial" w:cs="Arial"/>
                <w:color w:val="595959"/>
                <w:sz w:val="18"/>
                <w:szCs w:val="18"/>
              </w:rPr>
              <w:t xml:space="preserve">he organisation must take an active role using its own in-house expertise and </w:t>
            </w:r>
            <w:r w:rsidRPr="00157001">
              <w:rPr>
                <w:rFonts w:ascii="Arial" w:hAnsi="Arial" w:cs="Arial"/>
                <w:color w:val="595959"/>
                <w:sz w:val="18"/>
                <w:szCs w:val="18"/>
              </w:rPr>
              <w:lastRenderedPageBreak/>
              <w:t>resources in shaping and adjusting the content and budget of the proposals to ensure overall quality, coherence, and compliance.</w:t>
            </w:r>
          </w:p>
          <w:p w14:paraId="147A6724" w14:textId="02AD0F08" w:rsidR="0039554C" w:rsidRPr="007B1507" w:rsidRDefault="0039554C" w:rsidP="00286327">
            <w:pPr>
              <w:spacing w:before="120" w:after="120"/>
              <w:rPr>
                <w:rFonts w:ascii="Arial" w:hAnsi="Arial" w:cs="Arial"/>
                <w:color w:val="595959"/>
                <w:sz w:val="18"/>
                <w:szCs w:val="18"/>
              </w:rPr>
            </w:pPr>
            <w:r w:rsidRPr="00157001">
              <w:rPr>
                <w:rFonts w:ascii="Arial" w:hAnsi="Arial" w:cs="Arial"/>
                <w:color w:val="595959"/>
                <w:sz w:val="18"/>
                <w:szCs w:val="18"/>
              </w:rPr>
              <w:t>Wh</w:t>
            </w:r>
            <w:r w:rsidR="007B1507">
              <w:rPr>
                <w:rFonts w:ascii="Arial" w:hAnsi="Arial" w:cs="Arial"/>
                <w:color w:val="595959"/>
                <w:sz w:val="18"/>
                <w:szCs w:val="18"/>
              </w:rPr>
              <w:t>ere</w:t>
            </w:r>
            <w:r w:rsidRPr="00157001">
              <w:rPr>
                <w:rFonts w:ascii="Arial" w:hAnsi="Arial" w:cs="Arial"/>
                <w:color w:val="595959"/>
                <w:sz w:val="18"/>
                <w:szCs w:val="18"/>
              </w:rPr>
              <w:t xml:space="preserve"> inputs </w:t>
            </w:r>
            <w:r w:rsidR="007B1507">
              <w:rPr>
                <w:rFonts w:ascii="Arial" w:hAnsi="Arial" w:cs="Arial"/>
                <w:color w:val="595959"/>
                <w:sz w:val="18"/>
                <w:szCs w:val="18"/>
              </w:rPr>
              <w:t>have</w:t>
            </w:r>
            <w:r w:rsidRPr="00157001">
              <w:rPr>
                <w:rFonts w:ascii="Arial" w:hAnsi="Arial" w:cs="Arial"/>
                <w:color w:val="595959"/>
                <w:sz w:val="18"/>
                <w:szCs w:val="18"/>
              </w:rPr>
              <w:t xml:space="preserve"> be</w:t>
            </w:r>
            <w:r w:rsidR="007B1507">
              <w:rPr>
                <w:rFonts w:ascii="Arial" w:hAnsi="Arial" w:cs="Arial"/>
                <w:color w:val="595959"/>
                <w:sz w:val="18"/>
                <w:szCs w:val="18"/>
              </w:rPr>
              <w:t>en</w:t>
            </w:r>
            <w:r w:rsidRPr="00157001">
              <w:rPr>
                <w:rFonts w:ascii="Arial" w:hAnsi="Arial" w:cs="Arial"/>
                <w:color w:val="595959"/>
                <w:sz w:val="18"/>
                <w:szCs w:val="18"/>
              </w:rPr>
              <w:t xml:space="preserve"> provided by implementing partners, the organisation must retain decision-making authority and ensure that the final proposal reflects its own assessment and validation of needs, objectives, operational design and budgetary framework.</w:t>
            </w:r>
          </w:p>
        </w:tc>
        <w:tc>
          <w:tcPr>
            <w:tcW w:w="992" w:type="dxa"/>
            <w:vAlign w:val="center"/>
            <w:hideMark/>
          </w:tcPr>
          <w:p w14:paraId="36D38833"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lastRenderedPageBreak/>
              <w:t>Yes/No</w:t>
            </w:r>
          </w:p>
        </w:tc>
        <w:tc>
          <w:tcPr>
            <w:tcW w:w="4257" w:type="dxa"/>
            <w:vAlign w:val="center"/>
          </w:tcPr>
          <w:p w14:paraId="2C065297" w14:textId="77777777" w:rsidR="0039554C" w:rsidRPr="007B1507" w:rsidRDefault="0039554C" w:rsidP="00286327">
            <w:pPr>
              <w:spacing w:before="120" w:after="120"/>
              <w:rPr>
                <w:rFonts w:ascii="Arial" w:hAnsi="Arial" w:cs="Arial"/>
                <w:color w:val="595959"/>
                <w:sz w:val="18"/>
                <w:szCs w:val="18"/>
              </w:rPr>
            </w:pPr>
          </w:p>
        </w:tc>
      </w:tr>
      <w:tr w:rsidR="0039554C" w:rsidRPr="00157001" w14:paraId="371BF7DD" w14:textId="77777777" w:rsidTr="00B17DF4">
        <w:trPr>
          <w:gridAfter w:val="1"/>
          <w:wAfter w:w="35" w:type="dxa"/>
          <w:trHeight w:val="300"/>
        </w:trPr>
        <w:tc>
          <w:tcPr>
            <w:tcW w:w="4708" w:type="dxa"/>
            <w:gridSpan w:val="2"/>
            <w:shd w:val="clear" w:color="auto" w:fill="F9D8C7"/>
            <w:vAlign w:val="center"/>
            <w:hideMark/>
          </w:tcPr>
          <w:p w14:paraId="6357A58E" w14:textId="0F17259D" w:rsidR="0039554C" w:rsidRPr="00C473A1" w:rsidRDefault="0039554C" w:rsidP="00286327">
            <w:pPr>
              <w:spacing w:before="120" w:after="120"/>
              <w:rPr>
                <w:rFonts w:ascii="Arial" w:eastAsia="Quattrocento Sans" w:hAnsi="Arial" w:cs="Arial"/>
                <w:color w:val="595959"/>
                <w:sz w:val="20"/>
              </w:rPr>
            </w:pPr>
            <w:r w:rsidRPr="00C473A1">
              <w:rPr>
                <w:rFonts w:ascii="Arial" w:hAnsi="Arial" w:cs="Arial"/>
                <w:b/>
                <w:bCs/>
                <w:color w:val="595959"/>
                <w:sz w:val="20"/>
              </w:rPr>
              <w:t xml:space="preserve">18. Transfer of </w:t>
            </w:r>
            <w:r w:rsidR="007B1507" w:rsidRPr="00C473A1">
              <w:rPr>
                <w:rFonts w:ascii="Arial" w:hAnsi="Arial" w:cs="Arial"/>
                <w:b/>
                <w:bCs/>
                <w:color w:val="595959"/>
                <w:sz w:val="20"/>
              </w:rPr>
              <w:t>f</w:t>
            </w:r>
            <w:r w:rsidRPr="00C473A1">
              <w:rPr>
                <w:rFonts w:ascii="Arial" w:hAnsi="Arial" w:cs="Arial"/>
                <w:b/>
                <w:bCs/>
                <w:color w:val="595959"/>
                <w:sz w:val="20"/>
              </w:rPr>
              <w:t>inancial support to third parties</w:t>
            </w:r>
          </w:p>
          <w:p w14:paraId="34771AE5" w14:textId="4A6FE3DC" w:rsidR="0039554C" w:rsidRPr="00C473A1" w:rsidRDefault="0039554C" w:rsidP="00286327">
            <w:pPr>
              <w:spacing w:before="120" w:after="120"/>
              <w:rPr>
                <w:rFonts w:ascii="Arial" w:eastAsia="Quattrocento Sans" w:hAnsi="Arial" w:cs="Arial"/>
                <w:color w:val="595959"/>
                <w:sz w:val="18"/>
                <w:szCs w:val="18"/>
              </w:rPr>
            </w:pPr>
            <w:r w:rsidRPr="00C473A1">
              <w:rPr>
                <w:rFonts w:ascii="Arial" w:hAnsi="Arial" w:cs="Arial"/>
                <w:i/>
                <w:iCs/>
                <w:color w:val="595959"/>
                <w:sz w:val="18"/>
                <w:szCs w:val="18"/>
              </w:rPr>
              <w:t xml:space="preserve">Does the organisation ensure the direct transfer of funds to the countries </w:t>
            </w:r>
            <w:r w:rsidRPr="00DF79F2">
              <w:rPr>
                <w:rFonts w:ascii="Arial" w:hAnsi="Arial" w:cs="Arial"/>
                <w:i/>
                <w:iCs/>
                <w:color w:val="595959"/>
                <w:sz w:val="18"/>
                <w:szCs w:val="18"/>
              </w:rPr>
              <w:t>where</w:t>
            </w:r>
            <w:r w:rsidR="00950EF9" w:rsidRPr="00DF79F2" w:rsidDel="00C4638D">
              <w:rPr>
                <w:rFonts w:ascii="Arial" w:hAnsi="Arial" w:cs="Arial"/>
                <w:i/>
                <w:iCs/>
                <w:color w:val="595959"/>
                <w:sz w:val="18"/>
                <w:szCs w:val="18"/>
              </w:rPr>
              <w:t xml:space="preserve"> </w:t>
            </w:r>
            <w:r w:rsidR="007505ED" w:rsidRPr="00DF79F2">
              <w:rPr>
                <w:rFonts w:ascii="Arial" w:hAnsi="Arial" w:cs="Arial"/>
                <w:i/>
                <w:color w:val="595959"/>
                <w:sz w:val="18"/>
                <w:szCs w:val="18"/>
              </w:rPr>
              <w:t>the EU funded</w:t>
            </w:r>
            <w:r w:rsidRPr="00C473A1">
              <w:rPr>
                <w:rFonts w:ascii="Arial" w:hAnsi="Arial" w:cs="Arial"/>
                <w:i/>
                <w:iCs/>
                <w:color w:val="595959"/>
                <w:sz w:val="18"/>
                <w:szCs w:val="18"/>
              </w:rPr>
              <w:t xml:space="preserve"> humanitarian action</w:t>
            </w:r>
            <w:r w:rsidR="00C4638D" w:rsidRPr="00C473A1">
              <w:rPr>
                <w:rFonts w:ascii="Arial" w:hAnsi="Arial" w:cs="Arial"/>
                <w:i/>
                <w:iCs/>
                <w:color w:val="595959"/>
                <w:sz w:val="18"/>
                <w:szCs w:val="18"/>
              </w:rPr>
              <w:t>s</w:t>
            </w:r>
            <w:r w:rsidRPr="00C473A1">
              <w:rPr>
                <w:rFonts w:ascii="Arial" w:hAnsi="Arial" w:cs="Arial"/>
                <w:i/>
                <w:iCs/>
                <w:color w:val="595959"/>
                <w:sz w:val="18"/>
                <w:szCs w:val="18"/>
              </w:rPr>
              <w:t xml:space="preserve"> </w:t>
            </w:r>
            <w:r w:rsidR="00C4638D" w:rsidRPr="00C473A1">
              <w:rPr>
                <w:rFonts w:ascii="Arial" w:hAnsi="Arial" w:cs="Arial"/>
                <w:i/>
                <w:iCs/>
                <w:color w:val="595959"/>
                <w:sz w:val="18"/>
                <w:szCs w:val="18"/>
              </w:rPr>
              <w:t>are</w:t>
            </w:r>
            <w:r w:rsidR="00950EF9" w:rsidRPr="00C473A1">
              <w:rPr>
                <w:rFonts w:ascii="Arial" w:hAnsi="Arial" w:cs="Arial"/>
                <w:i/>
                <w:iCs/>
                <w:color w:val="595959"/>
                <w:sz w:val="18"/>
                <w:szCs w:val="18"/>
              </w:rPr>
              <w:t xml:space="preserve"> </w:t>
            </w:r>
            <w:r w:rsidRPr="00C473A1">
              <w:rPr>
                <w:rFonts w:ascii="Arial" w:hAnsi="Arial" w:cs="Arial"/>
                <w:i/>
                <w:iCs/>
                <w:color w:val="595959"/>
                <w:sz w:val="18"/>
                <w:szCs w:val="18"/>
              </w:rPr>
              <w:t>implemented</w:t>
            </w:r>
            <w:r w:rsidR="007B1507" w:rsidRPr="00C473A1">
              <w:rPr>
                <w:rFonts w:ascii="Arial" w:hAnsi="Arial" w:cs="Arial"/>
                <w:i/>
                <w:iCs/>
                <w:color w:val="595959"/>
                <w:sz w:val="18"/>
                <w:szCs w:val="18"/>
              </w:rPr>
              <w:t>,</w:t>
            </w:r>
            <w:r w:rsidR="00C4638D" w:rsidRPr="00C473A1">
              <w:rPr>
                <w:rFonts w:ascii="Arial" w:hAnsi="Arial" w:cs="Arial"/>
                <w:i/>
                <w:iCs/>
                <w:color w:val="595959"/>
                <w:sz w:val="18"/>
                <w:szCs w:val="18"/>
              </w:rPr>
              <w:t xml:space="preserve"> </w:t>
            </w:r>
            <w:r w:rsidR="007B1507" w:rsidRPr="00C473A1">
              <w:rPr>
                <w:rFonts w:ascii="Arial" w:hAnsi="Arial" w:cs="Arial"/>
                <w:i/>
                <w:iCs/>
                <w:color w:val="595959"/>
                <w:sz w:val="18"/>
                <w:szCs w:val="18"/>
              </w:rPr>
              <w:t>unless</w:t>
            </w:r>
            <w:r w:rsidR="00C4638D" w:rsidRPr="00C473A1">
              <w:rPr>
                <w:rFonts w:ascii="Arial" w:hAnsi="Arial" w:cs="Arial"/>
                <w:i/>
                <w:iCs/>
                <w:color w:val="595959"/>
                <w:sz w:val="18"/>
                <w:szCs w:val="18"/>
              </w:rPr>
              <w:t xml:space="preserve"> legally </w:t>
            </w:r>
            <w:r w:rsidR="007B1507" w:rsidRPr="00C473A1">
              <w:rPr>
                <w:rFonts w:ascii="Arial" w:hAnsi="Arial" w:cs="Arial"/>
                <w:i/>
                <w:iCs/>
                <w:color w:val="595959"/>
                <w:sz w:val="18"/>
                <w:szCs w:val="18"/>
              </w:rPr>
              <w:t>im</w:t>
            </w:r>
            <w:r w:rsidR="00C4638D" w:rsidRPr="00C473A1">
              <w:rPr>
                <w:rFonts w:ascii="Arial" w:hAnsi="Arial" w:cs="Arial"/>
                <w:i/>
                <w:iCs/>
                <w:color w:val="595959"/>
                <w:sz w:val="18"/>
                <w:szCs w:val="18"/>
              </w:rPr>
              <w:t>possible</w:t>
            </w:r>
            <w:r w:rsidRPr="00C473A1">
              <w:rPr>
                <w:rFonts w:ascii="Arial" w:hAnsi="Arial" w:cs="Arial"/>
                <w:i/>
                <w:iCs/>
                <w:color w:val="595959"/>
                <w:sz w:val="18"/>
                <w:szCs w:val="18"/>
              </w:rPr>
              <w:t>?</w:t>
            </w:r>
            <w:r w:rsidR="00E2675E" w:rsidRPr="00C473A1">
              <w:rPr>
                <w:rFonts w:ascii="Arial" w:hAnsi="Arial" w:cs="Arial"/>
                <w:color w:val="595959"/>
                <w:sz w:val="18"/>
                <w:szCs w:val="18"/>
              </w:rPr>
              <w:t xml:space="preserve"> </w:t>
            </w:r>
            <w:r w:rsidR="00A8498C" w:rsidRPr="00C473A1">
              <w:rPr>
                <w:rFonts w:ascii="Arial" w:hAnsi="Arial" w:cs="Arial"/>
                <w:i/>
                <w:iCs/>
                <w:color w:val="808080" w:themeColor="background1" w:themeShade="80"/>
                <w:sz w:val="18"/>
                <w:szCs w:val="18"/>
              </w:rPr>
              <w:t>(</w:t>
            </w:r>
            <w:r w:rsidR="002475BD" w:rsidRPr="00C473A1">
              <w:rPr>
                <w:rFonts w:ascii="Arial" w:hAnsi="Arial" w:cs="Arial"/>
                <w:i/>
                <w:iCs/>
                <w:color w:val="808080" w:themeColor="background1" w:themeShade="80"/>
                <w:sz w:val="18"/>
                <w:szCs w:val="18"/>
              </w:rPr>
              <w:t>a</w:t>
            </w:r>
            <w:r w:rsidR="00A8498C" w:rsidRPr="00C473A1">
              <w:rPr>
                <w:rFonts w:ascii="Arial" w:hAnsi="Arial" w:cs="Arial"/>
                <w:i/>
                <w:iCs/>
                <w:color w:val="808080" w:themeColor="background1" w:themeShade="80"/>
                <w:sz w:val="18"/>
                <w:szCs w:val="18"/>
              </w:rPr>
              <w:t>rt 207 Financial Regulation)</w:t>
            </w:r>
          </w:p>
        </w:tc>
        <w:tc>
          <w:tcPr>
            <w:tcW w:w="3826" w:type="dxa"/>
            <w:shd w:val="clear" w:color="auto" w:fill="F9D8C7"/>
            <w:vAlign w:val="center"/>
          </w:tcPr>
          <w:p w14:paraId="7D543B19" w14:textId="7492BB98" w:rsidR="0039554C" w:rsidRPr="00C473A1" w:rsidRDefault="007B1507" w:rsidP="00286327">
            <w:pPr>
              <w:spacing w:before="120" w:after="120"/>
              <w:rPr>
                <w:rFonts w:ascii="Arial" w:hAnsi="Arial" w:cs="Arial"/>
                <w:color w:val="595959"/>
                <w:sz w:val="18"/>
                <w:szCs w:val="18"/>
              </w:rPr>
            </w:pPr>
            <w:r w:rsidRPr="00C473A1">
              <w:rPr>
                <w:rFonts w:ascii="Arial" w:hAnsi="Arial" w:cs="Arial"/>
                <w:color w:val="595959"/>
                <w:sz w:val="18"/>
                <w:szCs w:val="18"/>
              </w:rPr>
              <w:t>You must</w:t>
            </w:r>
            <w:r w:rsidR="0039554C" w:rsidRPr="00C473A1">
              <w:rPr>
                <w:rFonts w:ascii="Arial" w:hAnsi="Arial" w:cs="Arial"/>
                <w:color w:val="595959"/>
                <w:sz w:val="18"/>
                <w:szCs w:val="18"/>
              </w:rPr>
              <w:t xml:space="preserve"> assess the financial flows procedures between the organisation and the country office</w:t>
            </w:r>
            <w:r w:rsidRPr="00C473A1">
              <w:rPr>
                <w:rFonts w:ascii="Arial" w:hAnsi="Arial" w:cs="Arial"/>
                <w:color w:val="595959"/>
                <w:sz w:val="18"/>
                <w:szCs w:val="18"/>
              </w:rPr>
              <w:t>s</w:t>
            </w:r>
            <w:r w:rsidR="0039554C" w:rsidRPr="00C473A1">
              <w:rPr>
                <w:rFonts w:ascii="Arial" w:hAnsi="Arial" w:cs="Arial"/>
                <w:color w:val="595959"/>
                <w:sz w:val="18"/>
                <w:szCs w:val="18"/>
              </w:rPr>
              <w:t xml:space="preserve"> participating in the implementation of the action</w:t>
            </w:r>
            <w:r w:rsidRPr="00C473A1">
              <w:rPr>
                <w:rFonts w:ascii="Arial" w:hAnsi="Arial" w:cs="Arial"/>
                <w:color w:val="595959"/>
                <w:sz w:val="18"/>
                <w:szCs w:val="18"/>
              </w:rPr>
              <w:t>s</w:t>
            </w:r>
            <w:r w:rsidR="0039554C" w:rsidRPr="00C473A1">
              <w:rPr>
                <w:rFonts w:ascii="Arial" w:hAnsi="Arial" w:cs="Arial"/>
                <w:color w:val="595959"/>
                <w:sz w:val="18"/>
                <w:szCs w:val="18"/>
              </w:rPr>
              <w:t>.</w:t>
            </w:r>
          </w:p>
          <w:p w14:paraId="236C26A5" w14:textId="4E1C050E" w:rsidR="0039554C" w:rsidRPr="00C473A1" w:rsidRDefault="007B1507" w:rsidP="00286327">
            <w:pPr>
              <w:spacing w:before="120" w:after="120"/>
              <w:rPr>
                <w:rFonts w:ascii="Arial" w:hAnsi="Arial" w:cs="Arial"/>
                <w:color w:val="595959"/>
                <w:sz w:val="18"/>
                <w:szCs w:val="18"/>
              </w:rPr>
            </w:pPr>
            <w:r w:rsidRPr="00C473A1">
              <w:rPr>
                <w:rFonts w:ascii="Arial" w:hAnsi="Arial" w:cs="Arial"/>
                <w:color w:val="595959"/>
                <w:sz w:val="18"/>
                <w:szCs w:val="18"/>
              </w:rPr>
              <w:t>You</w:t>
            </w:r>
            <w:r w:rsidR="0039554C" w:rsidRPr="00C473A1">
              <w:rPr>
                <w:rFonts w:ascii="Arial" w:hAnsi="Arial" w:cs="Arial"/>
                <w:color w:val="595959"/>
                <w:sz w:val="18"/>
                <w:szCs w:val="18"/>
              </w:rPr>
              <w:t xml:space="preserve"> should verify that any possible exceptions in direct </w:t>
            </w:r>
            <w:r w:rsidR="0039554C" w:rsidRPr="00DF79F2">
              <w:rPr>
                <w:rFonts w:ascii="Arial" w:hAnsi="Arial" w:cs="Arial"/>
                <w:color w:val="595959"/>
                <w:sz w:val="18"/>
                <w:szCs w:val="18"/>
              </w:rPr>
              <w:t xml:space="preserve">financial flows foreseen in the </w:t>
            </w:r>
            <w:r w:rsidR="00950EF9" w:rsidRPr="00DF79F2">
              <w:rPr>
                <w:rFonts w:ascii="Arial" w:hAnsi="Arial" w:cs="Arial"/>
                <w:color w:val="595959"/>
                <w:sz w:val="18"/>
                <w:szCs w:val="18"/>
              </w:rPr>
              <w:t>o</w:t>
            </w:r>
            <w:r w:rsidR="0039554C" w:rsidRPr="00DF79F2">
              <w:rPr>
                <w:rFonts w:ascii="Arial" w:hAnsi="Arial" w:cs="Arial"/>
                <w:color w:val="595959"/>
                <w:sz w:val="18"/>
                <w:szCs w:val="18"/>
              </w:rPr>
              <w:t>rganisation’s procedure</w:t>
            </w:r>
            <w:r w:rsidR="00950EF9" w:rsidRPr="00DF79F2">
              <w:rPr>
                <w:rFonts w:ascii="Arial" w:hAnsi="Arial" w:cs="Arial"/>
                <w:color w:val="595959"/>
                <w:sz w:val="18"/>
                <w:szCs w:val="18"/>
              </w:rPr>
              <w:t>s</w:t>
            </w:r>
            <w:r w:rsidR="0039554C" w:rsidRPr="00DF79F2">
              <w:rPr>
                <w:rFonts w:ascii="Arial" w:hAnsi="Arial" w:cs="Arial"/>
                <w:color w:val="595959"/>
                <w:sz w:val="18"/>
                <w:szCs w:val="18"/>
              </w:rPr>
              <w:t xml:space="preserve"> relate to legal restrictions of the</w:t>
            </w:r>
            <w:r w:rsidR="00950EF9" w:rsidRPr="00DF79F2">
              <w:rPr>
                <w:rFonts w:ascii="Arial" w:hAnsi="Arial" w:cs="Arial"/>
                <w:color w:val="595959"/>
                <w:sz w:val="18"/>
                <w:szCs w:val="18"/>
              </w:rPr>
              <w:t xml:space="preserve"> </w:t>
            </w:r>
            <w:r w:rsidR="0039554C" w:rsidRPr="00DF79F2">
              <w:rPr>
                <w:rFonts w:ascii="Arial" w:hAnsi="Arial" w:cs="Arial"/>
                <w:color w:val="595959"/>
                <w:sz w:val="18"/>
                <w:szCs w:val="18"/>
              </w:rPr>
              <w:t xml:space="preserve">country of </w:t>
            </w:r>
            <w:r w:rsidR="007505ED" w:rsidRPr="00DF79F2">
              <w:rPr>
                <w:rFonts w:ascii="Arial" w:hAnsi="Arial" w:cs="Arial"/>
                <w:color w:val="595959"/>
                <w:sz w:val="18"/>
                <w:szCs w:val="18"/>
              </w:rPr>
              <w:t>registration</w:t>
            </w:r>
            <w:r w:rsidR="00950EF9" w:rsidRPr="00DF79F2">
              <w:rPr>
                <w:rFonts w:ascii="Arial" w:hAnsi="Arial" w:cs="Arial"/>
                <w:color w:val="595959"/>
                <w:sz w:val="18"/>
                <w:szCs w:val="18"/>
              </w:rPr>
              <w:t xml:space="preserve"> (</w:t>
            </w:r>
            <w:r w:rsidR="0039554C" w:rsidRPr="00DF79F2">
              <w:rPr>
                <w:rFonts w:ascii="Arial" w:hAnsi="Arial" w:cs="Arial"/>
                <w:color w:val="595959"/>
                <w:sz w:val="18"/>
                <w:szCs w:val="18"/>
              </w:rPr>
              <w:t xml:space="preserve">or countries </w:t>
            </w:r>
            <w:r w:rsidR="007505ED" w:rsidRPr="00DF79F2">
              <w:rPr>
                <w:rFonts w:ascii="Arial" w:hAnsi="Arial" w:cs="Arial"/>
                <w:color w:val="595959"/>
                <w:sz w:val="18"/>
                <w:szCs w:val="18"/>
              </w:rPr>
              <w:t>of operation</w:t>
            </w:r>
            <w:r w:rsidRPr="00DF79F2">
              <w:rPr>
                <w:rFonts w:ascii="Arial" w:hAnsi="Arial" w:cs="Arial"/>
                <w:color w:val="595959"/>
                <w:sz w:val="18"/>
                <w:szCs w:val="18"/>
              </w:rPr>
              <w:t>)</w:t>
            </w:r>
            <w:r w:rsidR="0039554C" w:rsidRPr="00DF79F2">
              <w:rPr>
                <w:rFonts w:ascii="Arial" w:hAnsi="Arial" w:cs="Arial"/>
                <w:color w:val="595959"/>
                <w:sz w:val="18"/>
                <w:szCs w:val="18"/>
              </w:rPr>
              <w:t>, e.g. documented administrative refusal of ban</w:t>
            </w:r>
            <w:r w:rsidR="0039554C" w:rsidRPr="00C473A1">
              <w:rPr>
                <w:rFonts w:ascii="Arial" w:hAnsi="Arial" w:cs="Arial"/>
                <w:color w:val="595959"/>
                <w:sz w:val="18"/>
                <w:szCs w:val="18"/>
              </w:rPr>
              <w:t>king sector to transfer money to a country of operation (bank de-risking).</w:t>
            </w:r>
          </w:p>
        </w:tc>
        <w:tc>
          <w:tcPr>
            <w:tcW w:w="992" w:type="dxa"/>
            <w:vAlign w:val="center"/>
            <w:hideMark/>
          </w:tcPr>
          <w:p w14:paraId="07134576"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t>Yes/No</w:t>
            </w:r>
          </w:p>
        </w:tc>
        <w:tc>
          <w:tcPr>
            <w:tcW w:w="4257" w:type="dxa"/>
            <w:vAlign w:val="center"/>
          </w:tcPr>
          <w:p w14:paraId="3B7CA03C" w14:textId="77777777" w:rsidR="0039554C" w:rsidRPr="007B1507" w:rsidRDefault="0039554C" w:rsidP="00286327">
            <w:pPr>
              <w:spacing w:before="120" w:after="120"/>
              <w:rPr>
                <w:rFonts w:ascii="Arial" w:hAnsi="Arial" w:cs="Arial"/>
                <w:color w:val="595959"/>
                <w:sz w:val="18"/>
                <w:szCs w:val="18"/>
              </w:rPr>
            </w:pPr>
          </w:p>
        </w:tc>
      </w:tr>
      <w:tr w:rsidR="0039554C" w:rsidRPr="00157001" w14:paraId="00D6F04C" w14:textId="77777777" w:rsidTr="00B17DF4">
        <w:trPr>
          <w:gridAfter w:val="1"/>
          <w:wAfter w:w="35" w:type="dxa"/>
          <w:trHeight w:val="300"/>
        </w:trPr>
        <w:tc>
          <w:tcPr>
            <w:tcW w:w="4708" w:type="dxa"/>
            <w:gridSpan w:val="2"/>
            <w:shd w:val="clear" w:color="auto" w:fill="F9D8C7"/>
            <w:vAlign w:val="center"/>
            <w:hideMark/>
          </w:tcPr>
          <w:p w14:paraId="7D0D9086" w14:textId="19D769BC"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19. Selection of implementing partners</w:t>
            </w:r>
          </w:p>
          <w:p w14:paraId="0C6E5A65" w14:textId="31F203E2" w:rsidR="0039554C" w:rsidRPr="00157001" w:rsidRDefault="0039554C" w:rsidP="00286327">
            <w:pPr>
              <w:spacing w:before="120" w:after="120"/>
              <w:rPr>
                <w:rFonts w:ascii="Arial" w:hAnsi="Arial" w:cs="Arial"/>
                <w:color w:val="595959"/>
                <w:sz w:val="18"/>
                <w:szCs w:val="18"/>
              </w:rPr>
            </w:pPr>
            <w:r w:rsidRPr="00157001">
              <w:rPr>
                <w:rFonts w:ascii="Arial" w:hAnsi="Arial" w:cs="Arial"/>
                <w:i/>
                <w:iCs/>
                <w:color w:val="595959"/>
                <w:sz w:val="18"/>
                <w:szCs w:val="18"/>
              </w:rPr>
              <w:t>Does the organisation have the internal capacity, systems and resources to identify, select and assess its implementing partners, including, where relevant, its local implementing partners?</w:t>
            </w:r>
          </w:p>
          <w:p w14:paraId="791B937E" w14:textId="7DB5AF0B" w:rsidR="0039554C" w:rsidRPr="007363D1" w:rsidRDefault="0039554C" w:rsidP="00286327">
            <w:pPr>
              <w:spacing w:before="120" w:after="120"/>
              <w:rPr>
                <w:rFonts w:ascii="Arial" w:hAnsi="Arial" w:cs="Arial"/>
                <w:color w:val="595959"/>
                <w:sz w:val="18"/>
                <w:szCs w:val="18"/>
              </w:rPr>
            </w:pPr>
            <w:r w:rsidRPr="00157001">
              <w:rPr>
                <w:rFonts w:ascii="Arial" w:hAnsi="Arial" w:cs="Arial"/>
                <w:i/>
                <w:iCs/>
                <w:color w:val="595959"/>
                <w:sz w:val="18"/>
                <w:szCs w:val="18"/>
              </w:rPr>
              <w:t xml:space="preserve">When the organisation is a member of a family/network </w:t>
            </w:r>
            <w:r w:rsidR="00373D11">
              <w:rPr>
                <w:rFonts w:ascii="Arial" w:hAnsi="Arial" w:cs="Arial"/>
                <w:i/>
                <w:iCs/>
                <w:color w:val="595959"/>
                <w:sz w:val="18"/>
                <w:szCs w:val="18"/>
              </w:rPr>
              <w:t>(con)</w:t>
            </w:r>
            <w:r w:rsidRPr="00157001">
              <w:rPr>
                <w:rFonts w:ascii="Arial" w:hAnsi="Arial" w:cs="Arial"/>
                <w:i/>
                <w:iCs/>
                <w:color w:val="595959"/>
                <w:sz w:val="18"/>
                <w:szCs w:val="18"/>
              </w:rPr>
              <w:t>federation and intends to use member</w:t>
            </w:r>
            <w:r w:rsidR="00C4638D">
              <w:rPr>
                <w:rFonts w:ascii="Arial" w:hAnsi="Arial" w:cs="Arial"/>
                <w:i/>
                <w:iCs/>
                <w:color w:val="595959"/>
                <w:sz w:val="18"/>
                <w:szCs w:val="18"/>
              </w:rPr>
              <w:t>s</w:t>
            </w:r>
            <w:r w:rsidRPr="00157001">
              <w:rPr>
                <w:rFonts w:ascii="Arial" w:hAnsi="Arial" w:cs="Arial"/>
                <w:i/>
                <w:iCs/>
                <w:color w:val="595959"/>
                <w:sz w:val="18"/>
                <w:szCs w:val="18"/>
              </w:rPr>
              <w:t xml:space="preserve"> of the family/network/(con)federation as implementing partner</w:t>
            </w:r>
            <w:r w:rsidR="00C4638D">
              <w:rPr>
                <w:rFonts w:ascii="Arial" w:hAnsi="Arial" w:cs="Arial"/>
                <w:i/>
                <w:iCs/>
                <w:color w:val="595959"/>
                <w:sz w:val="18"/>
                <w:szCs w:val="18"/>
              </w:rPr>
              <w:t>s</w:t>
            </w:r>
            <w:r w:rsidRPr="00157001">
              <w:rPr>
                <w:rFonts w:ascii="Arial" w:hAnsi="Arial" w:cs="Arial"/>
                <w:i/>
                <w:iCs/>
                <w:color w:val="595959"/>
                <w:sz w:val="18"/>
                <w:szCs w:val="18"/>
              </w:rPr>
              <w:t xml:space="preserve">, does the organisation assess the operational </w:t>
            </w:r>
            <w:r w:rsidRPr="00157001">
              <w:rPr>
                <w:rFonts w:ascii="Arial" w:hAnsi="Arial" w:cs="Arial"/>
                <w:i/>
                <w:iCs/>
                <w:color w:val="595959"/>
                <w:sz w:val="18"/>
                <w:szCs w:val="18"/>
              </w:rPr>
              <w:lastRenderedPageBreak/>
              <w:t>and administrative capacity of th</w:t>
            </w:r>
            <w:r w:rsidR="00242BC2">
              <w:rPr>
                <w:rFonts w:ascii="Arial" w:hAnsi="Arial" w:cs="Arial"/>
                <w:i/>
                <w:iCs/>
                <w:color w:val="595959"/>
                <w:sz w:val="18"/>
                <w:szCs w:val="18"/>
              </w:rPr>
              <w:t>ose</w:t>
            </w:r>
            <w:r w:rsidRPr="00157001">
              <w:rPr>
                <w:rFonts w:ascii="Arial" w:hAnsi="Arial" w:cs="Arial"/>
                <w:i/>
                <w:iCs/>
                <w:color w:val="595959"/>
                <w:sz w:val="18"/>
                <w:szCs w:val="18"/>
              </w:rPr>
              <w:t xml:space="preserve"> entities?</w:t>
            </w:r>
          </w:p>
        </w:tc>
        <w:tc>
          <w:tcPr>
            <w:tcW w:w="3826" w:type="dxa"/>
            <w:shd w:val="clear" w:color="auto" w:fill="F9D8C7"/>
            <w:vAlign w:val="center"/>
            <w:hideMark/>
          </w:tcPr>
          <w:p w14:paraId="29AF876D" w14:textId="77777777" w:rsidR="0039554C" w:rsidRPr="007505ED" w:rsidRDefault="007B1507" w:rsidP="00286327">
            <w:pPr>
              <w:spacing w:before="120" w:after="120"/>
              <w:rPr>
                <w:rFonts w:ascii="Arial" w:hAnsi="Arial" w:cs="Arial"/>
                <w:color w:val="595959"/>
                <w:sz w:val="18"/>
                <w:szCs w:val="18"/>
              </w:rPr>
            </w:pPr>
            <w:r>
              <w:rPr>
                <w:rFonts w:ascii="Arial" w:hAnsi="Arial" w:cs="Arial"/>
                <w:color w:val="595959"/>
                <w:sz w:val="18"/>
                <w:szCs w:val="18"/>
              </w:rPr>
              <w:lastRenderedPageBreak/>
              <w:t>You</w:t>
            </w:r>
            <w:r w:rsidR="0039554C" w:rsidRPr="00157001">
              <w:rPr>
                <w:rFonts w:ascii="Arial" w:hAnsi="Arial" w:cs="Arial"/>
                <w:color w:val="595959"/>
                <w:sz w:val="18"/>
                <w:szCs w:val="18"/>
              </w:rPr>
              <w:t xml:space="preserve"> should review the systems, rules and procedures that are in place to identify, select and assess </w:t>
            </w:r>
            <w:r>
              <w:rPr>
                <w:rFonts w:ascii="Arial" w:hAnsi="Arial" w:cs="Arial"/>
                <w:color w:val="595959"/>
                <w:sz w:val="18"/>
                <w:szCs w:val="18"/>
              </w:rPr>
              <w:t>the</w:t>
            </w:r>
            <w:r w:rsidRPr="00157001">
              <w:rPr>
                <w:rFonts w:ascii="Arial" w:hAnsi="Arial" w:cs="Arial"/>
                <w:color w:val="595959"/>
                <w:sz w:val="18"/>
                <w:szCs w:val="18"/>
              </w:rPr>
              <w:t xml:space="preserve"> </w:t>
            </w:r>
            <w:r w:rsidR="0039554C" w:rsidRPr="00157001">
              <w:rPr>
                <w:rFonts w:ascii="Arial" w:hAnsi="Arial" w:cs="Arial"/>
                <w:color w:val="595959"/>
                <w:sz w:val="18"/>
                <w:szCs w:val="18"/>
              </w:rPr>
              <w:t>implementing part</w:t>
            </w:r>
            <w:r w:rsidR="0039554C" w:rsidRPr="007505ED">
              <w:rPr>
                <w:rFonts w:ascii="Arial" w:hAnsi="Arial" w:cs="Arial"/>
                <w:color w:val="595959"/>
                <w:sz w:val="18"/>
                <w:szCs w:val="18"/>
              </w:rPr>
              <w:t>ners.</w:t>
            </w:r>
          </w:p>
          <w:p w14:paraId="31F65185" w14:textId="3E633815" w:rsidR="007363D1" w:rsidRPr="00157001" w:rsidRDefault="007363D1" w:rsidP="00286327">
            <w:pPr>
              <w:spacing w:before="120" w:after="120"/>
              <w:rPr>
                <w:rFonts w:ascii="Arial" w:hAnsi="Arial" w:cs="Arial"/>
                <w:color w:val="595959"/>
                <w:sz w:val="18"/>
                <w:szCs w:val="18"/>
              </w:rPr>
            </w:pPr>
            <w:r w:rsidRPr="007505ED">
              <w:rPr>
                <w:noProof/>
                <w:sz w:val="18"/>
                <w:szCs w:val="18"/>
              </w:rPr>
              <w:drawing>
                <wp:inline distT="0" distB="0" distL="0" distR="0" wp14:anchorId="355EC08D" wp14:editId="0F0DA3CD">
                  <wp:extent cx="148590" cy="148590"/>
                  <wp:effectExtent l="0" t="0" r="0" b="0"/>
                  <wp:docPr id="1899435564" name="Picture 1899435564"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7505ED">
              <w:rPr>
                <w:rFonts w:ascii="Arial" w:hAnsi="Arial" w:cs="Arial"/>
                <w:color w:val="595959"/>
                <w:sz w:val="18"/>
                <w:szCs w:val="18"/>
              </w:rPr>
              <w:t xml:space="preserve"> Both questions must be answered in the affirmative for this requirement to be considered met. Where the organisation does not work with implementing partners, auditors may indicate ‘N/A’; however, such a response constitutes a binding commitment </w:t>
            </w:r>
            <w:r w:rsidRPr="007505ED">
              <w:rPr>
                <w:rFonts w:ascii="Arial" w:hAnsi="Arial" w:cs="Arial"/>
                <w:color w:val="595959"/>
                <w:sz w:val="18"/>
                <w:szCs w:val="18"/>
              </w:rPr>
              <w:lastRenderedPageBreak/>
              <w:t>by the organisation for the entire validity period of the certificate.</w:t>
            </w:r>
          </w:p>
        </w:tc>
        <w:tc>
          <w:tcPr>
            <w:tcW w:w="992" w:type="dxa"/>
            <w:vAlign w:val="center"/>
            <w:hideMark/>
          </w:tcPr>
          <w:p w14:paraId="51A22D5D" w14:textId="7C021481"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highlight w:val="white"/>
              </w:rPr>
              <w:lastRenderedPageBreak/>
              <w:t>Yes/No/N</w:t>
            </w:r>
            <w:r w:rsidR="001212C7">
              <w:rPr>
                <w:rFonts w:ascii="Arial" w:hAnsi="Arial" w:cs="Arial"/>
                <w:b/>
                <w:bCs/>
                <w:color w:val="595959"/>
                <w:sz w:val="18"/>
                <w:szCs w:val="18"/>
                <w:highlight w:val="white"/>
              </w:rPr>
              <w:t>.</w:t>
            </w:r>
            <w:r w:rsidRPr="00157001">
              <w:rPr>
                <w:rFonts w:ascii="Arial" w:hAnsi="Arial" w:cs="Arial"/>
                <w:b/>
                <w:bCs/>
                <w:color w:val="595959"/>
                <w:sz w:val="18"/>
                <w:szCs w:val="18"/>
                <w:highlight w:val="white"/>
              </w:rPr>
              <w:t>A</w:t>
            </w:r>
            <w:r w:rsidR="001212C7">
              <w:rPr>
                <w:rFonts w:ascii="Arial" w:hAnsi="Arial" w:cs="Arial"/>
                <w:b/>
                <w:bCs/>
                <w:color w:val="595959"/>
                <w:sz w:val="18"/>
                <w:szCs w:val="18"/>
              </w:rPr>
              <w:t>.</w:t>
            </w:r>
          </w:p>
        </w:tc>
        <w:tc>
          <w:tcPr>
            <w:tcW w:w="4257" w:type="dxa"/>
            <w:vAlign w:val="center"/>
          </w:tcPr>
          <w:p w14:paraId="53ABCCA6" w14:textId="77777777" w:rsidR="0039554C" w:rsidRPr="007B1507" w:rsidRDefault="0039554C" w:rsidP="00286327">
            <w:pPr>
              <w:spacing w:before="120" w:after="120"/>
              <w:rPr>
                <w:rFonts w:ascii="Arial" w:hAnsi="Arial" w:cs="Arial"/>
                <w:color w:val="595959"/>
                <w:sz w:val="18"/>
                <w:szCs w:val="18"/>
              </w:rPr>
            </w:pPr>
          </w:p>
        </w:tc>
      </w:tr>
      <w:tr w:rsidR="0039554C" w:rsidRPr="00157001" w14:paraId="5122018E" w14:textId="77777777" w:rsidTr="00B17DF4">
        <w:trPr>
          <w:gridAfter w:val="1"/>
          <w:wAfter w:w="35" w:type="dxa"/>
          <w:trHeight w:val="300"/>
        </w:trPr>
        <w:tc>
          <w:tcPr>
            <w:tcW w:w="4708" w:type="dxa"/>
            <w:gridSpan w:val="2"/>
            <w:shd w:val="clear" w:color="auto" w:fill="F9D8C7"/>
            <w:vAlign w:val="center"/>
            <w:hideMark/>
          </w:tcPr>
          <w:p w14:paraId="6F355CC4" w14:textId="1F03C1D7" w:rsidR="0039554C" w:rsidRPr="000571BA" w:rsidRDefault="0039554C" w:rsidP="00286327">
            <w:pPr>
              <w:spacing w:before="120" w:after="120"/>
              <w:rPr>
                <w:rFonts w:ascii="Arial" w:eastAsia="Quattrocento Sans" w:hAnsi="Arial" w:cs="Arial"/>
                <w:color w:val="595959"/>
                <w:sz w:val="20"/>
              </w:rPr>
            </w:pPr>
            <w:r w:rsidRPr="000571BA">
              <w:rPr>
                <w:rFonts w:ascii="Arial" w:hAnsi="Arial" w:cs="Arial"/>
                <w:b/>
                <w:bCs/>
                <w:color w:val="595959"/>
                <w:sz w:val="20"/>
              </w:rPr>
              <w:t>20. Monitoring and oversight arrangements</w:t>
            </w:r>
          </w:p>
          <w:p w14:paraId="6D34B48D" w14:textId="55AD3C67"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i/>
                <w:iCs/>
                <w:color w:val="595959"/>
                <w:sz w:val="18"/>
                <w:szCs w:val="18"/>
              </w:rPr>
              <w:t>Does the organisation have the internal capacity, systems and resources to effectively monitor and ensure oversight of adequate and timely implementation of humanitarian aid actions, including, where relevant, when such actions are implemented by implementing partners, including local implementing partners?</w:t>
            </w:r>
            <w:r w:rsidR="00A8498C" w:rsidRPr="00157001">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7(2)(a</w:t>
            </w:r>
            <w:proofErr w:type="gramStart"/>
            <w:r w:rsidR="00A8498C" w:rsidRPr="00E2675E">
              <w:rPr>
                <w:rFonts w:ascii="Arial" w:hAnsi="Arial" w:cs="Arial"/>
                <w:i/>
                <w:iCs/>
                <w:color w:val="808080" w:themeColor="background1" w:themeShade="80"/>
                <w:sz w:val="18"/>
                <w:szCs w:val="18"/>
              </w:rPr>
              <w:t>),(</w:t>
            </w:r>
            <w:proofErr w:type="gramEnd"/>
            <w:r w:rsidR="00A8498C" w:rsidRPr="00E2675E">
              <w:rPr>
                <w:rFonts w:ascii="Arial" w:hAnsi="Arial" w:cs="Arial"/>
                <w:i/>
                <w:iCs/>
                <w:color w:val="808080" w:themeColor="background1" w:themeShade="80"/>
                <w:sz w:val="18"/>
                <w:szCs w:val="18"/>
              </w:rPr>
              <w:t xml:space="preserve">b)(c) Humanitarian Aid Regulation and </w:t>
            </w:r>
            <w:r w:rsidR="002475BD">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201(3) Financial Regulation)</w:t>
            </w:r>
          </w:p>
        </w:tc>
        <w:tc>
          <w:tcPr>
            <w:tcW w:w="3826" w:type="dxa"/>
            <w:shd w:val="clear" w:color="auto" w:fill="F9D8C7"/>
            <w:vAlign w:val="center"/>
          </w:tcPr>
          <w:p w14:paraId="772DA0B1" w14:textId="1E940C51" w:rsidR="0039554C" w:rsidRPr="00157001" w:rsidRDefault="007B1507" w:rsidP="00286327">
            <w:pPr>
              <w:spacing w:before="120" w:after="120"/>
              <w:rPr>
                <w:rFonts w:ascii="Arial" w:hAnsi="Arial" w:cs="Arial"/>
                <w:color w:val="595959"/>
                <w:sz w:val="18"/>
                <w:szCs w:val="18"/>
              </w:rPr>
            </w:pPr>
            <w:r>
              <w:rPr>
                <w:rFonts w:ascii="Arial" w:hAnsi="Arial" w:cs="Arial"/>
                <w:color w:val="595959"/>
                <w:sz w:val="18"/>
                <w:szCs w:val="18"/>
              </w:rPr>
              <w:t>You</w:t>
            </w:r>
            <w:r w:rsidR="0039554C" w:rsidRPr="00157001">
              <w:rPr>
                <w:rFonts w:ascii="Arial" w:hAnsi="Arial" w:cs="Arial"/>
                <w:color w:val="595959"/>
                <w:sz w:val="18"/>
                <w:szCs w:val="18"/>
              </w:rPr>
              <w:t xml:space="preserve"> should </w:t>
            </w:r>
            <w:proofErr w:type="gramStart"/>
            <w:r w:rsidR="0039554C" w:rsidRPr="00157001">
              <w:rPr>
                <w:rFonts w:ascii="Arial" w:hAnsi="Arial" w:cs="Arial"/>
                <w:color w:val="595959"/>
                <w:sz w:val="18"/>
                <w:szCs w:val="18"/>
              </w:rPr>
              <w:t>in particular check</w:t>
            </w:r>
            <w:proofErr w:type="gramEnd"/>
            <w:r w:rsidR="0039554C" w:rsidRPr="00157001">
              <w:rPr>
                <w:rFonts w:ascii="Arial" w:hAnsi="Arial" w:cs="Arial"/>
                <w:color w:val="595959"/>
                <w:sz w:val="18"/>
                <w:szCs w:val="18"/>
              </w:rPr>
              <w:t xml:space="preserve"> if the organisation </w:t>
            </w:r>
            <w:r>
              <w:rPr>
                <w:rFonts w:ascii="Arial" w:hAnsi="Arial" w:cs="Arial"/>
                <w:color w:val="595959"/>
                <w:sz w:val="18"/>
                <w:szCs w:val="18"/>
              </w:rPr>
              <w:t>has</w:t>
            </w:r>
            <w:r w:rsidRPr="00157001">
              <w:rPr>
                <w:rFonts w:ascii="Arial" w:hAnsi="Arial" w:cs="Arial"/>
                <w:color w:val="595959"/>
                <w:sz w:val="18"/>
                <w:szCs w:val="18"/>
              </w:rPr>
              <w:t xml:space="preserve"> </w:t>
            </w:r>
            <w:r w:rsidR="0039554C" w:rsidRPr="00157001">
              <w:rPr>
                <w:rFonts w:ascii="Arial" w:hAnsi="Arial" w:cs="Arial"/>
                <w:color w:val="595959"/>
                <w:sz w:val="18"/>
                <w:szCs w:val="18"/>
              </w:rPr>
              <w:t xml:space="preserve">appropriate internal rules and procedures </w:t>
            </w:r>
            <w:r>
              <w:rPr>
                <w:rFonts w:ascii="Arial" w:hAnsi="Arial" w:cs="Arial"/>
                <w:color w:val="595959"/>
                <w:sz w:val="18"/>
                <w:szCs w:val="18"/>
              </w:rPr>
              <w:t>for</w:t>
            </w:r>
            <w:r w:rsidRPr="00157001">
              <w:rPr>
                <w:rFonts w:ascii="Arial" w:hAnsi="Arial" w:cs="Arial"/>
                <w:color w:val="595959"/>
                <w:sz w:val="18"/>
                <w:szCs w:val="18"/>
              </w:rPr>
              <w:t xml:space="preserve"> </w:t>
            </w:r>
            <w:r w:rsidR="0039554C" w:rsidRPr="00157001">
              <w:rPr>
                <w:rFonts w:ascii="Arial" w:hAnsi="Arial" w:cs="Arial"/>
                <w:color w:val="595959"/>
                <w:sz w:val="18"/>
                <w:szCs w:val="18"/>
              </w:rPr>
              <w:t>monitoring and oversight arrangements.</w:t>
            </w:r>
          </w:p>
          <w:p w14:paraId="2C7A9A71" w14:textId="1ED7E01F"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color w:val="595959"/>
                <w:sz w:val="18"/>
                <w:szCs w:val="18"/>
              </w:rPr>
              <w:t>Effective monitoring and oversight require the organisation to maintain direct and regular interactions (teleconferences, video teleconferences, field visits and equivalent) with the staff members and/or entities tasked with the practical implementation of the actions in the field. The frequency of such interactions should be proportionate to the length, complexity, scale and operational challenges of the action.</w:t>
            </w:r>
          </w:p>
          <w:p w14:paraId="7683A981" w14:textId="24231514" w:rsidR="0039554C" w:rsidRPr="007505ED" w:rsidRDefault="0039554C" w:rsidP="00286327">
            <w:pPr>
              <w:spacing w:before="120" w:after="120"/>
              <w:rPr>
                <w:rFonts w:ascii="Arial" w:eastAsia="Quattrocento Sans" w:hAnsi="Arial" w:cs="Arial"/>
                <w:color w:val="595959"/>
                <w:sz w:val="18"/>
                <w:szCs w:val="18"/>
              </w:rPr>
            </w:pPr>
            <w:r w:rsidRPr="00157001">
              <w:rPr>
                <w:rFonts w:ascii="Arial" w:hAnsi="Arial" w:cs="Arial"/>
                <w:color w:val="595959"/>
                <w:sz w:val="18"/>
                <w:szCs w:val="18"/>
              </w:rPr>
              <w:t xml:space="preserve">Those interactions should: </w:t>
            </w:r>
            <w:proofErr w:type="spellStart"/>
            <w:r w:rsidRPr="00157001">
              <w:rPr>
                <w:rFonts w:ascii="Arial" w:hAnsi="Arial" w:cs="Arial"/>
                <w:color w:val="595959"/>
                <w:sz w:val="18"/>
                <w:szCs w:val="18"/>
              </w:rPr>
              <w:t>i</w:t>
            </w:r>
            <w:proofErr w:type="spellEnd"/>
            <w:r w:rsidRPr="00157001">
              <w:rPr>
                <w:rFonts w:ascii="Arial" w:hAnsi="Arial" w:cs="Arial"/>
                <w:color w:val="595959"/>
                <w:sz w:val="18"/>
                <w:szCs w:val="18"/>
              </w:rPr>
              <w:t xml:space="preserve">) be properly documented and shared within the organisation with all relevant staff or departments; and ii) cover all relevant aspects of the </w:t>
            </w:r>
            <w:r w:rsidRPr="007505ED">
              <w:rPr>
                <w:rFonts w:ascii="Arial" w:hAnsi="Arial" w:cs="Arial"/>
                <w:color w:val="595959"/>
                <w:sz w:val="18"/>
                <w:szCs w:val="18"/>
              </w:rPr>
              <w:t xml:space="preserve">implementation of the </w:t>
            </w:r>
            <w:r w:rsidR="007B1507" w:rsidRPr="007505ED">
              <w:rPr>
                <w:rFonts w:ascii="Arial" w:hAnsi="Arial" w:cs="Arial"/>
                <w:color w:val="595959"/>
                <w:sz w:val="18"/>
                <w:szCs w:val="18"/>
              </w:rPr>
              <w:t>a</w:t>
            </w:r>
            <w:r w:rsidRPr="007505ED">
              <w:rPr>
                <w:rFonts w:ascii="Arial" w:hAnsi="Arial" w:cs="Arial"/>
                <w:color w:val="595959"/>
                <w:sz w:val="18"/>
                <w:szCs w:val="18"/>
              </w:rPr>
              <w:t xml:space="preserve">ctions concerned, including but not limited to: staff management, procurement, financial management, quality control, distribution and provision of services to final </w:t>
            </w:r>
            <w:r w:rsidR="007B1507" w:rsidRPr="007505ED">
              <w:rPr>
                <w:rFonts w:ascii="Arial" w:hAnsi="Arial" w:cs="Arial"/>
                <w:color w:val="595959"/>
                <w:sz w:val="18"/>
                <w:szCs w:val="18"/>
              </w:rPr>
              <w:t>aid recipients</w:t>
            </w:r>
            <w:r w:rsidR="00ED27CB" w:rsidRPr="0042153B">
              <w:rPr>
                <w:rStyle w:val="FootnoteReference"/>
                <w:rFonts w:ascii="Arial" w:hAnsi="Arial"/>
                <w:color w:val="595959" w:themeColor="text1" w:themeTint="A6"/>
                <w:sz w:val="18"/>
                <w:szCs w:val="18"/>
              </w:rPr>
              <w:footnoteReference w:id="20"/>
            </w:r>
            <w:r w:rsidR="00ED27CB" w:rsidRPr="0042153B">
              <w:rPr>
                <w:rFonts w:ascii="Arial" w:hAnsi="Arial" w:cs="Arial"/>
                <w:color w:val="595959" w:themeColor="text1" w:themeTint="A6"/>
                <w:sz w:val="18"/>
                <w:szCs w:val="18"/>
              </w:rPr>
              <w:t>,</w:t>
            </w:r>
            <w:r w:rsidRPr="007505ED">
              <w:rPr>
                <w:rFonts w:ascii="Arial" w:hAnsi="Arial" w:cs="Arial"/>
                <w:color w:val="595959"/>
                <w:sz w:val="18"/>
                <w:szCs w:val="18"/>
              </w:rPr>
              <w:t>, etc.</w:t>
            </w:r>
          </w:p>
          <w:p w14:paraId="340AAC81" w14:textId="64D009D5" w:rsidR="0039554C" w:rsidRPr="00157001" w:rsidRDefault="0039554C" w:rsidP="00286327">
            <w:pPr>
              <w:spacing w:before="120" w:after="120"/>
              <w:rPr>
                <w:rFonts w:ascii="Arial" w:eastAsia="Quattrocento Sans" w:hAnsi="Arial" w:cs="Arial"/>
                <w:color w:val="595959"/>
                <w:sz w:val="18"/>
                <w:szCs w:val="18"/>
              </w:rPr>
            </w:pPr>
            <w:r w:rsidRPr="007505ED">
              <w:rPr>
                <w:rFonts w:ascii="Arial" w:hAnsi="Arial" w:cs="Arial"/>
                <w:color w:val="595959"/>
                <w:sz w:val="18"/>
                <w:szCs w:val="18"/>
              </w:rPr>
              <w:t>When (local) implementing partners are involved in the implementation of</w:t>
            </w:r>
            <w:r w:rsidRPr="00157001">
              <w:rPr>
                <w:rFonts w:ascii="Arial" w:hAnsi="Arial" w:cs="Arial"/>
                <w:color w:val="595959"/>
                <w:sz w:val="18"/>
                <w:szCs w:val="18"/>
              </w:rPr>
              <w:t xml:space="preserve"> EU-funded humanitarian aid action</w:t>
            </w:r>
            <w:r w:rsidR="007B1507">
              <w:rPr>
                <w:rFonts w:ascii="Arial" w:hAnsi="Arial" w:cs="Arial"/>
                <w:color w:val="595959"/>
                <w:sz w:val="18"/>
                <w:szCs w:val="18"/>
              </w:rPr>
              <w:t>s</w:t>
            </w:r>
            <w:r w:rsidRPr="00157001">
              <w:rPr>
                <w:rFonts w:ascii="Arial" w:hAnsi="Arial" w:cs="Arial"/>
                <w:color w:val="595959"/>
                <w:sz w:val="18"/>
                <w:szCs w:val="18"/>
              </w:rPr>
              <w:t xml:space="preserve">, the monitoring and oversight arrangements should specifically </w:t>
            </w:r>
            <w:r w:rsidRPr="00157001">
              <w:rPr>
                <w:rFonts w:ascii="Arial" w:hAnsi="Arial" w:cs="Arial"/>
                <w:color w:val="595959"/>
                <w:sz w:val="18"/>
                <w:szCs w:val="18"/>
              </w:rPr>
              <w:lastRenderedPageBreak/>
              <w:t>enable the organisation to:</w:t>
            </w:r>
          </w:p>
          <w:p w14:paraId="1888A768" w14:textId="77777777" w:rsidR="0039554C" w:rsidRPr="00157001" w:rsidRDefault="0039554C" w:rsidP="00B114CA">
            <w:pPr>
              <w:numPr>
                <w:ilvl w:val="0"/>
                <w:numId w:val="2"/>
              </w:numPr>
              <w:spacing w:before="120" w:after="120"/>
              <w:ind w:left="485"/>
              <w:rPr>
                <w:rFonts w:ascii="Arial" w:eastAsia="Verdana" w:hAnsi="Arial" w:cs="Arial"/>
                <w:color w:val="595959"/>
                <w:sz w:val="18"/>
                <w:szCs w:val="18"/>
              </w:rPr>
            </w:pPr>
            <w:r w:rsidRPr="00157001">
              <w:rPr>
                <w:rFonts w:ascii="Arial" w:hAnsi="Arial" w:cs="Arial"/>
                <w:color w:val="595959"/>
                <w:sz w:val="18"/>
                <w:szCs w:val="18"/>
              </w:rPr>
              <w:t>require at any time any information and documentation to perform the monitoring</w:t>
            </w:r>
          </w:p>
          <w:p w14:paraId="4D8B12C1" w14:textId="77777777" w:rsidR="0039554C" w:rsidRPr="00157001" w:rsidRDefault="0039554C" w:rsidP="00B114CA">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 xml:space="preserve">suspend the implementation of the action if the information requested from the implementing partners is not provided and/or, if, </w:t>
            </w:r>
            <w:proofErr w:type="gramStart"/>
            <w:r w:rsidRPr="00157001">
              <w:rPr>
                <w:rFonts w:ascii="Arial" w:hAnsi="Arial" w:cs="Arial"/>
                <w:color w:val="595959"/>
                <w:sz w:val="18"/>
                <w:szCs w:val="18"/>
              </w:rPr>
              <w:t>as a result of</w:t>
            </w:r>
            <w:proofErr w:type="gramEnd"/>
            <w:r w:rsidRPr="00157001">
              <w:rPr>
                <w:rFonts w:ascii="Arial" w:hAnsi="Arial" w:cs="Arial"/>
                <w:color w:val="595959"/>
                <w:sz w:val="18"/>
                <w:szCs w:val="18"/>
              </w:rPr>
              <w:t xml:space="preserve"> the assessment of the information provided, a deviation from the planned activities and/or means invested is found</w:t>
            </w:r>
          </w:p>
          <w:p w14:paraId="6B5B4503" w14:textId="77777777" w:rsidR="0039554C" w:rsidRPr="00157001" w:rsidRDefault="0039554C" w:rsidP="00B114CA">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 xml:space="preserve">terminate the action where the issues mentioned above are not resolved in a reasonable </w:t>
            </w:r>
            <w:proofErr w:type="gramStart"/>
            <w:r w:rsidRPr="00157001">
              <w:rPr>
                <w:rFonts w:ascii="Arial" w:hAnsi="Arial" w:cs="Arial"/>
                <w:color w:val="595959"/>
                <w:sz w:val="18"/>
                <w:szCs w:val="18"/>
              </w:rPr>
              <w:t>period of time</w:t>
            </w:r>
            <w:proofErr w:type="gramEnd"/>
          </w:p>
          <w:p w14:paraId="27736832" w14:textId="77777777" w:rsidR="0039554C" w:rsidRPr="00157001" w:rsidRDefault="0039554C" w:rsidP="00B114CA">
            <w:pPr>
              <w:numPr>
                <w:ilvl w:val="0"/>
                <w:numId w:val="2"/>
              </w:numPr>
              <w:spacing w:before="120" w:after="120"/>
              <w:ind w:left="485"/>
              <w:rPr>
                <w:rFonts w:ascii="Arial" w:hAnsi="Arial" w:cs="Arial"/>
                <w:color w:val="595959"/>
                <w:sz w:val="18"/>
                <w:szCs w:val="18"/>
              </w:rPr>
            </w:pPr>
            <w:r w:rsidRPr="00157001">
              <w:rPr>
                <w:rFonts w:ascii="Arial" w:hAnsi="Arial" w:cs="Arial"/>
                <w:color w:val="595959"/>
                <w:sz w:val="18"/>
                <w:szCs w:val="18"/>
              </w:rPr>
              <w:t>require the implementing partners concerned to find alternative arrangements to ensure the proper completion of the action in the event where the implementing partners concerned appear to lack the necessary means to that effect.</w:t>
            </w:r>
          </w:p>
        </w:tc>
        <w:tc>
          <w:tcPr>
            <w:tcW w:w="992" w:type="dxa"/>
            <w:vAlign w:val="center"/>
            <w:hideMark/>
          </w:tcPr>
          <w:p w14:paraId="1171136B" w14:textId="77777777" w:rsidR="0039554C" w:rsidRPr="00157001" w:rsidRDefault="0039554C" w:rsidP="00286327">
            <w:pPr>
              <w:spacing w:before="120" w:after="120"/>
              <w:jc w:val="center"/>
              <w:rPr>
                <w:rFonts w:ascii="Arial" w:hAnsi="Arial" w:cs="Arial"/>
                <w:b/>
                <w:bCs/>
                <w:color w:val="595959"/>
                <w:sz w:val="18"/>
                <w:szCs w:val="18"/>
                <w:highlight w:val="white"/>
              </w:rPr>
            </w:pPr>
            <w:r w:rsidRPr="00157001">
              <w:rPr>
                <w:rFonts w:ascii="Arial" w:hAnsi="Arial" w:cs="Arial"/>
                <w:b/>
                <w:bCs/>
                <w:color w:val="595959"/>
                <w:sz w:val="18"/>
                <w:szCs w:val="18"/>
              </w:rPr>
              <w:lastRenderedPageBreak/>
              <w:t>Yes/No</w:t>
            </w:r>
          </w:p>
        </w:tc>
        <w:tc>
          <w:tcPr>
            <w:tcW w:w="4257" w:type="dxa"/>
            <w:vAlign w:val="center"/>
          </w:tcPr>
          <w:p w14:paraId="13D0ED08" w14:textId="77777777" w:rsidR="0039554C" w:rsidRPr="007B1507" w:rsidRDefault="0039554C" w:rsidP="00286327">
            <w:pPr>
              <w:spacing w:before="120" w:after="120"/>
              <w:rPr>
                <w:rFonts w:ascii="Arial" w:hAnsi="Arial" w:cs="Arial"/>
                <w:color w:val="595959"/>
                <w:sz w:val="18"/>
                <w:szCs w:val="18"/>
              </w:rPr>
            </w:pPr>
          </w:p>
        </w:tc>
      </w:tr>
      <w:tr w:rsidR="0039554C" w:rsidRPr="00157001" w14:paraId="45ECA8EB" w14:textId="77777777" w:rsidTr="00B17DF4">
        <w:trPr>
          <w:gridAfter w:val="1"/>
          <w:wAfter w:w="35" w:type="dxa"/>
          <w:trHeight w:val="300"/>
        </w:trPr>
        <w:tc>
          <w:tcPr>
            <w:tcW w:w="4708" w:type="dxa"/>
            <w:gridSpan w:val="2"/>
            <w:shd w:val="clear" w:color="auto" w:fill="F9D8C7"/>
            <w:vAlign w:val="center"/>
            <w:hideMark/>
          </w:tcPr>
          <w:p w14:paraId="152969A7" w14:textId="3C3D2E53" w:rsidR="0039554C" w:rsidRPr="000571BA" w:rsidRDefault="0039554C" w:rsidP="00286327">
            <w:pPr>
              <w:spacing w:before="120" w:after="120"/>
              <w:rPr>
                <w:rFonts w:ascii="Arial" w:hAnsi="Arial" w:cs="Arial"/>
                <w:color w:val="595959"/>
                <w:sz w:val="20"/>
              </w:rPr>
            </w:pPr>
            <w:r w:rsidRPr="000571BA">
              <w:rPr>
                <w:rFonts w:ascii="Arial" w:hAnsi="Arial" w:cs="Arial"/>
                <w:b/>
                <w:bCs/>
                <w:color w:val="595959"/>
                <w:sz w:val="20"/>
              </w:rPr>
              <w:t>21. Reliability of reporting</w:t>
            </w:r>
          </w:p>
          <w:p w14:paraId="70C6DE64" w14:textId="7910A4BE" w:rsidR="0039554C" w:rsidRPr="00157001" w:rsidRDefault="0039554C" w:rsidP="00286327">
            <w:pPr>
              <w:spacing w:before="120" w:after="120"/>
              <w:rPr>
                <w:rFonts w:ascii="Arial" w:hAnsi="Arial" w:cs="Arial"/>
                <w:color w:val="595959"/>
                <w:sz w:val="18"/>
                <w:szCs w:val="18"/>
              </w:rPr>
            </w:pPr>
            <w:r w:rsidRPr="00157001">
              <w:rPr>
                <w:rFonts w:ascii="Arial" w:hAnsi="Arial" w:cs="Arial"/>
                <w:i/>
                <w:iCs/>
                <w:color w:val="595959"/>
                <w:sz w:val="18"/>
                <w:szCs w:val="18"/>
              </w:rPr>
              <w:t>Does the organisation ensure the reliability of interim and final reports, both from an operational and financial perspective?</w:t>
            </w:r>
            <w:r w:rsidR="00A8498C" w:rsidRPr="00157001">
              <w:rPr>
                <w:rFonts w:ascii="Arial" w:hAnsi="Arial" w:cs="Arial"/>
                <w:color w:val="595959"/>
                <w:sz w:val="18"/>
                <w:szCs w:val="18"/>
              </w:rPr>
              <w:t xml:space="preserve"> </w:t>
            </w:r>
            <w:r w:rsidR="00A8498C"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 xml:space="preserve">rt 7(2)(a)(b)(c) Humanitarian Aid Regulation and </w:t>
            </w:r>
            <w:r w:rsidR="002475BD">
              <w:rPr>
                <w:rFonts w:ascii="Arial" w:hAnsi="Arial" w:cs="Arial"/>
                <w:i/>
                <w:iCs/>
                <w:color w:val="808080" w:themeColor="background1" w:themeShade="80"/>
                <w:sz w:val="18"/>
                <w:szCs w:val="18"/>
              </w:rPr>
              <w:t>a</w:t>
            </w:r>
            <w:r w:rsidR="00A8498C" w:rsidRPr="00E2675E">
              <w:rPr>
                <w:rFonts w:ascii="Arial" w:hAnsi="Arial" w:cs="Arial"/>
                <w:i/>
                <w:iCs/>
                <w:color w:val="808080" w:themeColor="background1" w:themeShade="80"/>
                <w:sz w:val="18"/>
                <w:szCs w:val="18"/>
              </w:rPr>
              <w:t>rt 201(3) Financial Regulation)</w:t>
            </w:r>
          </w:p>
        </w:tc>
        <w:tc>
          <w:tcPr>
            <w:tcW w:w="3826" w:type="dxa"/>
            <w:shd w:val="clear" w:color="auto" w:fill="F9D8C7"/>
            <w:vAlign w:val="center"/>
          </w:tcPr>
          <w:p w14:paraId="2EE720F5" w14:textId="1CCC86E0" w:rsidR="007B1507" w:rsidRDefault="0039554C" w:rsidP="00286327">
            <w:pPr>
              <w:spacing w:before="120" w:after="120"/>
              <w:rPr>
                <w:rFonts w:ascii="Arial" w:hAnsi="Arial" w:cs="Arial"/>
                <w:color w:val="595959"/>
                <w:sz w:val="18"/>
                <w:szCs w:val="18"/>
              </w:rPr>
            </w:pPr>
            <w:r w:rsidRPr="00157001">
              <w:rPr>
                <w:rFonts w:ascii="Arial" w:hAnsi="Arial" w:cs="Arial"/>
                <w:color w:val="595959"/>
                <w:sz w:val="18"/>
                <w:szCs w:val="18"/>
              </w:rPr>
              <w:t xml:space="preserve">This requirement implies that the organisation </w:t>
            </w:r>
            <w:r w:rsidR="007B1507">
              <w:rPr>
                <w:rFonts w:ascii="Arial" w:hAnsi="Arial" w:cs="Arial"/>
                <w:color w:val="595959"/>
                <w:sz w:val="18"/>
                <w:szCs w:val="18"/>
              </w:rPr>
              <w:t>must be</w:t>
            </w:r>
            <w:r w:rsidR="007B1507" w:rsidRPr="00157001">
              <w:rPr>
                <w:rFonts w:ascii="Arial" w:hAnsi="Arial" w:cs="Arial"/>
                <w:color w:val="595959"/>
                <w:sz w:val="18"/>
                <w:szCs w:val="18"/>
              </w:rPr>
              <w:t xml:space="preserve"> </w:t>
            </w:r>
            <w:r w:rsidRPr="00157001">
              <w:rPr>
                <w:rFonts w:ascii="Arial" w:hAnsi="Arial" w:cs="Arial"/>
                <w:color w:val="595959"/>
                <w:sz w:val="18"/>
                <w:szCs w:val="18"/>
              </w:rPr>
              <w:t>directly and substantively involved in the preparation and finalisation of all reports</w:t>
            </w:r>
            <w:r w:rsidR="007B1507">
              <w:rPr>
                <w:rFonts w:ascii="Arial" w:hAnsi="Arial" w:cs="Arial"/>
                <w:color w:val="595959"/>
                <w:sz w:val="18"/>
                <w:szCs w:val="18"/>
              </w:rPr>
              <w:t>,</w:t>
            </w:r>
            <w:r w:rsidRPr="00157001">
              <w:rPr>
                <w:rFonts w:ascii="Arial" w:hAnsi="Arial" w:cs="Arial"/>
                <w:color w:val="595959"/>
                <w:sz w:val="18"/>
                <w:szCs w:val="18"/>
              </w:rPr>
              <w:t xml:space="preserve"> drawing on its own in-house resources and expertise.</w:t>
            </w:r>
          </w:p>
          <w:p w14:paraId="1B92EF05" w14:textId="73E83569" w:rsidR="0039554C" w:rsidRPr="00157001" w:rsidRDefault="0039554C" w:rsidP="00286327">
            <w:pPr>
              <w:spacing w:before="120" w:after="120"/>
              <w:rPr>
                <w:rFonts w:ascii="Arial" w:eastAsia="Quattrocento Sans" w:hAnsi="Arial" w:cs="Arial"/>
                <w:color w:val="595959"/>
                <w:sz w:val="18"/>
                <w:szCs w:val="18"/>
              </w:rPr>
            </w:pPr>
            <w:r w:rsidRPr="00157001">
              <w:rPr>
                <w:rFonts w:ascii="Arial" w:hAnsi="Arial" w:cs="Arial"/>
                <w:color w:val="595959"/>
                <w:sz w:val="18"/>
                <w:szCs w:val="18"/>
              </w:rPr>
              <w:t>This includes ensuring financial reporting reliability as well as reliability of reporting on performance indicators.</w:t>
            </w:r>
          </w:p>
          <w:p w14:paraId="634FF537" w14:textId="6B17562E" w:rsidR="0039554C" w:rsidRPr="00157001" w:rsidRDefault="00993B7E" w:rsidP="00C473A1">
            <w:pPr>
              <w:spacing w:before="120" w:after="120"/>
              <w:rPr>
                <w:rFonts w:ascii="Arial" w:hAnsi="Arial" w:cs="Arial"/>
                <w:color w:val="595959"/>
                <w:sz w:val="18"/>
                <w:szCs w:val="18"/>
              </w:rPr>
            </w:pPr>
            <w:r>
              <w:rPr>
                <w:rFonts w:ascii="Arial" w:hAnsi="Arial" w:cs="Arial"/>
                <w:color w:val="595959"/>
                <w:sz w:val="18"/>
                <w:szCs w:val="18"/>
              </w:rPr>
              <w:t>W</w:t>
            </w:r>
            <w:r w:rsidR="0039554C" w:rsidRPr="00157001">
              <w:rPr>
                <w:rFonts w:ascii="Arial" w:hAnsi="Arial" w:cs="Arial"/>
                <w:color w:val="595959"/>
                <w:sz w:val="18"/>
                <w:szCs w:val="18"/>
              </w:rPr>
              <w:t xml:space="preserve">here inputs </w:t>
            </w:r>
            <w:r>
              <w:rPr>
                <w:rFonts w:ascii="Arial" w:hAnsi="Arial" w:cs="Arial"/>
                <w:color w:val="595959"/>
                <w:sz w:val="18"/>
                <w:szCs w:val="18"/>
              </w:rPr>
              <w:t>have been provided by</w:t>
            </w:r>
            <w:r w:rsidRPr="00157001">
              <w:rPr>
                <w:rFonts w:ascii="Arial" w:hAnsi="Arial" w:cs="Arial"/>
                <w:color w:val="595959"/>
                <w:sz w:val="18"/>
                <w:szCs w:val="18"/>
              </w:rPr>
              <w:t xml:space="preserve"> </w:t>
            </w:r>
            <w:r w:rsidR="0039554C" w:rsidRPr="00157001">
              <w:rPr>
                <w:rFonts w:ascii="Arial" w:hAnsi="Arial" w:cs="Arial"/>
                <w:color w:val="595959"/>
                <w:sz w:val="18"/>
                <w:szCs w:val="18"/>
              </w:rPr>
              <w:t xml:space="preserve">its implementing partners, the organisation must </w:t>
            </w:r>
            <w:r w:rsidR="0039554C" w:rsidRPr="00157001">
              <w:rPr>
                <w:rFonts w:ascii="Arial" w:hAnsi="Arial" w:cs="Arial"/>
                <w:color w:val="595959"/>
                <w:sz w:val="18"/>
                <w:szCs w:val="18"/>
              </w:rPr>
              <w:lastRenderedPageBreak/>
              <w:t xml:space="preserve">undertake a substantial and critical review of </w:t>
            </w:r>
            <w:r>
              <w:rPr>
                <w:rFonts w:ascii="Arial" w:hAnsi="Arial" w:cs="Arial"/>
                <w:color w:val="595959"/>
                <w:sz w:val="18"/>
                <w:szCs w:val="18"/>
              </w:rPr>
              <w:t>the</w:t>
            </w:r>
            <w:r w:rsidRPr="00157001">
              <w:rPr>
                <w:rFonts w:ascii="Arial" w:hAnsi="Arial" w:cs="Arial"/>
                <w:color w:val="595959"/>
                <w:sz w:val="18"/>
                <w:szCs w:val="18"/>
              </w:rPr>
              <w:t xml:space="preserve"> </w:t>
            </w:r>
            <w:r w:rsidR="0039554C" w:rsidRPr="00157001">
              <w:rPr>
                <w:rFonts w:ascii="Arial" w:hAnsi="Arial" w:cs="Arial"/>
                <w:color w:val="595959"/>
                <w:sz w:val="18"/>
                <w:szCs w:val="18"/>
              </w:rPr>
              <w:t xml:space="preserve">contributions. This review should assess the content and quality of </w:t>
            </w:r>
            <w:r>
              <w:rPr>
                <w:rFonts w:ascii="Arial" w:hAnsi="Arial" w:cs="Arial"/>
                <w:color w:val="595959"/>
                <w:sz w:val="18"/>
                <w:szCs w:val="18"/>
              </w:rPr>
              <w:t>the</w:t>
            </w:r>
            <w:r w:rsidR="0039554C" w:rsidRPr="00157001">
              <w:rPr>
                <w:rFonts w:ascii="Arial" w:hAnsi="Arial" w:cs="Arial"/>
                <w:color w:val="595959"/>
                <w:sz w:val="18"/>
                <w:szCs w:val="18"/>
              </w:rPr>
              <w:t xml:space="preserve"> work, the accuracy of </w:t>
            </w:r>
            <w:r>
              <w:rPr>
                <w:rFonts w:ascii="Arial" w:hAnsi="Arial" w:cs="Arial"/>
                <w:color w:val="595959"/>
                <w:sz w:val="18"/>
                <w:szCs w:val="18"/>
              </w:rPr>
              <w:t xml:space="preserve">the </w:t>
            </w:r>
            <w:r w:rsidR="0039554C" w:rsidRPr="00157001">
              <w:rPr>
                <w:rFonts w:ascii="Arial" w:hAnsi="Arial" w:cs="Arial"/>
                <w:color w:val="595959"/>
                <w:sz w:val="18"/>
                <w:szCs w:val="18"/>
              </w:rPr>
              <w:t>information on performance indicators, and the legality and regularity of the expenditure claimed.</w:t>
            </w:r>
          </w:p>
        </w:tc>
        <w:tc>
          <w:tcPr>
            <w:tcW w:w="992" w:type="dxa"/>
            <w:vAlign w:val="center"/>
            <w:hideMark/>
          </w:tcPr>
          <w:p w14:paraId="0D7F1946" w14:textId="77777777" w:rsidR="0039554C" w:rsidRPr="00157001" w:rsidRDefault="0039554C" w:rsidP="00286327">
            <w:pPr>
              <w:spacing w:before="120" w:after="120"/>
              <w:jc w:val="center"/>
              <w:rPr>
                <w:rFonts w:ascii="Arial" w:hAnsi="Arial" w:cs="Arial"/>
                <w:b/>
                <w:bCs/>
                <w:color w:val="595959"/>
                <w:sz w:val="18"/>
                <w:szCs w:val="18"/>
              </w:rPr>
            </w:pPr>
            <w:r w:rsidRPr="00157001">
              <w:rPr>
                <w:rFonts w:ascii="Arial" w:hAnsi="Arial" w:cs="Arial"/>
                <w:b/>
                <w:bCs/>
                <w:color w:val="595959"/>
                <w:sz w:val="18"/>
                <w:szCs w:val="18"/>
              </w:rPr>
              <w:lastRenderedPageBreak/>
              <w:t>Yes/No</w:t>
            </w:r>
          </w:p>
        </w:tc>
        <w:tc>
          <w:tcPr>
            <w:tcW w:w="4257" w:type="dxa"/>
            <w:vAlign w:val="center"/>
          </w:tcPr>
          <w:p w14:paraId="78468F19" w14:textId="77777777" w:rsidR="0039554C" w:rsidRPr="007B1507" w:rsidRDefault="0039554C" w:rsidP="00286327">
            <w:pPr>
              <w:spacing w:before="120" w:after="120"/>
              <w:rPr>
                <w:rFonts w:ascii="Arial" w:hAnsi="Arial" w:cs="Arial"/>
                <w:color w:val="595959"/>
                <w:sz w:val="18"/>
                <w:szCs w:val="18"/>
              </w:rPr>
            </w:pPr>
          </w:p>
        </w:tc>
      </w:tr>
    </w:tbl>
    <w:p w14:paraId="45AD8FB4" w14:textId="77777777" w:rsidR="00EF53FA" w:rsidRDefault="00EF53FA" w:rsidP="00EF53FA"/>
    <w:tbl>
      <w:tblPr>
        <w:tblW w:w="14191" w:type="dxa"/>
        <w:tblInd w:w="392" w:type="dxa"/>
        <w:tblBorders>
          <w:top w:val="single" w:sz="12" w:space="0" w:color="E1EBF7"/>
          <w:left w:val="single" w:sz="12" w:space="0" w:color="E1EBF7"/>
          <w:bottom w:val="single" w:sz="12" w:space="0" w:color="E1EBF7"/>
          <w:right w:val="single" w:sz="12" w:space="0" w:color="E1EBF7"/>
          <w:insideH w:val="single" w:sz="12" w:space="0" w:color="E1EBF7"/>
          <w:insideV w:val="single" w:sz="12" w:space="0" w:color="E1EBF7"/>
        </w:tblBorders>
        <w:tblLayout w:type="fixed"/>
        <w:tblLook w:val="0420" w:firstRow="1" w:lastRow="0" w:firstColumn="0" w:lastColumn="0" w:noHBand="0" w:noVBand="1"/>
      </w:tblPr>
      <w:tblGrid>
        <w:gridCol w:w="590"/>
        <w:gridCol w:w="1393"/>
        <w:gridCol w:w="6522"/>
        <w:gridCol w:w="992"/>
        <w:gridCol w:w="4678"/>
        <w:gridCol w:w="16"/>
      </w:tblGrid>
      <w:tr w:rsidR="00286327" w:rsidRPr="00157001" w14:paraId="0F0C3E01" w14:textId="77777777" w:rsidTr="0096607E">
        <w:trPr>
          <w:trHeight w:val="510"/>
          <w:tblHeader/>
        </w:trPr>
        <w:tc>
          <w:tcPr>
            <w:tcW w:w="14191" w:type="dxa"/>
            <w:gridSpan w:val="6"/>
            <w:shd w:val="clear" w:color="auto" w:fill="A5C9EB"/>
            <w:vAlign w:val="center"/>
            <w:hideMark/>
          </w:tcPr>
          <w:p w14:paraId="22B82FBE" w14:textId="77777777" w:rsidR="00286327" w:rsidRPr="00157001" w:rsidRDefault="00286327" w:rsidP="009549A0">
            <w:pPr>
              <w:spacing w:before="120" w:after="120"/>
              <w:rPr>
                <w:rFonts w:ascii="Arial" w:eastAsia="Verdana" w:hAnsi="Arial" w:cs="Arial"/>
                <w:b/>
                <w:bCs/>
                <w:color w:val="FF0000"/>
                <w:sz w:val="18"/>
                <w:szCs w:val="18"/>
              </w:rPr>
            </w:pPr>
            <w:r w:rsidRPr="00CC4073">
              <w:rPr>
                <w:rFonts w:ascii="Arial" w:hAnsi="Arial" w:cs="Arial"/>
                <w:b/>
                <w:bCs/>
                <w:color w:val="FF0000"/>
                <w:sz w:val="22"/>
                <w:szCs w:val="22"/>
              </w:rPr>
              <w:t>BLOCK 2 – OPERATIONAL CAPACITY AND ADDITIONAL SUITABILITY REQUIREMENTS</w:t>
            </w:r>
          </w:p>
        </w:tc>
      </w:tr>
      <w:tr w:rsidR="00F10A40" w:rsidRPr="00157001" w14:paraId="66488B95" w14:textId="77777777" w:rsidTr="00F10A40">
        <w:trPr>
          <w:trHeight w:val="510"/>
          <w:tblHeader/>
        </w:trPr>
        <w:tc>
          <w:tcPr>
            <w:tcW w:w="8505" w:type="dxa"/>
            <w:gridSpan w:val="3"/>
            <w:shd w:val="clear" w:color="auto" w:fill="A5C9EB"/>
            <w:vAlign w:val="center"/>
          </w:tcPr>
          <w:p w14:paraId="2EDD3462" w14:textId="0FE6CD79" w:rsidR="00F10A40" w:rsidRPr="002D1DF9" w:rsidRDefault="00F10A40" w:rsidP="009549A0">
            <w:pPr>
              <w:spacing w:before="120" w:after="120"/>
              <w:rPr>
                <w:rFonts w:ascii="Arial" w:hAnsi="Arial" w:cs="Arial"/>
                <w:b/>
                <w:bCs/>
                <w:color w:val="595959"/>
                <w:sz w:val="20"/>
              </w:rPr>
            </w:pPr>
            <w:r w:rsidRPr="002D1DF9">
              <w:rPr>
                <w:rFonts w:ascii="Arial" w:hAnsi="Arial" w:cs="Arial"/>
                <w:b/>
                <w:bCs/>
                <w:color w:val="595959"/>
                <w:sz w:val="20"/>
              </w:rPr>
              <w:t>Criteria</w:t>
            </w:r>
          </w:p>
        </w:tc>
        <w:tc>
          <w:tcPr>
            <w:tcW w:w="992" w:type="dxa"/>
            <w:shd w:val="clear" w:color="auto" w:fill="A5C9EB"/>
            <w:vAlign w:val="center"/>
          </w:tcPr>
          <w:p w14:paraId="35332323" w14:textId="77777777" w:rsidR="00F10A40" w:rsidRPr="00F10A40" w:rsidRDefault="00F10A40" w:rsidP="00F10A40">
            <w:pPr>
              <w:spacing w:before="120" w:after="120"/>
              <w:jc w:val="center"/>
              <w:rPr>
                <w:rFonts w:ascii="Arial" w:eastAsia="Arial" w:hAnsi="Arial" w:cs="Arial"/>
                <w:b/>
                <w:bCs/>
                <w:color w:val="595959"/>
                <w:sz w:val="20"/>
              </w:rPr>
            </w:pPr>
            <w:r w:rsidRPr="00F10A40">
              <w:rPr>
                <w:rFonts w:ascii="Arial" w:eastAsia="Arial" w:hAnsi="Arial" w:cs="Arial"/>
                <w:b/>
                <w:bCs/>
                <w:color w:val="595959"/>
                <w:sz w:val="20"/>
              </w:rPr>
              <w:t>Score</w:t>
            </w:r>
          </w:p>
          <w:p w14:paraId="772F72D5" w14:textId="76473265" w:rsidR="00F10A40" w:rsidRPr="00F10A40" w:rsidRDefault="00F10A40" w:rsidP="00F10A40">
            <w:pPr>
              <w:spacing w:before="120" w:after="120"/>
              <w:jc w:val="center"/>
              <w:rPr>
                <w:rFonts w:ascii="Arial" w:hAnsi="Arial" w:cs="Arial"/>
                <w:b/>
                <w:bCs/>
                <w:color w:val="595959"/>
                <w:sz w:val="20"/>
              </w:rPr>
            </w:pPr>
            <w:r w:rsidRPr="00157001">
              <w:rPr>
                <w:rFonts w:ascii="Arial" w:eastAsia="Arial" w:hAnsi="Arial" w:cs="Arial"/>
                <w:b/>
                <w:bCs/>
                <w:color w:val="595959"/>
                <w:sz w:val="18"/>
                <w:szCs w:val="18"/>
              </w:rPr>
              <w:t>… / 10</w:t>
            </w:r>
          </w:p>
        </w:tc>
        <w:tc>
          <w:tcPr>
            <w:tcW w:w="4694" w:type="dxa"/>
            <w:gridSpan w:val="2"/>
            <w:shd w:val="clear" w:color="auto" w:fill="A5C9EB"/>
            <w:vAlign w:val="center"/>
          </w:tcPr>
          <w:p w14:paraId="329A58AC" w14:textId="746A3DE8" w:rsidR="00F10A40" w:rsidRPr="00F10A40" w:rsidRDefault="00F10A40" w:rsidP="00F10A40">
            <w:pPr>
              <w:spacing w:before="120" w:after="120"/>
              <w:jc w:val="center"/>
              <w:rPr>
                <w:rFonts w:ascii="Arial" w:hAnsi="Arial" w:cs="Arial"/>
                <w:b/>
                <w:bCs/>
                <w:color w:val="595959"/>
                <w:sz w:val="20"/>
              </w:rPr>
            </w:pPr>
            <w:r w:rsidRPr="00950EF9">
              <w:rPr>
                <w:rFonts w:ascii="Arial" w:eastAsia="Arial" w:hAnsi="Arial" w:cs="Arial"/>
                <w:b/>
                <w:bCs/>
                <w:color w:val="595959"/>
                <w:sz w:val="20"/>
              </w:rPr>
              <w:t>Comm</w:t>
            </w:r>
            <w:r w:rsidRPr="00F10A40">
              <w:rPr>
                <w:rFonts w:ascii="Arial" w:eastAsia="Arial" w:hAnsi="Arial" w:cs="Arial"/>
                <w:b/>
                <w:bCs/>
                <w:color w:val="595959"/>
                <w:sz w:val="20"/>
              </w:rPr>
              <w:t>ents</w:t>
            </w:r>
          </w:p>
        </w:tc>
      </w:tr>
      <w:tr w:rsidR="00286327" w:rsidRPr="00157001" w14:paraId="7453A28F" w14:textId="77777777" w:rsidTr="0096607E">
        <w:trPr>
          <w:trHeight w:val="510"/>
        </w:trPr>
        <w:tc>
          <w:tcPr>
            <w:tcW w:w="14191" w:type="dxa"/>
            <w:gridSpan w:val="6"/>
            <w:shd w:val="clear" w:color="auto" w:fill="A5C9EB"/>
            <w:vAlign w:val="center"/>
          </w:tcPr>
          <w:p w14:paraId="63B365C2" w14:textId="77777777" w:rsidR="00286327" w:rsidRPr="00157001" w:rsidRDefault="00286327" w:rsidP="00157001">
            <w:pPr>
              <w:spacing w:before="120" w:after="120"/>
              <w:jc w:val="left"/>
              <w:rPr>
                <w:rFonts w:ascii="Arial" w:hAnsi="Arial" w:cs="Arial"/>
                <w:b/>
                <w:bCs/>
                <w:color w:val="595959"/>
                <w:sz w:val="18"/>
                <w:szCs w:val="18"/>
              </w:rPr>
            </w:pPr>
            <w:r w:rsidRPr="00CC4073">
              <w:rPr>
                <w:rFonts w:ascii="Arial" w:hAnsi="Arial" w:cs="Arial"/>
                <w:b/>
                <w:bCs/>
                <w:color w:val="595959"/>
                <w:sz w:val="20"/>
              </w:rPr>
              <w:t>PRINCIPLES</w:t>
            </w:r>
          </w:p>
        </w:tc>
      </w:tr>
      <w:tr w:rsidR="000571BA" w:rsidRPr="00157001" w14:paraId="189538F9" w14:textId="77777777" w:rsidTr="00F10A40">
        <w:trPr>
          <w:gridAfter w:val="1"/>
          <w:wAfter w:w="16" w:type="dxa"/>
          <w:trHeight w:val="284"/>
        </w:trPr>
        <w:tc>
          <w:tcPr>
            <w:tcW w:w="8505" w:type="dxa"/>
            <w:gridSpan w:val="3"/>
            <w:shd w:val="clear" w:color="auto" w:fill="C6DDF2"/>
            <w:vAlign w:val="center"/>
            <w:hideMark/>
          </w:tcPr>
          <w:p w14:paraId="024FD2D2" w14:textId="3486E642" w:rsidR="000571BA" w:rsidRPr="00CC4073" w:rsidRDefault="000571BA" w:rsidP="009549A0">
            <w:pPr>
              <w:spacing w:before="120" w:after="120"/>
              <w:rPr>
                <w:rFonts w:ascii="Arial" w:hAnsi="Arial" w:cs="Arial"/>
                <w:b/>
                <w:bCs/>
                <w:color w:val="595959"/>
                <w:sz w:val="20"/>
              </w:rPr>
            </w:pPr>
            <w:r>
              <w:rPr>
                <w:rFonts w:ascii="Arial" w:hAnsi="Arial" w:cs="Arial"/>
                <w:b/>
                <w:bCs/>
                <w:color w:val="595959"/>
                <w:sz w:val="20"/>
              </w:rPr>
              <w:t xml:space="preserve">1. </w:t>
            </w:r>
            <w:r w:rsidRPr="000D54D7">
              <w:rPr>
                <w:rFonts w:ascii="Arial" w:hAnsi="Arial" w:cs="Arial"/>
                <w:b/>
                <w:bCs/>
                <w:color w:val="595959"/>
                <w:sz w:val="20"/>
              </w:rPr>
              <w:t>Ethics</w:t>
            </w:r>
          </w:p>
          <w:p w14:paraId="4B578460" w14:textId="1AB0BF50" w:rsidR="000571BA" w:rsidRPr="0096607E" w:rsidRDefault="000571BA" w:rsidP="009549A0">
            <w:pPr>
              <w:spacing w:before="120" w:after="120"/>
              <w:rPr>
                <w:rFonts w:ascii="Arial" w:hAnsi="Arial" w:cs="Arial"/>
                <w:i/>
                <w:iCs/>
                <w:color w:val="595959"/>
                <w:sz w:val="18"/>
                <w:szCs w:val="18"/>
              </w:rPr>
            </w:pPr>
            <w:r w:rsidRPr="0096607E">
              <w:rPr>
                <w:rFonts w:ascii="Arial" w:hAnsi="Arial" w:cs="Arial"/>
                <w:i/>
                <w:iCs/>
                <w:color w:val="595959"/>
                <w:sz w:val="18"/>
                <w:szCs w:val="18"/>
              </w:rPr>
              <w:t>Does the organisation commit to observe the highest ethical standards, including those reflecting the EU values referred to in Article 2 TEU, while ensuring ethical and fair working conditions</w:t>
            </w:r>
            <w:r w:rsidR="00C473A1">
              <w:rPr>
                <w:rFonts w:ascii="Arial" w:hAnsi="Arial" w:cs="Arial"/>
                <w:i/>
                <w:iCs/>
                <w:color w:val="595959"/>
                <w:sz w:val="18"/>
                <w:szCs w:val="18"/>
              </w:rPr>
              <w:t xml:space="preserve"> </w:t>
            </w:r>
            <w:r w:rsidR="00242BC2">
              <w:rPr>
                <w:rFonts w:ascii="Arial" w:hAnsi="Arial" w:cs="Arial"/>
                <w:i/>
                <w:iCs/>
                <w:color w:val="595959"/>
                <w:sz w:val="18"/>
                <w:szCs w:val="18"/>
              </w:rPr>
              <w:t>for</w:t>
            </w:r>
            <w:r w:rsidR="00242BC2" w:rsidRPr="0096607E">
              <w:rPr>
                <w:rFonts w:ascii="Arial" w:hAnsi="Arial" w:cs="Arial"/>
                <w:i/>
                <w:iCs/>
                <w:color w:val="595959"/>
                <w:sz w:val="18"/>
                <w:szCs w:val="18"/>
              </w:rPr>
              <w:t xml:space="preserve"> </w:t>
            </w:r>
            <w:r w:rsidRPr="0096607E">
              <w:rPr>
                <w:rFonts w:ascii="Arial" w:hAnsi="Arial" w:cs="Arial"/>
                <w:i/>
                <w:iCs/>
                <w:color w:val="595959"/>
                <w:sz w:val="18"/>
                <w:szCs w:val="18"/>
              </w:rPr>
              <w:t>its staff</w:t>
            </w:r>
            <w:r w:rsidRPr="0096607E">
              <w:rPr>
                <w:rStyle w:val="FootnoteReference"/>
                <w:rFonts w:ascii="Arial" w:hAnsi="Arial" w:cs="Arial"/>
                <w:i/>
                <w:iCs/>
                <w:color w:val="595959"/>
                <w:sz w:val="18"/>
                <w:szCs w:val="18"/>
              </w:rPr>
              <w:footnoteReference w:id="21"/>
            </w:r>
            <w:r w:rsidRPr="0096607E">
              <w:rPr>
                <w:rFonts w:ascii="Arial" w:hAnsi="Arial" w:cs="Arial"/>
                <w:i/>
                <w:iCs/>
                <w:color w:val="595959"/>
                <w:sz w:val="18"/>
                <w:szCs w:val="18"/>
              </w:rPr>
              <w:t>?</w:t>
            </w:r>
            <w:r w:rsidR="00381A6E">
              <w:rPr>
                <w:rFonts w:ascii="Arial" w:hAnsi="Arial" w:cs="Arial"/>
                <w:i/>
                <w:iCs/>
                <w:color w:val="595959"/>
                <w:sz w:val="18"/>
                <w:szCs w:val="18"/>
              </w:rPr>
              <w:t xml:space="preserve"> </w:t>
            </w:r>
            <w:r w:rsidR="00381A6E"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 7(2)(a</w:t>
            </w:r>
            <w:proofErr w:type="gramStart"/>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b</w:t>
            </w:r>
            <w:proofErr w:type="gramStart"/>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f</w:t>
            </w:r>
            <w:proofErr w:type="gramStart"/>
            <w:r w:rsidR="00381A6E" w:rsidRPr="00E2675E">
              <w:rPr>
                <w:rFonts w:ascii="Arial" w:hAnsi="Arial" w:cs="Arial"/>
                <w:i/>
                <w:iCs/>
                <w:color w:val="808080" w:themeColor="background1" w:themeShade="80"/>
                <w:sz w:val="18"/>
                <w:szCs w:val="18"/>
              </w:rPr>
              <w:t>)</w:t>
            </w:r>
            <w:r w:rsidR="00242BC2">
              <w:rPr>
                <w:rFonts w:ascii="Arial" w:hAnsi="Arial" w:cs="Arial"/>
                <w:i/>
                <w:iCs/>
                <w:color w:val="808080" w:themeColor="background1" w:themeShade="80"/>
                <w:sz w:val="18"/>
                <w:szCs w:val="18"/>
              </w:rPr>
              <w:t>,</w:t>
            </w:r>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 xml:space="preserve">g) Humanitarian Aid Regulation and </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 201(3) Financial Regulation)</w:t>
            </w:r>
          </w:p>
        </w:tc>
        <w:tc>
          <w:tcPr>
            <w:tcW w:w="992" w:type="dxa"/>
            <w:shd w:val="clear" w:color="auto" w:fill="C6DDF2"/>
            <w:vAlign w:val="center"/>
            <w:hideMark/>
          </w:tcPr>
          <w:p w14:paraId="777E38A8" w14:textId="1E8C0BA7" w:rsidR="000571BA" w:rsidRPr="00157001" w:rsidRDefault="000571BA" w:rsidP="00883BCC">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6A033856" w14:textId="701C4F8E" w:rsidR="000571BA" w:rsidRPr="00157001" w:rsidRDefault="0088407B"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83BCC" w:rsidRPr="00157001" w14:paraId="6207C1C4" w14:textId="77777777" w:rsidTr="00F10A40">
        <w:trPr>
          <w:gridAfter w:val="1"/>
          <w:wAfter w:w="16" w:type="dxa"/>
          <w:trHeight w:val="1087"/>
        </w:trPr>
        <w:tc>
          <w:tcPr>
            <w:tcW w:w="590" w:type="dxa"/>
            <w:shd w:val="clear" w:color="auto" w:fill="E0EDF8"/>
            <w:vAlign w:val="center"/>
            <w:hideMark/>
          </w:tcPr>
          <w:p w14:paraId="3980F14C" w14:textId="77777777" w:rsidR="00883BCC" w:rsidRPr="008B080F" w:rsidRDefault="00883BCC" w:rsidP="00883BCC">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14:paraId="22B5B7CB" w14:textId="77777777" w:rsidR="00883BCC" w:rsidRPr="00381A6E" w:rsidRDefault="00883BCC" w:rsidP="00883BCC">
            <w:pPr>
              <w:spacing w:before="120" w:after="120"/>
              <w:jc w:val="center"/>
              <w:rPr>
                <w:rFonts w:ascii="Arial" w:hAnsi="Arial" w:cs="Arial"/>
                <w:color w:val="595959"/>
                <w:sz w:val="18"/>
                <w:szCs w:val="18"/>
              </w:rPr>
            </w:pPr>
            <w:r w:rsidRPr="00381A6E">
              <w:rPr>
                <w:rFonts w:ascii="Arial" w:hAnsi="Arial" w:cs="Arial"/>
                <w:color w:val="595959"/>
                <w:sz w:val="18"/>
                <w:szCs w:val="18"/>
              </w:rPr>
              <w:t>1.1</w:t>
            </w:r>
          </w:p>
        </w:tc>
        <w:tc>
          <w:tcPr>
            <w:tcW w:w="6522" w:type="dxa"/>
            <w:shd w:val="clear" w:color="auto" w:fill="E0EDF8"/>
            <w:vAlign w:val="center"/>
            <w:hideMark/>
          </w:tcPr>
          <w:p w14:paraId="3058AFA7" w14:textId="1B275620" w:rsidR="00883BCC" w:rsidRPr="008B080F" w:rsidRDefault="00883BCC" w:rsidP="00883BCC">
            <w:pPr>
              <w:spacing w:before="120" w:after="120"/>
              <w:rPr>
                <w:rFonts w:ascii="Arial" w:hAnsi="Arial" w:cs="Arial"/>
                <w:color w:val="595959"/>
                <w:sz w:val="18"/>
                <w:szCs w:val="18"/>
              </w:rPr>
            </w:pPr>
            <w:r w:rsidRPr="008B080F">
              <w:rPr>
                <w:rFonts w:ascii="Arial" w:hAnsi="Arial" w:cs="Arial"/>
                <w:color w:val="595959"/>
                <w:sz w:val="18"/>
                <w:szCs w:val="18"/>
              </w:rPr>
              <w:t>The organisation</w:t>
            </w:r>
            <w:r w:rsidR="007F245D">
              <w:rPr>
                <w:rFonts w:ascii="Arial" w:hAnsi="Arial" w:cs="Arial"/>
                <w:color w:val="595959"/>
                <w:sz w:val="18"/>
                <w:szCs w:val="18"/>
              </w:rPr>
              <w:t xml:space="preserve"> has a policy to comply with and promote</w:t>
            </w:r>
            <w:r w:rsidRPr="008B080F">
              <w:rPr>
                <w:rFonts w:ascii="Arial" w:hAnsi="Arial" w:cs="Arial"/>
                <w:color w:val="595959"/>
                <w:sz w:val="18"/>
                <w:szCs w:val="18"/>
              </w:rPr>
              <w:t xml:space="preserve"> equal treatment and non-discrimination on grounds of race, gender, age, religion, sexuality, culture or disability</w:t>
            </w:r>
            <w:r w:rsidR="004D2D28">
              <w:rPr>
                <w:rFonts w:ascii="Arial" w:hAnsi="Arial" w:cs="Arial"/>
                <w:color w:val="595959"/>
                <w:sz w:val="18"/>
                <w:szCs w:val="18"/>
              </w:rPr>
              <w:t>, in line with recognised good practices</w:t>
            </w:r>
            <w:r w:rsidRPr="008B080F">
              <w:rPr>
                <w:rFonts w:ascii="Arial" w:hAnsi="Arial" w:cs="Arial"/>
                <w:color w:val="595959"/>
                <w:sz w:val="18"/>
                <w:szCs w:val="18"/>
              </w:rPr>
              <w:t>.</w:t>
            </w:r>
            <w:r w:rsidR="007F245D">
              <w:rPr>
                <w:rFonts w:ascii="Arial" w:hAnsi="Arial" w:cs="Arial"/>
                <w:color w:val="595959"/>
                <w:sz w:val="18"/>
                <w:szCs w:val="18"/>
              </w:rPr>
              <w:t xml:space="preserve"> This policy is documented </w:t>
            </w:r>
            <w:r w:rsidR="007F245D" w:rsidRPr="008B080F">
              <w:rPr>
                <w:rFonts w:ascii="Arial" w:hAnsi="Arial" w:cs="Arial"/>
                <w:color w:val="595959"/>
                <w:sz w:val="18"/>
                <w:szCs w:val="18"/>
              </w:rPr>
              <w:t>(</w:t>
            </w:r>
            <w:r w:rsidR="007F245D">
              <w:rPr>
                <w:rFonts w:ascii="Arial" w:hAnsi="Arial" w:cs="Arial"/>
                <w:color w:val="595959"/>
                <w:sz w:val="18"/>
                <w:szCs w:val="18"/>
              </w:rPr>
              <w:t xml:space="preserve">in </w:t>
            </w:r>
            <w:r w:rsidR="007F245D" w:rsidRPr="008B080F">
              <w:rPr>
                <w:rFonts w:ascii="Arial" w:hAnsi="Arial" w:cs="Arial"/>
                <w:color w:val="595959"/>
                <w:sz w:val="18"/>
                <w:szCs w:val="18"/>
              </w:rPr>
              <w:t xml:space="preserve">staff members' contracts, </w:t>
            </w:r>
            <w:r w:rsidR="007F245D">
              <w:rPr>
                <w:rFonts w:ascii="Arial" w:hAnsi="Arial" w:cs="Arial"/>
                <w:color w:val="595959"/>
                <w:sz w:val="18"/>
                <w:szCs w:val="18"/>
              </w:rPr>
              <w:t>c</w:t>
            </w:r>
            <w:r w:rsidR="007F245D" w:rsidRPr="008B080F">
              <w:rPr>
                <w:rFonts w:ascii="Arial" w:hAnsi="Arial" w:cs="Arial"/>
                <w:color w:val="595959"/>
                <w:sz w:val="18"/>
                <w:szCs w:val="18"/>
              </w:rPr>
              <w:t xml:space="preserve">ode of </w:t>
            </w:r>
            <w:r w:rsidR="007F245D">
              <w:rPr>
                <w:rFonts w:ascii="Arial" w:hAnsi="Arial" w:cs="Arial"/>
                <w:color w:val="595959"/>
                <w:sz w:val="18"/>
                <w:szCs w:val="18"/>
              </w:rPr>
              <w:t>c</w:t>
            </w:r>
            <w:r w:rsidR="007F245D" w:rsidRPr="008B080F">
              <w:rPr>
                <w:rFonts w:ascii="Arial" w:hAnsi="Arial" w:cs="Arial"/>
                <w:color w:val="595959"/>
                <w:sz w:val="18"/>
                <w:szCs w:val="18"/>
              </w:rPr>
              <w:t>onduct, procurement procedures, staff policy, etc)</w:t>
            </w:r>
            <w:r w:rsidR="007F245D">
              <w:rPr>
                <w:rFonts w:ascii="Arial" w:hAnsi="Arial" w:cs="Arial"/>
                <w:color w:val="595959"/>
                <w:sz w:val="18"/>
                <w:szCs w:val="18"/>
              </w:rPr>
              <w:t>.</w:t>
            </w:r>
          </w:p>
        </w:tc>
        <w:tc>
          <w:tcPr>
            <w:tcW w:w="992" w:type="dxa"/>
          </w:tcPr>
          <w:p w14:paraId="55576964" w14:textId="3297037E" w:rsidR="00883BCC" w:rsidRPr="00883BCC" w:rsidRDefault="00883BCC" w:rsidP="00883BCC">
            <w:pPr>
              <w:spacing w:before="120" w:after="120"/>
              <w:jc w:val="center"/>
              <w:rPr>
                <w:rFonts w:ascii="Arial" w:eastAsia="Arial" w:hAnsi="Arial" w:cs="Arial"/>
                <w:color w:val="595959"/>
                <w:sz w:val="18"/>
                <w:szCs w:val="18"/>
              </w:rPr>
            </w:pPr>
            <w:r w:rsidRPr="00950EF9">
              <w:rPr>
                <w:rFonts w:ascii="Arial" w:eastAsia="Arial" w:hAnsi="Arial" w:cs="Arial"/>
                <w:color w:val="595959"/>
                <w:sz w:val="18"/>
                <w:szCs w:val="18"/>
              </w:rPr>
              <w:t>Y-N-P-N/A</w:t>
            </w:r>
          </w:p>
        </w:tc>
        <w:tc>
          <w:tcPr>
            <w:tcW w:w="4678" w:type="dxa"/>
            <w:vAlign w:val="center"/>
          </w:tcPr>
          <w:p w14:paraId="78A160B4" w14:textId="77777777" w:rsidR="00883BCC" w:rsidRPr="008B080F" w:rsidRDefault="00883BCC" w:rsidP="00883BCC">
            <w:pPr>
              <w:spacing w:before="120" w:after="120"/>
              <w:jc w:val="left"/>
              <w:rPr>
                <w:rFonts w:ascii="Arial" w:eastAsia="Arial" w:hAnsi="Arial" w:cs="Arial"/>
                <w:color w:val="595959"/>
                <w:sz w:val="18"/>
                <w:szCs w:val="18"/>
              </w:rPr>
            </w:pPr>
          </w:p>
        </w:tc>
      </w:tr>
      <w:tr w:rsidR="00883BCC" w:rsidRPr="00157001" w14:paraId="35A331C3" w14:textId="77777777" w:rsidTr="00F10A40">
        <w:trPr>
          <w:gridAfter w:val="1"/>
          <w:wAfter w:w="16" w:type="dxa"/>
          <w:trHeight w:val="579"/>
        </w:trPr>
        <w:tc>
          <w:tcPr>
            <w:tcW w:w="590" w:type="dxa"/>
            <w:shd w:val="clear" w:color="auto" w:fill="E0EDF8"/>
            <w:vAlign w:val="center"/>
            <w:hideMark/>
          </w:tcPr>
          <w:p w14:paraId="5EA15717" w14:textId="77777777" w:rsidR="00883BCC" w:rsidRPr="008B080F" w:rsidRDefault="00883BCC" w:rsidP="00883BCC">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14:paraId="6E96F3DB" w14:textId="77777777" w:rsidR="00883BCC" w:rsidRPr="00157001" w:rsidRDefault="00883BCC" w:rsidP="00883BCC">
            <w:pPr>
              <w:spacing w:before="120" w:after="120"/>
              <w:jc w:val="center"/>
              <w:rPr>
                <w:rFonts w:ascii="Arial" w:hAnsi="Arial" w:cs="Arial"/>
                <w:color w:val="595959"/>
                <w:sz w:val="18"/>
                <w:szCs w:val="18"/>
              </w:rPr>
            </w:pPr>
            <w:r w:rsidRPr="00157001">
              <w:rPr>
                <w:rFonts w:ascii="Arial" w:hAnsi="Arial" w:cs="Arial"/>
                <w:color w:val="595959"/>
                <w:sz w:val="18"/>
                <w:szCs w:val="18"/>
              </w:rPr>
              <w:t>1.2</w:t>
            </w:r>
          </w:p>
        </w:tc>
        <w:tc>
          <w:tcPr>
            <w:tcW w:w="6522" w:type="dxa"/>
            <w:shd w:val="clear" w:color="auto" w:fill="E0EDF8"/>
            <w:vAlign w:val="center"/>
            <w:hideMark/>
          </w:tcPr>
          <w:p w14:paraId="301604FB" w14:textId="0F1C6654" w:rsidR="00883BCC" w:rsidRPr="008B080F" w:rsidRDefault="00883BCC" w:rsidP="00883BCC">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w:t>
            </w:r>
            <w:r w:rsidR="007F245D">
              <w:rPr>
                <w:rFonts w:ascii="Arial" w:hAnsi="Arial" w:cs="Arial"/>
                <w:color w:val="595959"/>
                <w:sz w:val="18"/>
                <w:szCs w:val="18"/>
              </w:rPr>
              <w:t xml:space="preserve">communicates </w:t>
            </w:r>
            <w:r w:rsidR="00E137F3">
              <w:rPr>
                <w:rFonts w:ascii="Arial" w:hAnsi="Arial" w:cs="Arial"/>
                <w:color w:val="595959"/>
                <w:sz w:val="18"/>
                <w:szCs w:val="18"/>
              </w:rPr>
              <w:t>the policy</w:t>
            </w:r>
            <w:r w:rsidR="00E1129D">
              <w:rPr>
                <w:rFonts w:ascii="Arial" w:hAnsi="Arial" w:cs="Arial"/>
                <w:color w:val="595959"/>
                <w:sz w:val="18"/>
                <w:szCs w:val="18"/>
              </w:rPr>
              <w:t xml:space="preserve"> also </w:t>
            </w:r>
            <w:r w:rsidR="007F245D">
              <w:rPr>
                <w:rFonts w:ascii="Arial" w:hAnsi="Arial" w:cs="Arial"/>
                <w:color w:val="595959"/>
                <w:sz w:val="18"/>
                <w:szCs w:val="18"/>
              </w:rPr>
              <w:t xml:space="preserve">to </w:t>
            </w:r>
            <w:r w:rsidR="00D90A88">
              <w:rPr>
                <w:rFonts w:ascii="Arial" w:hAnsi="Arial" w:cs="Arial"/>
                <w:color w:val="595959"/>
                <w:sz w:val="18"/>
                <w:szCs w:val="18"/>
              </w:rPr>
              <w:t xml:space="preserve">its board, management </w:t>
            </w:r>
            <w:r w:rsidR="00D90A88" w:rsidRPr="00C473A1">
              <w:rPr>
                <w:rFonts w:ascii="Arial" w:hAnsi="Arial" w:cs="Arial"/>
                <w:color w:val="595959"/>
                <w:sz w:val="18"/>
                <w:szCs w:val="18"/>
              </w:rPr>
              <w:t xml:space="preserve">and staff, as well as </w:t>
            </w:r>
            <w:r w:rsidR="007F245D" w:rsidRPr="00C473A1">
              <w:rPr>
                <w:rFonts w:ascii="Arial" w:hAnsi="Arial" w:cs="Arial"/>
                <w:color w:val="595959"/>
                <w:sz w:val="18"/>
                <w:szCs w:val="18"/>
              </w:rPr>
              <w:t xml:space="preserve">implementing partners </w:t>
            </w:r>
            <w:r w:rsidR="00E1129D" w:rsidRPr="00C473A1">
              <w:rPr>
                <w:rFonts w:ascii="Arial" w:hAnsi="Arial" w:cs="Arial"/>
                <w:color w:val="595959"/>
                <w:sz w:val="18"/>
                <w:szCs w:val="18"/>
              </w:rPr>
              <w:t xml:space="preserve">and ensures that they share the same </w:t>
            </w:r>
            <w:r w:rsidR="007F245D" w:rsidRPr="00C473A1">
              <w:rPr>
                <w:rFonts w:ascii="Arial" w:hAnsi="Arial" w:cs="Arial"/>
                <w:color w:val="595959"/>
                <w:sz w:val="18"/>
                <w:szCs w:val="18"/>
              </w:rPr>
              <w:t xml:space="preserve">commitment to </w:t>
            </w:r>
            <w:r w:rsidRPr="00C473A1">
              <w:rPr>
                <w:rFonts w:ascii="Arial" w:hAnsi="Arial" w:cs="Arial"/>
                <w:color w:val="595959"/>
                <w:sz w:val="18"/>
                <w:szCs w:val="18"/>
              </w:rPr>
              <w:t xml:space="preserve">observe and uphold integrity rules and ethical standards, such </w:t>
            </w:r>
            <w:r w:rsidRPr="00C473A1">
              <w:rPr>
                <w:rFonts w:ascii="Arial" w:hAnsi="Arial" w:cs="Arial"/>
                <w:color w:val="595959"/>
                <w:sz w:val="18"/>
                <w:szCs w:val="18"/>
              </w:rPr>
              <w:lastRenderedPageBreak/>
              <w:t xml:space="preserve">as </w:t>
            </w:r>
            <w:r w:rsidR="009C551F" w:rsidRPr="00C473A1">
              <w:rPr>
                <w:rFonts w:ascii="Arial" w:hAnsi="Arial" w:cs="Arial"/>
                <w:color w:val="595959"/>
                <w:sz w:val="18"/>
                <w:szCs w:val="18"/>
              </w:rPr>
              <w:t>the</w:t>
            </w:r>
            <w:r w:rsidRPr="00C473A1">
              <w:rPr>
                <w:rFonts w:ascii="Arial" w:hAnsi="Arial" w:cs="Arial"/>
                <w:color w:val="595959"/>
                <w:sz w:val="18"/>
                <w:szCs w:val="18"/>
              </w:rPr>
              <w:t xml:space="preserve"> prohibition of child labour and respect o</w:t>
            </w:r>
            <w:r w:rsidRPr="008B080F">
              <w:rPr>
                <w:rFonts w:ascii="Arial" w:hAnsi="Arial" w:cs="Arial"/>
                <w:color w:val="595959"/>
                <w:sz w:val="18"/>
                <w:szCs w:val="18"/>
              </w:rPr>
              <w:t>f basic social rights and working conditions (including those on safety and security)</w:t>
            </w:r>
            <w:r w:rsidR="009C551F">
              <w:rPr>
                <w:rFonts w:ascii="Arial" w:hAnsi="Arial" w:cs="Arial"/>
                <w:color w:val="595959"/>
                <w:sz w:val="18"/>
                <w:szCs w:val="18"/>
              </w:rPr>
              <w:t>,</w:t>
            </w:r>
            <w:r w:rsidRPr="008B080F">
              <w:rPr>
                <w:rFonts w:ascii="Arial" w:hAnsi="Arial" w:cs="Arial"/>
                <w:color w:val="595959"/>
                <w:sz w:val="18"/>
                <w:szCs w:val="18"/>
              </w:rPr>
              <w:t xml:space="preserve"> based on international labour standards.</w:t>
            </w:r>
          </w:p>
        </w:tc>
        <w:tc>
          <w:tcPr>
            <w:tcW w:w="992" w:type="dxa"/>
          </w:tcPr>
          <w:p w14:paraId="57C9E4BA" w14:textId="666DCE6A" w:rsidR="00883BCC" w:rsidRPr="00883BCC" w:rsidRDefault="00883BCC" w:rsidP="00883BCC">
            <w:pPr>
              <w:spacing w:before="120" w:after="120"/>
              <w:jc w:val="center"/>
              <w:rPr>
                <w:rFonts w:ascii="Arial" w:eastAsia="Arial" w:hAnsi="Arial" w:cs="Arial"/>
                <w:color w:val="595959"/>
                <w:sz w:val="18"/>
                <w:szCs w:val="18"/>
              </w:rPr>
            </w:pPr>
            <w:r w:rsidRPr="00883BCC">
              <w:rPr>
                <w:rFonts w:ascii="Arial" w:eastAsia="Arial" w:hAnsi="Arial" w:cs="Arial"/>
                <w:color w:val="595959"/>
                <w:sz w:val="18"/>
                <w:szCs w:val="18"/>
              </w:rPr>
              <w:lastRenderedPageBreak/>
              <w:t>Y-N-P-N/A</w:t>
            </w:r>
          </w:p>
        </w:tc>
        <w:tc>
          <w:tcPr>
            <w:tcW w:w="4678" w:type="dxa"/>
            <w:vAlign w:val="center"/>
          </w:tcPr>
          <w:p w14:paraId="1E40C3C5" w14:textId="77777777" w:rsidR="00883BCC" w:rsidRPr="008B080F" w:rsidRDefault="00883BCC" w:rsidP="00883BCC">
            <w:pPr>
              <w:spacing w:before="120" w:after="120"/>
              <w:jc w:val="left"/>
              <w:rPr>
                <w:rFonts w:ascii="Arial" w:eastAsia="Arial" w:hAnsi="Arial" w:cs="Arial"/>
                <w:color w:val="595959"/>
                <w:sz w:val="18"/>
                <w:szCs w:val="18"/>
              </w:rPr>
            </w:pPr>
          </w:p>
        </w:tc>
      </w:tr>
      <w:tr w:rsidR="00883BCC" w:rsidRPr="00157001" w14:paraId="4C51DAB4" w14:textId="77777777" w:rsidTr="00F10A40">
        <w:trPr>
          <w:gridAfter w:val="1"/>
          <w:wAfter w:w="16" w:type="dxa"/>
          <w:trHeight w:val="388"/>
        </w:trPr>
        <w:tc>
          <w:tcPr>
            <w:tcW w:w="590" w:type="dxa"/>
            <w:shd w:val="clear" w:color="auto" w:fill="E0EDF8"/>
            <w:vAlign w:val="center"/>
            <w:hideMark/>
          </w:tcPr>
          <w:p w14:paraId="50B8CD78" w14:textId="77777777" w:rsidR="00883BCC" w:rsidRPr="008B080F" w:rsidRDefault="00883BCC" w:rsidP="00883BCC">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14:paraId="5CAF674F" w14:textId="77777777" w:rsidR="00883BCC" w:rsidRPr="00157001" w:rsidRDefault="00883BCC" w:rsidP="00883BCC">
            <w:pPr>
              <w:spacing w:before="120" w:after="120"/>
              <w:jc w:val="center"/>
              <w:rPr>
                <w:rFonts w:ascii="Arial" w:hAnsi="Arial" w:cs="Arial"/>
                <w:color w:val="595959"/>
                <w:sz w:val="18"/>
                <w:szCs w:val="18"/>
              </w:rPr>
            </w:pPr>
            <w:r w:rsidRPr="00157001">
              <w:rPr>
                <w:rFonts w:ascii="Arial" w:hAnsi="Arial" w:cs="Arial"/>
                <w:color w:val="595959"/>
                <w:sz w:val="18"/>
                <w:szCs w:val="18"/>
              </w:rPr>
              <w:t>1.3</w:t>
            </w:r>
          </w:p>
        </w:tc>
        <w:tc>
          <w:tcPr>
            <w:tcW w:w="6522" w:type="dxa"/>
            <w:shd w:val="clear" w:color="auto" w:fill="E0EDF8"/>
            <w:vAlign w:val="center"/>
            <w:hideMark/>
          </w:tcPr>
          <w:p w14:paraId="7FDF496D" w14:textId="0859FA8C" w:rsidR="009C551F" w:rsidRDefault="00883BCC" w:rsidP="00883BCC">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has a written </w:t>
            </w:r>
            <w:r w:rsidR="009C551F">
              <w:rPr>
                <w:rFonts w:ascii="Arial" w:hAnsi="Arial" w:cs="Arial"/>
                <w:color w:val="595959"/>
                <w:sz w:val="18"/>
                <w:szCs w:val="18"/>
              </w:rPr>
              <w:t xml:space="preserve">ethics </w:t>
            </w:r>
            <w:r w:rsidR="000D54D7">
              <w:rPr>
                <w:rFonts w:ascii="Arial" w:hAnsi="Arial" w:cs="Arial"/>
                <w:color w:val="595959"/>
                <w:sz w:val="18"/>
                <w:szCs w:val="18"/>
              </w:rPr>
              <w:t>c</w:t>
            </w:r>
            <w:r w:rsidRPr="008B080F">
              <w:rPr>
                <w:rFonts w:ascii="Arial" w:hAnsi="Arial" w:cs="Arial"/>
                <w:color w:val="595959"/>
                <w:sz w:val="18"/>
                <w:szCs w:val="18"/>
              </w:rPr>
              <w:t xml:space="preserve">ode of </w:t>
            </w:r>
            <w:r w:rsidR="000D54D7">
              <w:rPr>
                <w:rFonts w:ascii="Arial" w:hAnsi="Arial" w:cs="Arial"/>
                <w:color w:val="595959"/>
                <w:sz w:val="18"/>
                <w:szCs w:val="18"/>
              </w:rPr>
              <w:t>c</w:t>
            </w:r>
            <w:r w:rsidRPr="008B080F">
              <w:rPr>
                <w:rFonts w:ascii="Arial" w:hAnsi="Arial" w:cs="Arial"/>
                <w:color w:val="595959"/>
                <w:sz w:val="18"/>
                <w:szCs w:val="18"/>
              </w:rPr>
              <w:t xml:space="preserve">onduct </w:t>
            </w:r>
            <w:r w:rsidR="009C551F">
              <w:rPr>
                <w:rFonts w:ascii="Arial" w:hAnsi="Arial" w:cs="Arial"/>
                <w:color w:val="595959"/>
                <w:sz w:val="18"/>
                <w:szCs w:val="18"/>
              </w:rPr>
              <w:t>(</w:t>
            </w:r>
            <w:r w:rsidRPr="008B080F">
              <w:rPr>
                <w:rFonts w:ascii="Arial" w:hAnsi="Arial" w:cs="Arial"/>
                <w:color w:val="595959"/>
                <w:sz w:val="18"/>
                <w:szCs w:val="18"/>
              </w:rPr>
              <w:t>or equivalent</w:t>
            </w:r>
            <w:r w:rsidR="009C551F">
              <w:rPr>
                <w:rFonts w:ascii="Arial" w:hAnsi="Arial" w:cs="Arial"/>
                <w:color w:val="595959"/>
                <w:sz w:val="18"/>
                <w:szCs w:val="18"/>
              </w:rPr>
              <w:t>)</w:t>
            </w:r>
            <w:r w:rsidRPr="008B080F">
              <w:rPr>
                <w:rFonts w:ascii="Arial" w:hAnsi="Arial" w:cs="Arial"/>
                <w:color w:val="595959"/>
                <w:sz w:val="18"/>
                <w:szCs w:val="18"/>
              </w:rPr>
              <w:t xml:space="preserve"> </w:t>
            </w:r>
            <w:r w:rsidR="009C551F">
              <w:rPr>
                <w:rFonts w:ascii="Arial" w:hAnsi="Arial" w:cs="Arial"/>
                <w:color w:val="595959"/>
                <w:sz w:val="18"/>
                <w:szCs w:val="18"/>
              </w:rPr>
              <w:t>for</w:t>
            </w:r>
            <w:r w:rsidRPr="008B080F">
              <w:rPr>
                <w:rFonts w:ascii="Arial" w:hAnsi="Arial" w:cs="Arial"/>
                <w:color w:val="595959"/>
                <w:sz w:val="18"/>
                <w:szCs w:val="18"/>
              </w:rPr>
              <w:t xml:space="preserve"> </w:t>
            </w:r>
            <w:r w:rsidR="009C551F">
              <w:rPr>
                <w:rFonts w:ascii="Arial" w:hAnsi="Arial" w:cs="Arial"/>
                <w:color w:val="595959"/>
                <w:sz w:val="18"/>
                <w:szCs w:val="18"/>
              </w:rPr>
              <w:t>b</w:t>
            </w:r>
            <w:r w:rsidRPr="008B080F">
              <w:rPr>
                <w:rFonts w:ascii="Arial" w:hAnsi="Arial" w:cs="Arial"/>
                <w:color w:val="595959"/>
                <w:sz w:val="18"/>
                <w:szCs w:val="18"/>
              </w:rPr>
              <w:t>oard, management and staff. Th</w:t>
            </w:r>
            <w:r w:rsidR="009C551F">
              <w:rPr>
                <w:rFonts w:ascii="Arial" w:hAnsi="Arial" w:cs="Arial"/>
                <w:color w:val="595959"/>
                <w:sz w:val="18"/>
                <w:szCs w:val="18"/>
              </w:rPr>
              <w:t>is</w:t>
            </w:r>
            <w:r w:rsidR="007A7B33">
              <w:rPr>
                <w:rFonts w:ascii="Arial" w:hAnsi="Arial" w:cs="Arial"/>
                <w:color w:val="595959"/>
                <w:sz w:val="18"/>
                <w:szCs w:val="18"/>
              </w:rPr>
              <w:t xml:space="preserve"> </w:t>
            </w:r>
            <w:r w:rsidR="009C551F">
              <w:rPr>
                <w:rFonts w:ascii="Arial" w:hAnsi="Arial" w:cs="Arial"/>
                <w:color w:val="595959"/>
                <w:sz w:val="18"/>
                <w:szCs w:val="18"/>
              </w:rPr>
              <w:t>code of conduct</w:t>
            </w:r>
            <w:r w:rsidRPr="008B080F">
              <w:rPr>
                <w:rFonts w:ascii="Arial" w:hAnsi="Arial" w:cs="Arial"/>
                <w:color w:val="595959"/>
                <w:sz w:val="18"/>
                <w:szCs w:val="18"/>
              </w:rPr>
              <w:t>:</w:t>
            </w:r>
          </w:p>
          <w:p w14:paraId="15E11A49" w14:textId="5E33967E" w:rsidR="00DD675C" w:rsidRDefault="00DD675C" w:rsidP="00B114CA">
            <w:pPr>
              <w:pStyle w:val="ListParagraph"/>
              <w:numPr>
                <w:ilvl w:val="0"/>
                <w:numId w:val="9"/>
              </w:numPr>
              <w:spacing w:before="120" w:after="120"/>
              <w:ind w:left="714" w:hanging="357"/>
              <w:contextualSpacing w:val="0"/>
              <w:rPr>
                <w:rFonts w:ascii="Arial" w:hAnsi="Arial" w:cs="Arial"/>
                <w:color w:val="595959"/>
                <w:sz w:val="18"/>
                <w:szCs w:val="18"/>
              </w:rPr>
            </w:pPr>
            <w:r>
              <w:rPr>
                <w:rFonts w:ascii="Arial" w:hAnsi="Arial" w:cs="Arial"/>
                <w:color w:val="595959"/>
                <w:sz w:val="18"/>
                <w:szCs w:val="18"/>
              </w:rPr>
              <w:t>explicitly prohibits ethical misconduct</w:t>
            </w:r>
          </w:p>
          <w:p w14:paraId="4EAC7004" w14:textId="7BCED0C4" w:rsidR="009C551F" w:rsidRDefault="00883BCC" w:rsidP="00B114CA">
            <w:pPr>
              <w:pStyle w:val="ListParagraph"/>
              <w:numPr>
                <w:ilvl w:val="0"/>
                <w:numId w:val="9"/>
              </w:numPr>
              <w:spacing w:before="120" w:after="120"/>
              <w:ind w:left="714" w:hanging="357"/>
              <w:contextualSpacing w:val="0"/>
              <w:rPr>
                <w:rFonts w:ascii="Arial" w:hAnsi="Arial" w:cs="Arial"/>
                <w:color w:val="595959"/>
                <w:sz w:val="18"/>
                <w:szCs w:val="18"/>
              </w:rPr>
            </w:pPr>
            <w:r w:rsidRPr="009C551F">
              <w:rPr>
                <w:rFonts w:ascii="Arial" w:hAnsi="Arial" w:cs="Arial"/>
                <w:color w:val="595959"/>
                <w:sz w:val="18"/>
                <w:szCs w:val="18"/>
              </w:rPr>
              <w:t>identifies the types of prohibited conduct (generic examples of what constitute</w:t>
            </w:r>
            <w:r w:rsidR="009C551F">
              <w:rPr>
                <w:rFonts w:ascii="Arial" w:hAnsi="Arial" w:cs="Arial"/>
                <w:color w:val="595959"/>
                <w:sz w:val="18"/>
                <w:szCs w:val="18"/>
              </w:rPr>
              <w:t>s</w:t>
            </w:r>
            <w:r w:rsidRPr="009C551F">
              <w:rPr>
                <w:rFonts w:ascii="Arial" w:hAnsi="Arial" w:cs="Arial"/>
                <w:color w:val="595959"/>
                <w:sz w:val="18"/>
                <w:szCs w:val="18"/>
              </w:rPr>
              <w:t xml:space="preserve"> acceptable and unacceptable behaviour could be included)</w:t>
            </w:r>
          </w:p>
          <w:p w14:paraId="0C5AEF59" w14:textId="4F8E5D89" w:rsidR="009C551F" w:rsidRDefault="00883BCC" w:rsidP="00B114CA">
            <w:pPr>
              <w:pStyle w:val="ListParagraph"/>
              <w:numPr>
                <w:ilvl w:val="0"/>
                <w:numId w:val="9"/>
              </w:numPr>
              <w:spacing w:before="120" w:after="120"/>
              <w:ind w:left="714" w:hanging="357"/>
              <w:contextualSpacing w:val="0"/>
              <w:rPr>
                <w:rFonts w:ascii="Arial" w:hAnsi="Arial" w:cs="Arial"/>
                <w:color w:val="595959"/>
                <w:sz w:val="18"/>
                <w:szCs w:val="18"/>
              </w:rPr>
            </w:pPr>
            <w:r w:rsidRPr="009C551F">
              <w:rPr>
                <w:rFonts w:ascii="Arial" w:hAnsi="Arial" w:cs="Arial"/>
                <w:color w:val="595959"/>
                <w:sz w:val="18"/>
                <w:szCs w:val="18"/>
              </w:rPr>
              <w:t>states the consequences of engaging in conduct that breaches this policy</w:t>
            </w:r>
            <w:r w:rsidR="00B9227E">
              <w:rPr>
                <w:rFonts w:ascii="Arial" w:hAnsi="Arial" w:cs="Arial"/>
                <w:color w:val="595959"/>
                <w:sz w:val="18"/>
                <w:szCs w:val="18"/>
              </w:rPr>
              <w:t xml:space="preserve"> </w:t>
            </w:r>
            <w:r w:rsidRPr="009C551F">
              <w:rPr>
                <w:rFonts w:ascii="Arial" w:hAnsi="Arial" w:cs="Arial"/>
                <w:color w:val="595959"/>
                <w:sz w:val="18"/>
                <w:szCs w:val="18"/>
              </w:rPr>
              <w:t>and</w:t>
            </w:r>
          </w:p>
          <w:p w14:paraId="501B1F0F" w14:textId="02DB2AB3" w:rsidR="00883BCC" w:rsidRPr="009C551F" w:rsidRDefault="00883BCC" w:rsidP="00B114CA">
            <w:pPr>
              <w:pStyle w:val="ListParagraph"/>
              <w:numPr>
                <w:ilvl w:val="0"/>
                <w:numId w:val="9"/>
              </w:numPr>
              <w:spacing w:before="120" w:after="120"/>
              <w:ind w:left="714" w:hanging="357"/>
              <w:contextualSpacing w:val="0"/>
              <w:rPr>
                <w:rFonts w:ascii="Arial" w:hAnsi="Arial" w:cs="Arial"/>
                <w:color w:val="595959"/>
                <w:sz w:val="18"/>
                <w:szCs w:val="18"/>
              </w:rPr>
            </w:pPr>
            <w:r w:rsidRPr="009C551F">
              <w:rPr>
                <w:rFonts w:ascii="Arial" w:hAnsi="Arial" w:cs="Arial"/>
                <w:color w:val="595959"/>
                <w:sz w:val="18"/>
                <w:szCs w:val="18"/>
              </w:rPr>
              <w:t>includes a statement of receipt and an understanding section that staff are requested to sign and date.</w:t>
            </w:r>
          </w:p>
        </w:tc>
        <w:tc>
          <w:tcPr>
            <w:tcW w:w="992" w:type="dxa"/>
          </w:tcPr>
          <w:p w14:paraId="3B8368BA" w14:textId="1D94A9F4" w:rsidR="00883BCC" w:rsidRPr="00883BCC" w:rsidRDefault="00883BCC" w:rsidP="00883BCC">
            <w:pPr>
              <w:spacing w:before="120" w:after="120"/>
              <w:jc w:val="center"/>
              <w:rPr>
                <w:rFonts w:ascii="Arial" w:eastAsia="Arial" w:hAnsi="Arial" w:cs="Arial"/>
                <w:color w:val="595959"/>
                <w:sz w:val="18"/>
                <w:szCs w:val="18"/>
              </w:rPr>
            </w:pPr>
            <w:r w:rsidRPr="00883BCC">
              <w:rPr>
                <w:rFonts w:ascii="Arial" w:eastAsia="Arial" w:hAnsi="Arial" w:cs="Arial"/>
                <w:color w:val="595959"/>
                <w:sz w:val="18"/>
                <w:szCs w:val="18"/>
              </w:rPr>
              <w:t>Y-N-P-N/A</w:t>
            </w:r>
          </w:p>
        </w:tc>
        <w:tc>
          <w:tcPr>
            <w:tcW w:w="4678" w:type="dxa"/>
            <w:vAlign w:val="center"/>
          </w:tcPr>
          <w:p w14:paraId="59F94ED3" w14:textId="77777777" w:rsidR="00883BCC" w:rsidRPr="008B080F" w:rsidRDefault="00883BCC" w:rsidP="00883BCC">
            <w:pPr>
              <w:spacing w:before="120" w:after="120"/>
              <w:jc w:val="left"/>
              <w:rPr>
                <w:rFonts w:ascii="Arial" w:eastAsia="Arial" w:hAnsi="Arial" w:cs="Arial"/>
                <w:color w:val="595959"/>
                <w:sz w:val="18"/>
                <w:szCs w:val="18"/>
              </w:rPr>
            </w:pPr>
          </w:p>
        </w:tc>
      </w:tr>
      <w:tr w:rsidR="00883BCC" w:rsidRPr="00157001" w14:paraId="6FE9CDDB" w14:textId="77777777" w:rsidTr="00F10A40">
        <w:trPr>
          <w:gridAfter w:val="1"/>
          <w:wAfter w:w="16" w:type="dxa"/>
          <w:trHeight w:val="412"/>
        </w:trPr>
        <w:tc>
          <w:tcPr>
            <w:tcW w:w="590" w:type="dxa"/>
            <w:shd w:val="clear" w:color="auto" w:fill="E0EDF8"/>
            <w:vAlign w:val="center"/>
            <w:hideMark/>
          </w:tcPr>
          <w:p w14:paraId="7B40145D" w14:textId="77777777" w:rsidR="00883BCC" w:rsidRPr="008B080F" w:rsidRDefault="00883BCC" w:rsidP="00883BCC">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14:paraId="645A1FFB" w14:textId="77777777" w:rsidR="00883BCC" w:rsidRPr="00157001" w:rsidRDefault="00883BCC" w:rsidP="00883BCC">
            <w:pPr>
              <w:spacing w:before="120" w:after="120"/>
              <w:jc w:val="center"/>
              <w:rPr>
                <w:rFonts w:ascii="Arial" w:hAnsi="Arial" w:cs="Arial"/>
                <w:color w:val="595959"/>
                <w:sz w:val="18"/>
                <w:szCs w:val="18"/>
              </w:rPr>
            </w:pPr>
            <w:r w:rsidRPr="00157001">
              <w:rPr>
                <w:rFonts w:ascii="Arial" w:hAnsi="Arial" w:cs="Arial"/>
                <w:color w:val="595959"/>
                <w:sz w:val="18"/>
                <w:szCs w:val="18"/>
              </w:rPr>
              <w:t>1.4</w:t>
            </w:r>
          </w:p>
        </w:tc>
        <w:tc>
          <w:tcPr>
            <w:tcW w:w="6522" w:type="dxa"/>
            <w:shd w:val="clear" w:color="auto" w:fill="E0EDF8"/>
            <w:vAlign w:val="center"/>
            <w:hideMark/>
          </w:tcPr>
          <w:p w14:paraId="7089C51C" w14:textId="05408B48" w:rsidR="00883BCC" w:rsidRPr="008B080F" w:rsidRDefault="00883BCC" w:rsidP="00883BCC">
            <w:pPr>
              <w:spacing w:before="120" w:after="120"/>
              <w:rPr>
                <w:rFonts w:ascii="Arial" w:hAnsi="Arial" w:cs="Arial"/>
                <w:color w:val="595959"/>
                <w:sz w:val="18"/>
                <w:szCs w:val="18"/>
              </w:rPr>
            </w:pPr>
            <w:r w:rsidRPr="008B080F">
              <w:rPr>
                <w:rFonts w:ascii="Arial" w:hAnsi="Arial" w:cs="Arial"/>
                <w:color w:val="595959"/>
                <w:sz w:val="18"/>
                <w:szCs w:val="18"/>
              </w:rPr>
              <w:t xml:space="preserve">Guidance material, training and other </w:t>
            </w:r>
            <w:r w:rsidR="002D688E">
              <w:rPr>
                <w:rFonts w:ascii="Arial" w:hAnsi="Arial" w:cs="Arial"/>
                <w:color w:val="595959"/>
                <w:sz w:val="18"/>
                <w:szCs w:val="18"/>
              </w:rPr>
              <w:t>measures</w:t>
            </w:r>
            <w:r w:rsidR="002D688E" w:rsidRPr="008B080F">
              <w:rPr>
                <w:rFonts w:ascii="Arial" w:hAnsi="Arial" w:cs="Arial"/>
                <w:color w:val="595959"/>
                <w:sz w:val="18"/>
                <w:szCs w:val="18"/>
              </w:rPr>
              <w:t xml:space="preserve"> </w:t>
            </w:r>
            <w:r w:rsidRPr="008B080F">
              <w:rPr>
                <w:rFonts w:ascii="Arial" w:hAnsi="Arial" w:cs="Arial"/>
                <w:color w:val="595959"/>
                <w:sz w:val="18"/>
                <w:szCs w:val="18"/>
              </w:rPr>
              <w:t xml:space="preserve">are in place to make sure </w:t>
            </w:r>
            <w:r w:rsidR="009C551F">
              <w:rPr>
                <w:rFonts w:ascii="Arial" w:hAnsi="Arial" w:cs="Arial"/>
                <w:color w:val="595959"/>
                <w:sz w:val="18"/>
                <w:szCs w:val="18"/>
              </w:rPr>
              <w:t xml:space="preserve">that </w:t>
            </w:r>
            <w:r w:rsidRPr="008B080F">
              <w:rPr>
                <w:rFonts w:ascii="Arial" w:hAnsi="Arial" w:cs="Arial"/>
                <w:color w:val="595959"/>
                <w:sz w:val="18"/>
                <w:szCs w:val="18"/>
              </w:rPr>
              <w:t>staff understand and adopt ethical working practices.</w:t>
            </w:r>
          </w:p>
        </w:tc>
        <w:tc>
          <w:tcPr>
            <w:tcW w:w="992" w:type="dxa"/>
          </w:tcPr>
          <w:p w14:paraId="705BB6B5" w14:textId="6B48A944" w:rsidR="00883BCC" w:rsidRPr="00883BCC" w:rsidRDefault="00883BCC" w:rsidP="00883BCC">
            <w:pPr>
              <w:spacing w:before="120" w:after="120"/>
              <w:jc w:val="center"/>
              <w:rPr>
                <w:rFonts w:ascii="Arial" w:eastAsia="Arial" w:hAnsi="Arial" w:cs="Arial"/>
                <w:color w:val="595959"/>
                <w:sz w:val="18"/>
                <w:szCs w:val="18"/>
              </w:rPr>
            </w:pPr>
            <w:r w:rsidRPr="00883BCC">
              <w:rPr>
                <w:rFonts w:ascii="Arial" w:eastAsia="Arial" w:hAnsi="Arial" w:cs="Arial"/>
                <w:color w:val="595959"/>
                <w:sz w:val="18"/>
                <w:szCs w:val="18"/>
              </w:rPr>
              <w:t>Y-N-P-N/A</w:t>
            </w:r>
          </w:p>
        </w:tc>
        <w:tc>
          <w:tcPr>
            <w:tcW w:w="4678" w:type="dxa"/>
            <w:vAlign w:val="center"/>
          </w:tcPr>
          <w:p w14:paraId="2548AB8C" w14:textId="77777777" w:rsidR="00883BCC" w:rsidRPr="008B080F" w:rsidRDefault="00883BCC" w:rsidP="00883BCC">
            <w:pPr>
              <w:spacing w:before="120" w:after="120"/>
              <w:jc w:val="left"/>
              <w:rPr>
                <w:rFonts w:ascii="Arial" w:eastAsia="Arial" w:hAnsi="Arial" w:cs="Arial"/>
                <w:color w:val="595959"/>
                <w:sz w:val="18"/>
                <w:szCs w:val="18"/>
              </w:rPr>
            </w:pPr>
          </w:p>
        </w:tc>
      </w:tr>
      <w:tr w:rsidR="00883BCC" w:rsidRPr="00157001" w14:paraId="7BF06458" w14:textId="77777777" w:rsidTr="00F10A40">
        <w:trPr>
          <w:gridAfter w:val="1"/>
          <w:wAfter w:w="16" w:type="dxa"/>
          <w:trHeight w:val="510"/>
        </w:trPr>
        <w:tc>
          <w:tcPr>
            <w:tcW w:w="590" w:type="dxa"/>
            <w:shd w:val="clear" w:color="auto" w:fill="E0EDF8"/>
            <w:vAlign w:val="center"/>
            <w:hideMark/>
          </w:tcPr>
          <w:p w14:paraId="778B4D01" w14:textId="77777777" w:rsidR="00883BCC" w:rsidRPr="008B080F" w:rsidRDefault="00883BCC" w:rsidP="00883BCC">
            <w:pPr>
              <w:spacing w:before="120" w:after="120"/>
              <w:jc w:val="center"/>
              <w:rPr>
                <w:rFonts w:ascii="Arial" w:hAnsi="Arial" w:cs="Arial"/>
                <w:color w:val="595959"/>
                <w:sz w:val="18"/>
                <w:szCs w:val="18"/>
              </w:rPr>
            </w:pPr>
            <w:r w:rsidRPr="008B080F">
              <w:rPr>
                <w:rFonts w:ascii="Arial" w:hAnsi="Arial" w:cs="Arial"/>
                <w:color w:val="595959"/>
                <w:sz w:val="18"/>
                <w:szCs w:val="18"/>
              </w:rPr>
              <w:t>D</w:t>
            </w:r>
          </w:p>
        </w:tc>
        <w:tc>
          <w:tcPr>
            <w:tcW w:w="1393" w:type="dxa"/>
            <w:shd w:val="clear" w:color="auto" w:fill="E0EDF8"/>
            <w:vAlign w:val="center"/>
            <w:hideMark/>
          </w:tcPr>
          <w:p w14:paraId="361628B5" w14:textId="77777777" w:rsidR="00883BCC" w:rsidRPr="00157001" w:rsidRDefault="00883BCC" w:rsidP="00883BCC">
            <w:pPr>
              <w:spacing w:before="120" w:after="120"/>
              <w:jc w:val="center"/>
              <w:rPr>
                <w:rFonts w:ascii="Arial" w:hAnsi="Arial" w:cs="Arial"/>
                <w:color w:val="595959"/>
                <w:sz w:val="18"/>
                <w:szCs w:val="18"/>
              </w:rPr>
            </w:pPr>
            <w:r w:rsidRPr="00157001">
              <w:rPr>
                <w:rFonts w:ascii="Arial" w:hAnsi="Arial" w:cs="Arial"/>
                <w:color w:val="595959"/>
                <w:sz w:val="18"/>
                <w:szCs w:val="18"/>
              </w:rPr>
              <w:t>1.5</w:t>
            </w:r>
          </w:p>
        </w:tc>
        <w:tc>
          <w:tcPr>
            <w:tcW w:w="6522" w:type="dxa"/>
            <w:shd w:val="clear" w:color="auto" w:fill="E0EDF8"/>
            <w:vAlign w:val="center"/>
            <w:hideMark/>
          </w:tcPr>
          <w:p w14:paraId="0B247FA6" w14:textId="3440E8D0" w:rsidR="00883BCC" w:rsidRPr="008B080F" w:rsidRDefault="00883BCC" w:rsidP="00883BCC">
            <w:pPr>
              <w:spacing w:before="120" w:after="120"/>
              <w:rPr>
                <w:rFonts w:ascii="Arial" w:hAnsi="Arial" w:cs="Arial"/>
                <w:color w:val="595959"/>
                <w:sz w:val="18"/>
                <w:szCs w:val="18"/>
              </w:rPr>
            </w:pPr>
            <w:r w:rsidRPr="008B080F">
              <w:rPr>
                <w:rFonts w:ascii="Arial" w:hAnsi="Arial" w:cs="Arial"/>
                <w:color w:val="595959"/>
                <w:sz w:val="18"/>
                <w:szCs w:val="18"/>
              </w:rPr>
              <w:t xml:space="preserve">Procedures and controls are in place to prevent, detect and respond to possible conflicts of interest at </w:t>
            </w:r>
            <w:r w:rsidR="009C551F">
              <w:rPr>
                <w:rFonts w:ascii="Arial" w:hAnsi="Arial" w:cs="Arial"/>
                <w:color w:val="595959"/>
                <w:sz w:val="18"/>
                <w:szCs w:val="18"/>
              </w:rPr>
              <w:t>b</w:t>
            </w:r>
            <w:r w:rsidRPr="008B080F">
              <w:rPr>
                <w:rFonts w:ascii="Arial" w:hAnsi="Arial" w:cs="Arial"/>
                <w:color w:val="595959"/>
                <w:sz w:val="18"/>
                <w:szCs w:val="18"/>
              </w:rPr>
              <w:t>oard and management level.</w:t>
            </w:r>
          </w:p>
        </w:tc>
        <w:tc>
          <w:tcPr>
            <w:tcW w:w="992" w:type="dxa"/>
          </w:tcPr>
          <w:p w14:paraId="1241B942" w14:textId="5D92754F" w:rsidR="00883BCC" w:rsidRPr="00883BCC" w:rsidRDefault="00883BCC" w:rsidP="00883BCC">
            <w:pPr>
              <w:spacing w:before="120" w:after="120"/>
              <w:jc w:val="center"/>
              <w:rPr>
                <w:rFonts w:ascii="Arial" w:eastAsia="Arial" w:hAnsi="Arial" w:cs="Arial"/>
                <w:color w:val="595959"/>
                <w:sz w:val="18"/>
                <w:szCs w:val="18"/>
              </w:rPr>
            </w:pPr>
            <w:r w:rsidRPr="00883BCC">
              <w:rPr>
                <w:rFonts w:ascii="Arial" w:eastAsia="Arial" w:hAnsi="Arial" w:cs="Arial"/>
                <w:color w:val="595959"/>
                <w:sz w:val="18"/>
                <w:szCs w:val="18"/>
              </w:rPr>
              <w:t>Y-N-P-N/A</w:t>
            </w:r>
          </w:p>
        </w:tc>
        <w:tc>
          <w:tcPr>
            <w:tcW w:w="4678" w:type="dxa"/>
            <w:vAlign w:val="center"/>
          </w:tcPr>
          <w:p w14:paraId="2DAA5E4C" w14:textId="77777777" w:rsidR="00883BCC" w:rsidRPr="008B080F" w:rsidRDefault="00883BCC" w:rsidP="00883BCC">
            <w:pPr>
              <w:spacing w:before="120" w:after="120"/>
              <w:jc w:val="left"/>
              <w:rPr>
                <w:rFonts w:ascii="Arial" w:eastAsia="Arial" w:hAnsi="Arial" w:cs="Arial"/>
                <w:color w:val="595959"/>
                <w:sz w:val="18"/>
                <w:szCs w:val="18"/>
              </w:rPr>
            </w:pPr>
          </w:p>
        </w:tc>
      </w:tr>
      <w:tr w:rsidR="00883BCC" w:rsidRPr="00157001" w14:paraId="6D6173BA" w14:textId="77777777" w:rsidTr="00F10A40">
        <w:trPr>
          <w:gridAfter w:val="1"/>
          <w:wAfter w:w="16" w:type="dxa"/>
          <w:trHeight w:val="510"/>
        </w:trPr>
        <w:tc>
          <w:tcPr>
            <w:tcW w:w="590" w:type="dxa"/>
            <w:shd w:val="clear" w:color="auto" w:fill="E0EDF8"/>
            <w:vAlign w:val="center"/>
            <w:hideMark/>
          </w:tcPr>
          <w:p w14:paraId="504682E6" w14:textId="77777777" w:rsidR="00883BCC" w:rsidRPr="00157001" w:rsidRDefault="00883BCC" w:rsidP="00883BCC">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3C188001" w14:textId="77777777" w:rsidR="00883BCC" w:rsidRPr="00157001" w:rsidRDefault="00883BCC" w:rsidP="00883BCC">
            <w:pPr>
              <w:spacing w:before="120" w:after="120"/>
              <w:jc w:val="center"/>
              <w:rPr>
                <w:rFonts w:ascii="Arial" w:hAnsi="Arial" w:cs="Arial"/>
                <w:color w:val="595959"/>
                <w:sz w:val="18"/>
                <w:szCs w:val="18"/>
              </w:rPr>
            </w:pPr>
            <w:r w:rsidRPr="00157001">
              <w:rPr>
                <w:rFonts w:ascii="Arial" w:hAnsi="Arial" w:cs="Arial"/>
                <w:color w:val="595959"/>
                <w:sz w:val="18"/>
                <w:szCs w:val="18"/>
              </w:rPr>
              <w:t>1.6</w:t>
            </w:r>
          </w:p>
        </w:tc>
        <w:tc>
          <w:tcPr>
            <w:tcW w:w="6522" w:type="dxa"/>
            <w:shd w:val="clear" w:color="auto" w:fill="E0EDF8"/>
            <w:vAlign w:val="center"/>
            <w:hideMark/>
          </w:tcPr>
          <w:p w14:paraId="12F38706" w14:textId="70096961" w:rsidR="00883BCC" w:rsidRPr="008B080F" w:rsidRDefault="00883BCC" w:rsidP="00883BCC">
            <w:pPr>
              <w:spacing w:before="120" w:after="120"/>
              <w:rPr>
                <w:rFonts w:ascii="Arial" w:hAnsi="Arial" w:cs="Arial"/>
                <w:color w:val="595959"/>
                <w:sz w:val="18"/>
                <w:szCs w:val="18"/>
              </w:rPr>
            </w:pPr>
            <w:r w:rsidRPr="008B080F">
              <w:rPr>
                <w:rFonts w:ascii="Arial" w:hAnsi="Arial" w:cs="Arial"/>
                <w:color w:val="595959"/>
                <w:sz w:val="18"/>
                <w:szCs w:val="18"/>
              </w:rPr>
              <w:t xml:space="preserve">Appropriate procedures are </w:t>
            </w:r>
            <w:r w:rsidRPr="00DF79F2">
              <w:rPr>
                <w:rFonts w:ascii="Arial" w:hAnsi="Arial" w:cs="Arial"/>
                <w:color w:val="595959"/>
                <w:sz w:val="18"/>
                <w:szCs w:val="18"/>
              </w:rPr>
              <w:t xml:space="preserve">in place </w:t>
            </w:r>
            <w:r w:rsidR="009C551F" w:rsidRPr="00DF79F2">
              <w:rPr>
                <w:rFonts w:ascii="Arial" w:hAnsi="Arial" w:cs="Arial"/>
                <w:color w:val="595959"/>
                <w:sz w:val="18"/>
                <w:szCs w:val="18"/>
              </w:rPr>
              <w:t xml:space="preserve">to </w:t>
            </w:r>
            <w:r w:rsidR="00704C40" w:rsidRPr="00DF79F2">
              <w:rPr>
                <w:rFonts w:ascii="Arial" w:hAnsi="Arial" w:cs="Arial"/>
                <w:color w:val="595959"/>
                <w:sz w:val="18"/>
                <w:szCs w:val="18"/>
              </w:rPr>
              <w:t>address</w:t>
            </w:r>
            <w:r w:rsidR="009C551F" w:rsidRPr="00DF79F2">
              <w:rPr>
                <w:rFonts w:ascii="Arial" w:hAnsi="Arial" w:cs="Arial"/>
                <w:color w:val="595959"/>
                <w:sz w:val="18"/>
                <w:szCs w:val="18"/>
              </w:rPr>
              <w:t xml:space="preserve"> breaches</w:t>
            </w:r>
            <w:r w:rsidR="009C551F">
              <w:rPr>
                <w:rFonts w:ascii="Arial" w:hAnsi="Arial" w:cs="Arial"/>
                <w:color w:val="595959"/>
                <w:sz w:val="18"/>
                <w:szCs w:val="18"/>
              </w:rPr>
              <w:t xml:space="preserve"> of the code of conduct</w:t>
            </w:r>
            <w:r w:rsidR="00122B0E">
              <w:rPr>
                <w:rFonts w:ascii="Arial" w:hAnsi="Arial" w:cs="Arial"/>
                <w:color w:val="595959"/>
                <w:sz w:val="18"/>
                <w:szCs w:val="18"/>
              </w:rPr>
              <w:t xml:space="preserve"> </w:t>
            </w:r>
            <w:r w:rsidR="00122B0E" w:rsidRPr="008B080F">
              <w:rPr>
                <w:rFonts w:ascii="Arial" w:hAnsi="Arial" w:cs="Arial"/>
                <w:color w:val="595959"/>
                <w:sz w:val="18"/>
                <w:szCs w:val="18"/>
              </w:rPr>
              <w:t>(e.g. disciplinary sanctions, financial and personal liability)</w:t>
            </w:r>
            <w:r w:rsidRPr="008B080F">
              <w:rPr>
                <w:rFonts w:ascii="Arial" w:hAnsi="Arial" w:cs="Arial"/>
                <w:color w:val="595959"/>
                <w:sz w:val="18"/>
                <w:szCs w:val="18"/>
              </w:rPr>
              <w:t>.</w:t>
            </w:r>
          </w:p>
        </w:tc>
        <w:tc>
          <w:tcPr>
            <w:tcW w:w="992" w:type="dxa"/>
          </w:tcPr>
          <w:p w14:paraId="238FB0CC" w14:textId="56AB4F35" w:rsidR="00883BCC" w:rsidRPr="00883BCC" w:rsidRDefault="00883BCC" w:rsidP="00883BCC">
            <w:pPr>
              <w:spacing w:before="120" w:after="120"/>
              <w:jc w:val="center"/>
              <w:rPr>
                <w:rFonts w:ascii="Arial" w:eastAsia="Arial" w:hAnsi="Arial" w:cs="Arial"/>
                <w:color w:val="595959"/>
                <w:sz w:val="18"/>
                <w:szCs w:val="18"/>
              </w:rPr>
            </w:pPr>
            <w:r w:rsidRPr="00883BCC">
              <w:rPr>
                <w:rFonts w:ascii="Arial" w:eastAsia="Arial" w:hAnsi="Arial" w:cs="Arial"/>
                <w:color w:val="595959"/>
                <w:sz w:val="18"/>
                <w:szCs w:val="18"/>
              </w:rPr>
              <w:t>Y-N-P-N/A</w:t>
            </w:r>
          </w:p>
        </w:tc>
        <w:tc>
          <w:tcPr>
            <w:tcW w:w="4678" w:type="dxa"/>
            <w:vAlign w:val="center"/>
          </w:tcPr>
          <w:p w14:paraId="3813DF11" w14:textId="77777777" w:rsidR="00883BCC" w:rsidRPr="008B080F" w:rsidRDefault="00883BCC" w:rsidP="00883BCC">
            <w:pPr>
              <w:spacing w:before="120" w:after="120"/>
              <w:jc w:val="left"/>
              <w:rPr>
                <w:rFonts w:ascii="Arial" w:eastAsia="Arial" w:hAnsi="Arial" w:cs="Arial"/>
                <w:color w:val="595959"/>
                <w:sz w:val="18"/>
                <w:szCs w:val="18"/>
              </w:rPr>
            </w:pPr>
          </w:p>
        </w:tc>
      </w:tr>
      <w:tr w:rsidR="00883BCC" w:rsidRPr="00157001" w14:paraId="3E7DE1A6" w14:textId="77777777" w:rsidTr="00950EF9">
        <w:trPr>
          <w:gridAfter w:val="1"/>
          <w:wAfter w:w="16" w:type="dxa"/>
          <w:trHeight w:val="1327"/>
        </w:trPr>
        <w:tc>
          <w:tcPr>
            <w:tcW w:w="590" w:type="dxa"/>
            <w:shd w:val="clear" w:color="auto" w:fill="E0EDF8"/>
            <w:vAlign w:val="center"/>
            <w:hideMark/>
          </w:tcPr>
          <w:p w14:paraId="4EA19DA1" w14:textId="77777777" w:rsidR="00883BCC" w:rsidRPr="00157001" w:rsidRDefault="00883BCC" w:rsidP="009549A0">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29291B75" w14:textId="77777777" w:rsidR="00883BCC" w:rsidRPr="00157001" w:rsidRDefault="00883BCC" w:rsidP="009549A0">
            <w:pPr>
              <w:spacing w:before="120" w:after="120"/>
              <w:jc w:val="center"/>
              <w:rPr>
                <w:rFonts w:ascii="Arial" w:hAnsi="Arial" w:cs="Arial"/>
                <w:color w:val="595959"/>
                <w:sz w:val="18"/>
                <w:szCs w:val="18"/>
              </w:rPr>
            </w:pPr>
            <w:r w:rsidRPr="00157001">
              <w:rPr>
                <w:rFonts w:ascii="Arial" w:hAnsi="Arial" w:cs="Arial"/>
                <w:color w:val="595959"/>
                <w:sz w:val="18"/>
                <w:szCs w:val="18"/>
              </w:rPr>
              <w:t>1.7</w:t>
            </w:r>
          </w:p>
        </w:tc>
        <w:tc>
          <w:tcPr>
            <w:tcW w:w="6522" w:type="dxa"/>
            <w:shd w:val="clear" w:color="auto" w:fill="E0EDF8"/>
            <w:vAlign w:val="center"/>
            <w:hideMark/>
          </w:tcPr>
          <w:p w14:paraId="290F158C" w14:textId="23A73361" w:rsidR="00883BCC" w:rsidRPr="00157001" w:rsidRDefault="00883BCC" w:rsidP="009549A0">
            <w:pPr>
              <w:spacing w:before="120" w:after="120"/>
              <w:rPr>
                <w:rFonts w:ascii="Arial" w:hAnsi="Arial" w:cs="Arial"/>
                <w:color w:val="595959"/>
                <w:sz w:val="18"/>
                <w:szCs w:val="18"/>
              </w:rPr>
            </w:pPr>
            <w:r w:rsidRPr="00157001">
              <w:rPr>
                <w:rFonts w:ascii="Arial" w:hAnsi="Arial" w:cs="Arial"/>
                <w:color w:val="595959"/>
                <w:sz w:val="18"/>
                <w:szCs w:val="18"/>
              </w:rPr>
              <w:t>The organisation provides fair working conditions to its staff</w:t>
            </w:r>
            <w:r w:rsidR="00122B0E">
              <w:rPr>
                <w:rFonts w:ascii="Arial" w:hAnsi="Arial" w:cs="Arial"/>
                <w:color w:val="595959"/>
                <w:sz w:val="18"/>
                <w:szCs w:val="18"/>
              </w:rPr>
              <w:t xml:space="preserve"> and</w:t>
            </w:r>
            <w:r w:rsidRPr="00157001">
              <w:rPr>
                <w:rFonts w:ascii="Arial" w:hAnsi="Arial" w:cs="Arial"/>
                <w:color w:val="595959"/>
                <w:sz w:val="18"/>
                <w:szCs w:val="18"/>
              </w:rPr>
              <w:t xml:space="preserve"> has developed corporate policies covering areas such as medical care, insurance and other benefits. Programme plans include written assessment of travel, health and security risk management specific to the country or region. The assessments are reviewed at appropriate intervals and communicated to staff as needed.</w:t>
            </w:r>
          </w:p>
        </w:tc>
        <w:tc>
          <w:tcPr>
            <w:tcW w:w="992" w:type="dxa"/>
            <w:vAlign w:val="center"/>
          </w:tcPr>
          <w:p w14:paraId="42BA5E9F" w14:textId="34633BCE" w:rsidR="00883BCC" w:rsidRPr="00157001" w:rsidRDefault="00883BCC" w:rsidP="00883BCC">
            <w:pPr>
              <w:spacing w:before="120" w:after="120"/>
              <w:jc w:val="center"/>
              <w:rPr>
                <w:rFonts w:ascii="Arial" w:eastAsia="Arial" w:hAnsi="Arial" w:cs="Arial"/>
                <w:color w:val="595959"/>
                <w:sz w:val="18"/>
                <w:szCs w:val="18"/>
              </w:rPr>
            </w:pPr>
            <w:r w:rsidRPr="00883BCC">
              <w:rPr>
                <w:rFonts w:ascii="Arial" w:eastAsia="Arial" w:hAnsi="Arial" w:cs="Arial"/>
                <w:color w:val="595959"/>
                <w:sz w:val="18"/>
                <w:szCs w:val="18"/>
              </w:rPr>
              <w:t>Y-N-P-N/A</w:t>
            </w:r>
          </w:p>
        </w:tc>
        <w:tc>
          <w:tcPr>
            <w:tcW w:w="4678" w:type="dxa"/>
            <w:vAlign w:val="center"/>
          </w:tcPr>
          <w:p w14:paraId="05F5B719" w14:textId="77777777" w:rsidR="00883BCC" w:rsidRPr="008B080F" w:rsidRDefault="00883BCC" w:rsidP="00883BCC">
            <w:pPr>
              <w:spacing w:before="120" w:after="120"/>
              <w:jc w:val="left"/>
              <w:rPr>
                <w:rFonts w:ascii="Arial" w:eastAsia="Arial" w:hAnsi="Arial" w:cs="Arial"/>
                <w:color w:val="595959"/>
                <w:sz w:val="18"/>
                <w:szCs w:val="18"/>
              </w:rPr>
            </w:pPr>
          </w:p>
        </w:tc>
      </w:tr>
      <w:tr w:rsidR="008B080F" w:rsidRPr="00157001" w14:paraId="1B818344" w14:textId="77777777" w:rsidTr="00F10A40">
        <w:trPr>
          <w:gridAfter w:val="1"/>
          <w:wAfter w:w="16" w:type="dxa"/>
          <w:trHeight w:val="510"/>
        </w:trPr>
        <w:tc>
          <w:tcPr>
            <w:tcW w:w="8505" w:type="dxa"/>
            <w:gridSpan w:val="3"/>
            <w:shd w:val="clear" w:color="auto" w:fill="E0EDF8"/>
            <w:vAlign w:val="center"/>
          </w:tcPr>
          <w:p w14:paraId="367944D7" w14:textId="7DA16D58" w:rsidR="008B080F" w:rsidRPr="00704C40" w:rsidRDefault="008B080F" w:rsidP="00883BCC">
            <w:pPr>
              <w:spacing w:before="120" w:after="120"/>
              <w:jc w:val="right"/>
              <w:rPr>
                <w:rFonts w:ascii="Arial" w:hAnsi="Arial" w:cs="Arial"/>
                <w:color w:val="595959"/>
                <w:sz w:val="18"/>
                <w:szCs w:val="18"/>
              </w:rPr>
            </w:pPr>
            <w:bookmarkStart w:id="233" w:name="_Hlk233639540"/>
            <w:r w:rsidRPr="00704C40">
              <w:rPr>
                <w:rFonts w:ascii="Arial" w:hAnsi="Arial" w:cs="Arial"/>
                <w:color w:val="595959"/>
                <w:sz w:val="18"/>
                <w:szCs w:val="18"/>
              </w:rPr>
              <w:t>Score</w:t>
            </w:r>
          </w:p>
        </w:tc>
        <w:tc>
          <w:tcPr>
            <w:tcW w:w="992" w:type="dxa"/>
            <w:vAlign w:val="center"/>
          </w:tcPr>
          <w:p w14:paraId="6552C99D" w14:textId="4B6E41C8" w:rsidR="008B080F" w:rsidRPr="00704C40" w:rsidRDefault="008B080F" w:rsidP="008B080F">
            <w:pPr>
              <w:spacing w:before="120" w:after="120"/>
              <w:jc w:val="center"/>
              <w:rPr>
                <w:rFonts w:ascii="Arial" w:eastAsia="Arial" w:hAnsi="Arial" w:cs="Arial"/>
                <w:color w:val="595959"/>
                <w:sz w:val="18"/>
                <w:szCs w:val="18"/>
              </w:rPr>
            </w:pPr>
            <w:r w:rsidRPr="00704C40">
              <w:rPr>
                <w:rFonts w:ascii="Arial" w:eastAsia="Arial" w:hAnsi="Arial" w:cs="Arial"/>
                <w:b/>
                <w:bCs/>
                <w:color w:val="595959"/>
                <w:sz w:val="18"/>
                <w:szCs w:val="18"/>
              </w:rPr>
              <w:t>… / 10</w:t>
            </w:r>
          </w:p>
        </w:tc>
        <w:tc>
          <w:tcPr>
            <w:tcW w:w="4678" w:type="dxa"/>
            <w:shd w:val="clear" w:color="auto" w:fill="E0EDF8"/>
            <w:vAlign w:val="center"/>
          </w:tcPr>
          <w:p w14:paraId="04FDE687" w14:textId="77777777" w:rsidR="008B080F" w:rsidRPr="008B080F" w:rsidRDefault="008B080F" w:rsidP="00883BCC">
            <w:pPr>
              <w:spacing w:before="120" w:after="120"/>
              <w:jc w:val="left"/>
              <w:rPr>
                <w:rFonts w:ascii="Arial" w:eastAsia="Arial" w:hAnsi="Arial" w:cs="Arial"/>
                <w:color w:val="595959"/>
                <w:sz w:val="18"/>
                <w:szCs w:val="18"/>
              </w:rPr>
            </w:pPr>
          </w:p>
        </w:tc>
      </w:tr>
      <w:tr w:rsidR="00CC4073" w:rsidRPr="00157001" w14:paraId="102F2F51" w14:textId="77777777" w:rsidTr="00836E7C">
        <w:trPr>
          <w:gridAfter w:val="1"/>
          <w:wAfter w:w="16" w:type="dxa"/>
          <w:trHeight w:val="510"/>
        </w:trPr>
        <w:tc>
          <w:tcPr>
            <w:tcW w:w="14175" w:type="dxa"/>
            <w:gridSpan w:val="5"/>
            <w:vAlign w:val="center"/>
          </w:tcPr>
          <w:p w14:paraId="75695719" w14:textId="77777777" w:rsidR="00CC4073" w:rsidRPr="00157001" w:rsidRDefault="00CC4073" w:rsidP="009549A0">
            <w:pPr>
              <w:spacing w:before="120" w:after="120"/>
              <w:rPr>
                <w:rFonts w:ascii="Arial" w:hAnsi="Arial" w:cs="Arial"/>
                <w:color w:val="595959"/>
                <w:sz w:val="18"/>
                <w:szCs w:val="18"/>
              </w:rPr>
            </w:pPr>
            <w:r w:rsidRPr="00157001">
              <w:rPr>
                <w:rFonts w:ascii="Arial" w:hAnsi="Arial" w:cs="Arial"/>
                <w:color w:val="595959"/>
                <w:sz w:val="18"/>
                <w:szCs w:val="18"/>
              </w:rPr>
              <w:lastRenderedPageBreak/>
              <w:t>Auditor’s brief rationale for scoring and other relevant comments</w:t>
            </w:r>
            <w:r>
              <w:rPr>
                <w:rFonts w:ascii="Arial" w:hAnsi="Arial" w:cs="Arial"/>
                <w:color w:val="595959"/>
                <w:sz w:val="18"/>
                <w:szCs w:val="18"/>
              </w:rPr>
              <w:t>:</w:t>
            </w:r>
          </w:p>
          <w:p w14:paraId="0DF5223D" w14:textId="77777777" w:rsidR="00CC4073" w:rsidRPr="00157001" w:rsidRDefault="00CC4073" w:rsidP="00883BCC">
            <w:pPr>
              <w:spacing w:before="120" w:after="120"/>
              <w:rPr>
                <w:rFonts w:ascii="Arial" w:eastAsia="Arial" w:hAnsi="Arial" w:cs="Arial"/>
                <w:b/>
                <w:bCs/>
                <w:color w:val="595959"/>
                <w:sz w:val="18"/>
                <w:szCs w:val="18"/>
              </w:rPr>
            </w:pPr>
          </w:p>
        </w:tc>
      </w:tr>
      <w:bookmarkEnd w:id="233"/>
      <w:tr w:rsidR="000571BA" w:rsidRPr="00157001" w14:paraId="20FC4AE7" w14:textId="77777777" w:rsidTr="00F10A40">
        <w:trPr>
          <w:gridAfter w:val="1"/>
          <w:wAfter w:w="16" w:type="dxa"/>
          <w:trHeight w:val="510"/>
        </w:trPr>
        <w:tc>
          <w:tcPr>
            <w:tcW w:w="8505" w:type="dxa"/>
            <w:gridSpan w:val="3"/>
            <w:shd w:val="clear" w:color="auto" w:fill="C6DDF2"/>
            <w:vAlign w:val="center"/>
            <w:hideMark/>
          </w:tcPr>
          <w:p w14:paraId="3F9E0A3E" w14:textId="6C55C1A7" w:rsidR="000571BA" w:rsidRPr="00CC4073" w:rsidRDefault="000571BA" w:rsidP="009549A0">
            <w:pPr>
              <w:spacing w:before="120" w:after="120"/>
              <w:ind w:left="270" w:hanging="270"/>
              <w:rPr>
                <w:rFonts w:ascii="Arial" w:hAnsi="Arial" w:cs="Arial"/>
                <w:b/>
                <w:bCs/>
                <w:color w:val="595959"/>
                <w:szCs w:val="22"/>
              </w:rPr>
            </w:pPr>
            <w:r>
              <w:rPr>
                <w:rFonts w:ascii="Arial" w:hAnsi="Arial" w:cs="Arial"/>
                <w:b/>
                <w:bCs/>
                <w:color w:val="595959"/>
                <w:sz w:val="22"/>
                <w:szCs w:val="22"/>
              </w:rPr>
              <w:t xml:space="preserve">2. </w:t>
            </w:r>
            <w:r w:rsidRPr="00CC4073">
              <w:rPr>
                <w:rFonts w:ascii="Arial" w:hAnsi="Arial" w:cs="Arial"/>
                <w:b/>
                <w:bCs/>
                <w:color w:val="595959"/>
                <w:sz w:val="22"/>
                <w:szCs w:val="22"/>
              </w:rPr>
              <w:t>Anti-fraud and anti-corruption</w:t>
            </w:r>
          </w:p>
          <w:p w14:paraId="2CFBD5A6" w14:textId="50129F49" w:rsidR="000571BA" w:rsidRPr="0096607E" w:rsidRDefault="000571BA" w:rsidP="009549A0">
            <w:pPr>
              <w:spacing w:before="120" w:after="120"/>
              <w:rPr>
                <w:rFonts w:ascii="Arial" w:hAnsi="Arial" w:cs="Arial"/>
                <w:i/>
                <w:iCs/>
                <w:color w:val="595959"/>
                <w:sz w:val="18"/>
                <w:szCs w:val="18"/>
              </w:rPr>
            </w:pPr>
            <w:r w:rsidRPr="0096607E">
              <w:rPr>
                <w:rFonts w:ascii="Arial" w:hAnsi="Arial" w:cs="Arial"/>
                <w:i/>
                <w:iCs/>
                <w:color w:val="595959"/>
                <w:sz w:val="18"/>
                <w:szCs w:val="18"/>
              </w:rPr>
              <w:t xml:space="preserve">Does the organisation </w:t>
            </w:r>
            <w:r w:rsidR="00242BC2">
              <w:rPr>
                <w:rFonts w:ascii="Arial" w:hAnsi="Arial" w:cs="Arial"/>
                <w:i/>
                <w:iCs/>
                <w:color w:val="595959"/>
                <w:sz w:val="18"/>
                <w:szCs w:val="18"/>
              </w:rPr>
              <w:t>have</w:t>
            </w:r>
            <w:r w:rsidR="00242BC2" w:rsidRPr="0096607E">
              <w:rPr>
                <w:rFonts w:ascii="Arial" w:hAnsi="Arial" w:cs="Arial"/>
                <w:i/>
                <w:iCs/>
                <w:color w:val="595959"/>
                <w:sz w:val="18"/>
                <w:szCs w:val="18"/>
              </w:rPr>
              <w:t xml:space="preserve"> </w:t>
            </w:r>
            <w:r w:rsidRPr="0096607E">
              <w:rPr>
                <w:rFonts w:ascii="Arial" w:hAnsi="Arial" w:cs="Arial"/>
                <w:i/>
                <w:iCs/>
                <w:color w:val="595959"/>
                <w:sz w:val="18"/>
                <w:szCs w:val="18"/>
              </w:rPr>
              <w:t xml:space="preserve">adequate </w:t>
            </w:r>
            <w:r w:rsidR="00242BC2">
              <w:rPr>
                <w:rFonts w:ascii="Arial" w:hAnsi="Arial" w:cs="Arial"/>
                <w:i/>
                <w:iCs/>
                <w:color w:val="595959"/>
                <w:sz w:val="18"/>
                <w:szCs w:val="18"/>
              </w:rPr>
              <w:t>systems, rules and procedures</w:t>
            </w:r>
            <w:r w:rsidR="00007D06">
              <w:rPr>
                <w:rFonts w:ascii="Arial" w:hAnsi="Arial" w:cs="Arial"/>
                <w:i/>
                <w:iCs/>
                <w:color w:val="595959"/>
                <w:sz w:val="18"/>
                <w:szCs w:val="18"/>
              </w:rPr>
              <w:t xml:space="preserve"> in place</w:t>
            </w:r>
            <w:r w:rsidR="00242BC2" w:rsidRPr="0096607E">
              <w:rPr>
                <w:rFonts w:ascii="Arial" w:hAnsi="Arial" w:cs="Arial"/>
                <w:i/>
                <w:iCs/>
                <w:color w:val="595959"/>
                <w:sz w:val="18"/>
                <w:szCs w:val="18"/>
              </w:rPr>
              <w:t xml:space="preserve"> </w:t>
            </w:r>
            <w:r w:rsidRPr="0096607E">
              <w:rPr>
                <w:rFonts w:ascii="Arial" w:hAnsi="Arial" w:cs="Arial"/>
                <w:i/>
                <w:iCs/>
                <w:color w:val="595959"/>
                <w:sz w:val="18"/>
                <w:szCs w:val="18"/>
              </w:rPr>
              <w:t xml:space="preserve">to prevent, detect, respond and report on irregularities, fraud and corruption </w:t>
            </w:r>
            <w:r w:rsidR="00242BC2">
              <w:rPr>
                <w:rFonts w:ascii="Arial" w:hAnsi="Arial" w:cs="Arial"/>
                <w:i/>
                <w:iCs/>
                <w:color w:val="595959"/>
                <w:sz w:val="18"/>
                <w:szCs w:val="18"/>
              </w:rPr>
              <w:t xml:space="preserve">(both </w:t>
            </w:r>
            <w:r w:rsidRPr="0096607E">
              <w:rPr>
                <w:rFonts w:ascii="Arial" w:hAnsi="Arial" w:cs="Arial"/>
                <w:i/>
                <w:iCs/>
                <w:color w:val="595959"/>
                <w:sz w:val="18"/>
                <w:szCs w:val="18"/>
              </w:rPr>
              <w:t>allegations and established cases</w:t>
            </w:r>
            <w:r w:rsidR="00242BC2">
              <w:rPr>
                <w:rFonts w:ascii="Arial" w:hAnsi="Arial" w:cs="Arial"/>
                <w:i/>
                <w:iCs/>
                <w:color w:val="595959"/>
                <w:sz w:val="18"/>
                <w:szCs w:val="18"/>
              </w:rPr>
              <w:t>)</w:t>
            </w:r>
            <w:r w:rsidRPr="0096607E">
              <w:rPr>
                <w:rFonts w:ascii="Arial" w:hAnsi="Arial" w:cs="Arial"/>
                <w:i/>
                <w:iCs/>
                <w:color w:val="595959"/>
                <w:sz w:val="18"/>
                <w:szCs w:val="18"/>
              </w:rPr>
              <w:t>?</w:t>
            </w:r>
            <w:r w:rsidR="00381A6E">
              <w:rPr>
                <w:rFonts w:ascii="Arial" w:hAnsi="Arial" w:cs="Arial"/>
                <w:i/>
                <w:iCs/>
                <w:color w:val="595959"/>
                <w:sz w:val="18"/>
                <w:szCs w:val="18"/>
              </w:rPr>
              <w:t xml:space="preserve"> </w:t>
            </w:r>
            <w:r w:rsidR="00381A6E"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 7(2)(a) Humanitarian Aid Regulation)</w:t>
            </w:r>
          </w:p>
        </w:tc>
        <w:tc>
          <w:tcPr>
            <w:tcW w:w="992" w:type="dxa"/>
            <w:shd w:val="clear" w:color="auto" w:fill="C6DDF2"/>
            <w:vAlign w:val="center"/>
            <w:hideMark/>
          </w:tcPr>
          <w:p w14:paraId="54401513" w14:textId="757599A5" w:rsidR="000571BA" w:rsidRPr="00157001" w:rsidRDefault="000571BA" w:rsidP="00883BCC">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6587ACC7" w14:textId="2FD648F8" w:rsidR="000571BA" w:rsidRPr="00157001" w:rsidRDefault="000571BA"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0391ECFD" w14:textId="77777777" w:rsidTr="00F10A40">
        <w:trPr>
          <w:gridAfter w:val="1"/>
          <w:wAfter w:w="16" w:type="dxa"/>
          <w:trHeight w:val="510"/>
        </w:trPr>
        <w:tc>
          <w:tcPr>
            <w:tcW w:w="590" w:type="dxa"/>
            <w:shd w:val="clear" w:color="auto" w:fill="E0EDF8"/>
            <w:vAlign w:val="center"/>
            <w:hideMark/>
          </w:tcPr>
          <w:p w14:paraId="6E6B628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28AF3400" w14:textId="77777777" w:rsidR="008B080F" w:rsidRPr="008B080F"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2.1</w:t>
            </w:r>
          </w:p>
        </w:tc>
        <w:tc>
          <w:tcPr>
            <w:tcW w:w="6522" w:type="dxa"/>
            <w:shd w:val="clear" w:color="auto" w:fill="E0EDF8"/>
            <w:vAlign w:val="center"/>
            <w:hideMark/>
          </w:tcPr>
          <w:p w14:paraId="646AB9F1" w14:textId="3B943EE3" w:rsidR="008B080F" w:rsidRPr="008B080F" w:rsidRDefault="008B080F" w:rsidP="008B080F">
            <w:pPr>
              <w:spacing w:before="120" w:after="120"/>
              <w:rPr>
                <w:rFonts w:ascii="Arial" w:eastAsia="Arial" w:hAnsi="Arial" w:cs="Arial"/>
                <w:color w:val="595959"/>
                <w:sz w:val="18"/>
                <w:szCs w:val="18"/>
              </w:rPr>
            </w:pPr>
            <w:r w:rsidRPr="008B080F">
              <w:rPr>
                <w:rFonts w:ascii="Arial" w:hAnsi="Arial" w:cs="Arial"/>
                <w:color w:val="595959"/>
                <w:sz w:val="18"/>
                <w:szCs w:val="18"/>
              </w:rPr>
              <w:t xml:space="preserve">The organisation has </w:t>
            </w:r>
            <w:r w:rsidR="00241D78" w:rsidRPr="008B080F">
              <w:rPr>
                <w:rFonts w:ascii="Arial" w:hAnsi="Arial" w:cs="Arial"/>
                <w:color w:val="595959"/>
                <w:sz w:val="18"/>
                <w:szCs w:val="18"/>
              </w:rPr>
              <w:t>a</w:t>
            </w:r>
            <w:r w:rsidR="00241D78">
              <w:rPr>
                <w:rFonts w:ascii="Arial" w:hAnsi="Arial" w:cs="Arial"/>
                <w:color w:val="595959"/>
                <w:sz w:val="18"/>
                <w:szCs w:val="18"/>
              </w:rPr>
              <w:t xml:space="preserve">n </w:t>
            </w:r>
            <w:r w:rsidRPr="008B080F">
              <w:rPr>
                <w:rFonts w:ascii="Arial" w:hAnsi="Arial" w:cs="Arial"/>
                <w:color w:val="595959"/>
                <w:sz w:val="18"/>
                <w:szCs w:val="18"/>
              </w:rPr>
              <w:t>anti-fraud and anti-corruption policy</w:t>
            </w:r>
            <w:r w:rsidR="004D2D28">
              <w:rPr>
                <w:rFonts w:ascii="Arial" w:hAnsi="Arial" w:cs="Arial"/>
                <w:color w:val="595959"/>
                <w:sz w:val="18"/>
                <w:szCs w:val="18"/>
              </w:rPr>
              <w:t>. This policy is documented</w:t>
            </w:r>
            <w:r w:rsidR="00122B0E">
              <w:rPr>
                <w:rFonts w:ascii="Arial" w:hAnsi="Arial" w:cs="Arial"/>
                <w:color w:val="595959"/>
                <w:sz w:val="18"/>
                <w:szCs w:val="18"/>
              </w:rPr>
              <w:t xml:space="preserve"> and </w:t>
            </w:r>
            <w:r w:rsidRPr="008B080F">
              <w:rPr>
                <w:rFonts w:ascii="Arial" w:hAnsi="Arial" w:cs="Arial"/>
                <w:color w:val="595959"/>
                <w:sz w:val="18"/>
                <w:szCs w:val="18"/>
              </w:rPr>
              <w:t xml:space="preserve">communicated to </w:t>
            </w:r>
            <w:r w:rsidR="00122B0E">
              <w:rPr>
                <w:rFonts w:ascii="Arial" w:hAnsi="Arial" w:cs="Arial"/>
                <w:color w:val="595959"/>
                <w:sz w:val="18"/>
                <w:szCs w:val="18"/>
              </w:rPr>
              <w:t>b</w:t>
            </w:r>
            <w:r w:rsidRPr="008B080F">
              <w:rPr>
                <w:rFonts w:ascii="Arial" w:hAnsi="Arial" w:cs="Arial"/>
                <w:color w:val="595959"/>
                <w:sz w:val="18"/>
                <w:szCs w:val="18"/>
              </w:rPr>
              <w:t>oard, management and staff.</w:t>
            </w:r>
          </w:p>
        </w:tc>
        <w:tc>
          <w:tcPr>
            <w:tcW w:w="992" w:type="dxa"/>
          </w:tcPr>
          <w:p w14:paraId="6D6C3980" w14:textId="4C785A77" w:rsidR="008B080F" w:rsidRPr="00157001" w:rsidRDefault="008B080F" w:rsidP="008B080F">
            <w:pPr>
              <w:spacing w:before="120" w:after="120"/>
              <w:jc w:val="center"/>
              <w:rPr>
                <w:rFonts w:ascii="Arial" w:eastAsia="Arial" w:hAnsi="Arial" w:cs="Arial"/>
                <w:color w:val="595959"/>
                <w:sz w:val="18"/>
                <w:szCs w:val="18"/>
              </w:rPr>
            </w:pPr>
            <w:r w:rsidRPr="00360F79">
              <w:rPr>
                <w:rFonts w:ascii="Arial" w:eastAsia="Arial" w:hAnsi="Arial" w:cs="Arial"/>
                <w:color w:val="595959"/>
                <w:sz w:val="18"/>
                <w:szCs w:val="18"/>
              </w:rPr>
              <w:t>Y-N-P-N/A</w:t>
            </w:r>
          </w:p>
        </w:tc>
        <w:tc>
          <w:tcPr>
            <w:tcW w:w="4678" w:type="dxa"/>
            <w:vAlign w:val="center"/>
          </w:tcPr>
          <w:p w14:paraId="11479E55"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30AD6B8" w14:textId="77777777" w:rsidTr="00F10A40">
        <w:trPr>
          <w:gridAfter w:val="1"/>
          <w:wAfter w:w="16" w:type="dxa"/>
          <w:trHeight w:val="510"/>
        </w:trPr>
        <w:tc>
          <w:tcPr>
            <w:tcW w:w="590" w:type="dxa"/>
            <w:shd w:val="clear" w:color="auto" w:fill="E0EDF8"/>
            <w:vAlign w:val="center"/>
            <w:hideMark/>
          </w:tcPr>
          <w:p w14:paraId="103D4BAD"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A8CF44E"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2.2</w:t>
            </w:r>
          </w:p>
        </w:tc>
        <w:tc>
          <w:tcPr>
            <w:tcW w:w="6522" w:type="dxa"/>
            <w:shd w:val="clear" w:color="auto" w:fill="E0EDF8"/>
            <w:vAlign w:val="center"/>
            <w:hideMark/>
          </w:tcPr>
          <w:p w14:paraId="2C85209D" w14:textId="07A1D853" w:rsidR="008B080F" w:rsidRPr="008B080F" w:rsidRDefault="008B080F" w:rsidP="008B080F">
            <w:pPr>
              <w:spacing w:before="120" w:after="120"/>
              <w:rPr>
                <w:rFonts w:ascii="Arial" w:hAnsi="Arial" w:cs="Arial"/>
                <w:color w:val="595959"/>
                <w:sz w:val="18"/>
                <w:szCs w:val="18"/>
              </w:rPr>
            </w:pPr>
            <w:r w:rsidRPr="008B080F">
              <w:rPr>
                <w:rFonts w:ascii="Arial" w:hAnsi="Arial" w:cs="Arial"/>
                <w:color w:val="595959"/>
                <w:sz w:val="18"/>
                <w:szCs w:val="18"/>
              </w:rPr>
              <w:t xml:space="preserve">Staff </w:t>
            </w:r>
            <w:r w:rsidR="00122B0E">
              <w:rPr>
                <w:rFonts w:ascii="Arial" w:hAnsi="Arial" w:cs="Arial"/>
                <w:color w:val="595959"/>
                <w:sz w:val="18"/>
                <w:szCs w:val="18"/>
              </w:rPr>
              <w:t>(both</w:t>
            </w:r>
            <w:r w:rsidRPr="008B080F">
              <w:rPr>
                <w:rFonts w:ascii="Arial" w:hAnsi="Arial" w:cs="Arial"/>
                <w:color w:val="595959"/>
                <w:sz w:val="18"/>
                <w:szCs w:val="18"/>
              </w:rPr>
              <w:t xml:space="preserve"> </w:t>
            </w:r>
            <w:r w:rsidR="00122B0E">
              <w:rPr>
                <w:rFonts w:ascii="Arial" w:hAnsi="Arial" w:cs="Arial"/>
                <w:color w:val="595959"/>
                <w:sz w:val="18"/>
                <w:szCs w:val="18"/>
              </w:rPr>
              <w:t>headquarters</w:t>
            </w:r>
            <w:r w:rsidR="00122B0E" w:rsidRPr="008B080F">
              <w:rPr>
                <w:rFonts w:ascii="Arial" w:hAnsi="Arial" w:cs="Arial"/>
                <w:color w:val="595959"/>
                <w:sz w:val="18"/>
                <w:szCs w:val="18"/>
              </w:rPr>
              <w:t xml:space="preserve"> </w:t>
            </w:r>
            <w:r w:rsidRPr="008B080F">
              <w:rPr>
                <w:rFonts w:ascii="Arial" w:hAnsi="Arial" w:cs="Arial"/>
                <w:color w:val="595959"/>
                <w:sz w:val="18"/>
                <w:szCs w:val="18"/>
              </w:rPr>
              <w:t>and field</w:t>
            </w:r>
            <w:r w:rsidR="00122B0E">
              <w:rPr>
                <w:rFonts w:ascii="Arial" w:hAnsi="Arial" w:cs="Arial"/>
                <w:color w:val="595959"/>
                <w:sz w:val="18"/>
                <w:szCs w:val="18"/>
              </w:rPr>
              <w:t>)</w:t>
            </w:r>
            <w:r w:rsidRPr="008B080F">
              <w:rPr>
                <w:rFonts w:ascii="Arial" w:hAnsi="Arial" w:cs="Arial"/>
                <w:color w:val="595959"/>
                <w:sz w:val="18"/>
                <w:szCs w:val="18"/>
              </w:rPr>
              <w:t xml:space="preserve"> have been trained on the prevention, detection, response to and reporting on irregularities, fraud and corruption.</w:t>
            </w:r>
          </w:p>
        </w:tc>
        <w:tc>
          <w:tcPr>
            <w:tcW w:w="992" w:type="dxa"/>
          </w:tcPr>
          <w:p w14:paraId="0A40FD6E" w14:textId="4033724E" w:rsidR="008B080F" w:rsidRPr="00157001" w:rsidRDefault="008B080F" w:rsidP="008B080F">
            <w:pPr>
              <w:spacing w:before="120" w:after="120"/>
              <w:jc w:val="center"/>
              <w:rPr>
                <w:rFonts w:ascii="Arial" w:eastAsia="Arial" w:hAnsi="Arial" w:cs="Arial"/>
                <w:color w:val="595959"/>
                <w:sz w:val="18"/>
                <w:szCs w:val="18"/>
              </w:rPr>
            </w:pPr>
            <w:r w:rsidRPr="00360F79">
              <w:rPr>
                <w:rFonts w:ascii="Arial" w:eastAsia="Arial" w:hAnsi="Arial" w:cs="Arial"/>
                <w:color w:val="595959"/>
                <w:sz w:val="18"/>
                <w:szCs w:val="18"/>
              </w:rPr>
              <w:t>Y-N-P-N/A</w:t>
            </w:r>
          </w:p>
        </w:tc>
        <w:tc>
          <w:tcPr>
            <w:tcW w:w="4678" w:type="dxa"/>
            <w:vAlign w:val="center"/>
          </w:tcPr>
          <w:p w14:paraId="16FC95C8"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293F99E" w14:textId="77777777" w:rsidTr="00122B0E">
        <w:trPr>
          <w:gridAfter w:val="1"/>
          <w:wAfter w:w="16" w:type="dxa"/>
          <w:trHeight w:val="782"/>
        </w:trPr>
        <w:tc>
          <w:tcPr>
            <w:tcW w:w="590" w:type="dxa"/>
            <w:shd w:val="clear" w:color="auto" w:fill="E0EDF8"/>
            <w:vAlign w:val="center"/>
            <w:hideMark/>
          </w:tcPr>
          <w:p w14:paraId="01DC5279"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C54A8B8"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2.3</w:t>
            </w:r>
          </w:p>
        </w:tc>
        <w:tc>
          <w:tcPr>
            <w:tcW w:w="6522" w:type="dxa"/>
            <w:shd w:val="clear" w:color="auto" w:fill="E0EDF8"/>
            <w:vAlign w:val="center"/>
            <w:hideMark/>
          </w:tcPr>
          <w:p w14:paraId="56D9A6F6" w14:textId="0A4D4352" w:rsidR="008B080F" w:rsidRPr="008B080F" w:rsidRDefault="008B080F" w:rsidP="008B080F">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identifies key staff </w:t>
            </w:r>
            <w:r w:rsidR="00122B0E">
              <w:rPr>
                <w:rFonts w:ascii="Arial" w:hAnsi="Arial" w:cs="Arial"/>
                <w:color w:val="595959"/>
                <w:sz w:val="18"/>
                <w:szCs w:val="18"/>
              </w:rPr>
              <w:t xml:space="preserve">that are </w:t>
            </w:r>
            <w:r w:rsidRPr="008B080F">
              <w:rPr>
                <w:rFonts w:ascii="Arial" w:hAnsi="Arial" w:cs="Arial"/>
                <w:color w:val="595959"/>
                <w:sz w:val="18"/>
                <w:szCs w:val="18"/>
              </w:rPr>
              <w:t>involved in recruitment</w:t>
            </w:r>
            <w:r w:rsidR="00122B0E">
              <w:rPr>
                <w:rFonts w:ascii="Arial" w:hAnsi="Arial" w:cs="Arial"/>
                <w:color w:val="595959"/>
                <w:sz w:val="18"/>
                <w:szCs w:val="18"/>
              </w:rPr>
              <w:t>s</w:t>
            </w:r>
            <w:r w:rsidRPr="008B080F">
              <w:rPr>
                <w:rFonts w:ascii="Arial" w:hAnsi="Arial" w:cs="Arial"/>
                <w:color w:val="595959"/>
                <w:sz w:val="18"/>
                <w:szCs w:val="18"/>
              </w:rPr>
              <w:t xml:space="preserve"> or sensitive posts with risk of collusion (e.g. bank/cash management, procurement and purchase functions).</w:t>
            </w:r>
          </w:p>
        </w:tc>
        <w:tc>
          <w:tcPr>
            <w:tcW w:w="992" w:type="dxa"/>
          </w:tcPr>
          <w:p w14:paraId="76E70F8B" w14:textId="10B4E378" w:rsidR="008B080F" w:rsidRPr="00157001" w:rsidRDefault="008B080F" w:rsidP="008B080F">
            <w:pPr>
              <w:spacing w:before="120" w:after="120"/>
              <w:jc w:val="center"/>
              <w:rPr>
                <w:rFonts w:ascii="Arial" w:eastAsia="Arial" w:hAnsi="Arial" w:cs="Arial"/>
                <w:color w:val="595959"/>
                <w:sz w:val="18"/>
                <w:szCs w:val="18"/>
              </w:rPr>
            </w:pPr>
            <w:r w:rsidRPr="00360F79">
              <w:rPr>
                <w:rFonts w:ascii="Arial" w:eastAsia="Arial" w:hAnsi="Arial" w:cs="Arial"/>
                <w:color w:val="595959"/>
                <w:sz w:val="18"/>
                <w:szCs w:val="18"/>
              </w:rPr>
              <w:t>Y-N-P-N/A</w:t>
            </w:r>
          </w:p>
        </w:tc>
        <w:tc>
          <w:tcPr>
            <w:tcW w:w="4678" w:type="dxa"/>
            <w:vAlign w:val="center"/>
          </w:tcPr>
          <w:p w14:paraId="1D8FD967"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077E975F" w14:textId="77777777" w:rsidTr="00F10A40">
        <w:trPr>
          <w:gridAfter w:val="1"/>
          <w:wAfter w:w="16" w:type="dxa"/>
          <w:trHeight w:val="510"/>
        </w:trPr>
        <w:tc>
          <w:tcPr>
            <w:tcW w:w="590" w:type="dxa"/>
            <w:shd w:val="clear" w:color="auto" w:fill="E0EDF8"/>
            <w:vAlign w:val="center"/>
            <w:hideMark/>
          </w:tcPr>
          <w:p w14:paraId="71DBFAE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F34C42A"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2.4</w:t>
            </w:r>
          </w:p>
        </w:tc>
        <w:tc>
          <w:tcPr>
            <w:tcW w:w="6522" w:type="dxa"/>
            <w:shd w:val="clear" w:color="auto" w:fill="E0EDF8"/>
            <w:vAlign w:val="center"/>
            <w:hideMark/>
          </w:tcPr>
          <w:p w14:paraId="46562FBD" w14:textId="0CC37985" w:rsidR="008B080F" w:rsidRPr="00C473A1" w:rsidRDefault="00122B0E" w:rsidP="008B080F">
            <w:pPr>
              <w:spacing w:before="120" w:after="120"/>
              <w:rPr>
                <w:rFonts w:ascii="Arial" w:hAnsi="Arial" w:cs="Arial"/>
                <w:color w:val="595959"/>
                <w:sz w:val="18"/>
                <w:szCs w:val="18"/>
              </w:rPr>
            </w:pPr>
            <w:r w:rsidRPr="00C473A1">
              <w:rPr>
                <w:rFonts w:ascii="Arial" w:hAnsi="Arial" w:cs="Arial"/>
                <w:color w:val="595959"/>
                <w:sz w:val="18"/>
                <w:szCs w:val="18"/>
              </w:rPr>
              <w:t>The organisation</w:t>
            </w:r>
            <w:r w:rsidR="008B080F" w:rsidRPr="00C473A1">
              <w:rPr>
                <w:rFonts w:ascii="Arial" w:hAnsi="Arial" w:cs="Arial"/>
                <w:color w:val="595959"/>
                <w:sz w:val="18"/>
                <w:szCs w:val="18"/>
              </w:rPr>
              <w:t xml:space="preserve"> ensures that staff are not in </w:t>
            </w:r>
            <w:r w:rsidRPr="00C473A1">
              <w:rPr>
                <w:rFonts w:ascii="Arial" w:hAnsi="Arial" w:cs="Arial"/>
                <w:color w:val="595959"/>
                <w:sz w:val="18"/>
                <w:szCs w:val="18"/>
              </w:rPr>
              <w:t xml:space="preserve">a </w:t>
            </w:r>
            <w:r w:rsidR="008B080F" w:rsidRPr="00C473A1">
              <w:rPr>
                <w:rFonts w:ascii="Arial" w:hAnsi="Arial" w:cs="Arial"/>
                <w:color w:val="595959"/>
                <w:sz w:val="18"/>
                <w:szCs w:val="18"/>
              </w:rPr>
              <w:t xml:space="preserve">situation of conflict of interest and </w:t>
            </w:r>
            <w:r w:rsidRPr="00C473A1">
              <w:rPr>
                <w:rFonts w:ascii="Arial" w:hAnsi="Arial" w:cs="Arial"/>
                <w:color w:val="595959"/>
                <w:sz w:val="18"/>
                <w:szCs w:val="18"/>
              </w:rPr>
              <w:t>has</w:t>
            </w:r>
            <w:r w:rsidR="00AD2651" w:rsidRPr="00C473A1">
              <w:rPr>
                <w:rFonts w:ascii="Arial" w:hAnsi="Arial" w:cs="Arial"/>
                <w:color w:val="595959"/>
                <w:sz w:val="18"/>
                <w:szCs w:val="18"/>
              </w:rPr>
              <w:t xml:space="preserve"> </w:t>
            </w:r>
            <w:r w:rsidR="00124935" w:rsidRPr="00C473A1">
              <w:rPr>
                <w:rFonts w:ascii="Arial" w:hAnsi="Arial" w:cs="Arial"/>
                <w:color w:val="595959"/>
                <w:sz w:val="18"/>
                <w:szCs w:val="18"/>
              </w:rPr>
              <w:t>mitigating measures</w:t>
            </w:r>
            <w:r w:rsidR="008B080F" w:rsidRPr="00C473A1">
              <w:rPr>
                <w:rFonts w:ascii="Arial" w:hAnsi="Arial" w:cs="Arial"/>
                <w:color w:val="595959"/>
                <w:sz w:val="18"/>
                <w:szCs w:val="18"/>
              </w:rPr>
              <w:t xml:space="preserve"> in place</w:t>
            </w:r>
            <w:r w:rsidR="000A2D37" w:rsidRPr="00C473A1">
              <w:rPr>
                <w:rFonts w:ascii="Arial" w:hAnsi="Arial" w:cs="Arial"/>
                <w:color w:val="595959"/>
                <w:sz w:val="18"/>
                <w:szCs w:val="18"/>
              </w:rPr>
              <w:t xml:space="preserve"> </w:t>
            </w:r>
            <w:r w:rsidR="00950EF9" w:rsidRPr="00C473A1">
              <w:rPr>
                <w:rFonts w:ascii="Arial" w:hAnsi="Arial" w:cs="Arial"/>
                <w:color w:val="595959"/>
                <w:sz w:val="18"/>
                <w:szCs w:val="18"/>
              </w:rPr>
              <w:t xml:space="preserve">to address </w:t>
            </w:r>
            <w:r w:rsidR="00AD2651" w:rsidRPr="00C473A1">
              <w:rPr>
                <w:rFonts w:ascii="Arial" w:hAnsi="Arial" w:cs="Arial"/>
                <w:color w:val="595959"/>
                <w:sz w:val="18"/>
                <w:szCs w:val="18"/>
              </w:rPr>
              <w:t>such situations</w:t>
            </w:r>
            <w:r w:rsidR="00950EF9" w:rsidRPr="00C473A1">
              <w:rPr>
                <w:rFonts w:ascii="Arial" w:hAnsi="Arial" w:cs="Arial"/>
                <w:color w:val="595959"/>
                <w:sz w:val="18"/>
                <w:szCs w:val="18"/>
              </w:rPr>
              <w:t xml:space="preserve"> if they happen</w:t>
            </w:r>
            <w:r w:rsidR="008B080F" w:rsidRPr="00C473A1">
              <w:rPr>
                <w:rFonts w:ascii="Arial" w:hAnsi="Arial" w:cs="Arial"/>
                <w:color w:val="595959"/>
                <w:sz w:val="18"/>
                <w:szCs w:val="18"/>
              </w:rPr>
              <w:t xml:space="preserve"> (e.g. rotation of functions, segregation of duties, additional controls).</w:t>
            </w:r>
          </w:p>
        </w:tc>
        <w:tc>
          <w:tcPr>
            <w:tcW w:w="992" w:type="dxa"/>
          </w:tcPr>
          <w:p w14:paraId="73722D24" w14:textId="068730DD" w:rsidR="008B080F" w:rsidRPr="00157001" w:rsidRDefault="008B080F" w:rsidP="008B080F">
            <w:pPr>
              <w:spacing w:before="120" w:after="120"/>
              <w:jc w:val="center"/>
              <w:rPr>
                <w:rFonts w:ascii="Arial" w:eastAsia="Arial" w:hAnsi="Arial" w:cs="Arial"/>
                <w:color w:val="595959"/>
                <w:sz w:val="18"/>
                <w:szCs w:val="18"/>
              </w:rPr>
            </w:pPr>
            <w:r w:rsidRPr="00360F79">
              <w:rPr>
                <w:rFonts w:ascii="Arial" w:eastAsia="Arial" w:hAnsi="Arial" w:cs="Arial"/>
                <w:color w:val="595959"/>
                <w:sz w:val="18"/>
                <w:szCs w:val="18"/>
              </w:rPr>
              <w:t>Y-N-P-N/A</w:t>
            </w:r>
          </w:p>
        </w:tc>
        <w:tc>
          <w:tcPr>
            <w:tcW w:w="4678" w:type="dxa"/>
            <w:vAlign w:val="center"/>
          </w:tcPr>
          <w:p w14:paraId="2A86913D"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6195341" w14:textId="77777777" w:rsidTr="00F10A40">
        <w:trPr>
          <w:gridAfter w:val="1"/>
          <w:wAfter w:w="16" w:type="dxa"/>
          <w:trHeight w:val="510"/>
        </w:trPr>
        <w:tc>
          <w:tcPr>
            <w:tcW w:w="590" w:type="dxa"/>
            <w:shd w:val="clear" w:color="auto" w:fill="E0EDF8"/>
            <w:vAlign w:val="center"/>
            <w:hideMark/>
          </w:tcPr>
          <w:p w14:paraId="1E81D28F"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75777084"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2.5</w:t>
            </w:r>
          </w:p>
        </w:tc>
        <w:tc>
          <w:tcPr>
            <w:tcW w:w="6522" w:type="dxa"/>
            <w:shd w:val="clear" w:color="auto" w:fill="E0EDF8"/>
            <w:vAlign w:val="center"/>
            <w:hideMark/>
          </w:tcPr>
          <w:p w14:paraId="02247D7B" w14:textId="757138E1"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has a complete and reliable register of irregularities, fraud and corruption </w:t>
            </w:r>
            <w:r w:rsidR="00122B0E" w:rsidRPr="00C473A1">
              <w:rPr>
                <w:rFonts w:ascii="Arial" w:hAnsi="Arial" w:cs="Arial"/>
                <w:color w:val="595959"/>
                <w:sz w:val="18"/>
                <w:szCs w:val="18"/>
              </w:rPr>
              <w:t xml:space="preserve">cases (both </w:t>
            </w:r>
            <w:r w:rsidRPr="00C473A1">
              <w:rPr>
                <w:rFonts w:ascii="Arial" w:hAnsi="Arial" w:cs="Arial"/>
                <w:color w:val="595959"/>
                <w:sz w:val="18"/>
                <w:szCs w:val="18"/>
              </w:rPr>
              <w:t>allegations and established cases</w:t>
            </w:r>
            <w:r w:rsidR="00122B0E" w:rsidRPr="00C473A1">
              <w:rPr>
                <w:rFonts w:ascii="Arial" w:hAnsi="Arial" w:cs="Arial"/>
                <w:color w:val="595959"/>
                <w:sz w:val="18"/>
                <w:szCs w:val="18"/>
              </w:rPr>
              <w:t>)</w:t>
            </w:r>
            <w:r w:rsidRPr="00C473A1">
              <w:rPr>
                <w:rFonts w:ascii="Arial" w:hAnsi="Arial" w:cs="Arial"/>
                <w:color w:val="595959"/>
                <w:sz w:val="18"/>
                <w:szCs w:val="18"/>
              </w:rPr>
              <w:t>. The register is followed up by trained staff. Confidentiality and integrity of data are ensured.</w:t>
            </w:r>
          </w:p>
        </w:tc>
        <w:tc>
          <w:tcPr>
            <w:tcW w:w="992" w:type="dxa"/>
          </w:tcPr>
          <w:p w14:paraId="4CEE7F2C" w14:textId="0B6A3F97" w:rsidR="008B080F" w:rsidRPr="00157001" w:rsidRDefault="008B080F" w:rsidP="008B080F">
            <w:pPr>
              <w:spacing w:before="120" w:after="120"/>
              <w:jc w:val="center"/>
              <w:rPr>
                <w:rFonts w:ascii="Arial" w:eastAsia="Arial" w:hAnsi="Arial" w:cs="Arial"/>
                <w:color w:val="595959"/>
                <w:sz w:val="18"/>
                <w:szCs w:val="18"/>
              </w:rPr>
            </w:pPr>
            <w:r w:rsidRPr="00360F79">
              <w:rPr>
                <w:rFonts w:ascii="Arial" w:eastAsia="Arial" w:hAnsi="Arial" w:cs="Arial"/>
                <w:color w:val="595959"/>
                <w:sz w:val="18"/>
                <w:szCs w:val="18"/>
              </w:rPr>
              <w:t>Y-N-P-N/A</w:t>
            </w:r>
          </w:p>
        </w:tc>
        <w:tc>
          <w:tcPr>
            <w:tcW w:w="4678" w:type="dxa"/>
            <w:vAlign w:val="center"/>
          </w:tcPr>
          <w:p w14:paraId="0E71FD91"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D80A67E" w14:textId="77777777" w:rsidTr="00F10A40">
        <w:trPr>
          <w:gridAfter w:val="1"/>
          <w:wAfter w:w="16" w:type="dxa"/>
          <w:trHeight w:val="510"/>
        </w:trPr>
        <w:tc>
          <w:tcPr>
            <w:tcW w:w="590" w:type="dxa"/>
            <w:shd w:val="clear" w:color="auto" w:fill="E0EDF8"/>
            <w:vAlign w:val="center"/>
            <w:hideMark/>
          </w:tcPr>
          <w:p w14:paraId="549BCB90"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77DD432D"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2.6</w:t>
            </w:r>
          </w:p>
        </w:tc>
        <w:tc>
          <w:tcPr>
            <w:tcW w:w="6522" w:type="dxa"/>
            <w:shd w:val="clear" w:color="auto" w:fill="E0EDF8"/>
            <w:vAlign w:val="center"/>
            <w:hideMark/>
          </w:tcPr>
          <w:p w14:paraId="7E671CD1" w14:textId="2B1AA260" w:rsidR="008B080F" w:rsidRPr="008B080F" w:rsidRDefault="008B080F" w:rsidP="008B080F">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has </w:t>
            </w:r>
            <w:r w:rsidR="00122B0E">
              <w:rPr>
                <w:rFonts w:ascii="Arial" w:hAnsi="Arial" w:cs="Arial"/>
                <w:color w:val="595959"/>
                <w:sz w:val="18"/>
                <w:szCs w:val="18"/>
              </w:rPr>
              <w:t>reporting lines for</w:t>
            </w:r>
            <w:r w:rsidRPr="008B080F">
              <w:rPr>
                <w:rFonts w:ascii="Arial" w:hAnsi="Arial" w:cs="Arial"/>
                <w:color w:val="595959"/>
                <w:sz w:val="18"/>
                <w:szCs w:val="18"/>
              </w:rPr>
              <w:t xml:space="preserve"> whistle blowing</w:t>
            </w:r>
            <w:r w:rsidR="00122B0E">
              <w:rPr>
                <w:rFonts w:ascii="Arial" w:hAnsi="Arial" w:cs="Arial"/>
                <w:color w:val="595959"/>
                <w:sz w:val="18"/>
                <w:szCs w:val="18"/>
              </w:rPr>
              <w:t>,</w:t>
            </w:r>
            <w:r w:rsidRPr="008B080F">
              <w:rPr>
                <w:rFonts w:ascii="Arial" w:hAnsi="Arial" w:cs="Arial"/>
                <w:color w:val="595959"/>
                <w:sz w:val="18"/>
                <w:szCs w:val="18"/>
              </w:rPr>
              <w:t xml:space="preserve"> where staff can report suspicions of misconduct, SEAH, fraud or corruption, or any other ethical breach in a confidential and protected way.</w:t>
            </w:r>
          </w:p>
        </w:tc>
        <w:tc>
          <w:tcPr>
            <w:tcW w:w="992" w:type="dxa"/>
          </w:tcPr>
          <w:p w14:paraId="54C96759" w14:textId="06164B44" w:rsidR="008B080F" w:rsidRPr="00157001" w:rsidRDefault="008B080F" w:rsidP="008B080F">
            <w:pPr>
              <w:spacing w:before="120" w:after="120"/>
              <w:jc w:val="center"/>
              <w:rPr>
                <w:rFonts w:ascii="Arial" w:eastAsia="Arial" w:hAnsi="Arial" w:cs="Arial"/>
                <w:color w:val="595959"/>
                <w:sz w:val="18"/>
                <w:szCs w:val="18"/>
              </w:rPr>
            </w:pPr>
            <w:r w:rsidRPr="00360F79">
              <w:rPr>
                <w:rFonts w:ascii="Arial" w:eastAsia="Arial" w:hAnsi="Arial" w:cs="Arial"/>
                <w:color w:val="595959"/>
                <w:sz w:val="18"/>
                <w:szCs w:val="18"/>
              </w:rPr>
              <w:t>Y-N-P-N/A</w:t>
            </w:r>
          </w:p>
        </w:tc>
        <w:tc>
          <w:tcPr>
            <w:tcW w:w="4678" w:type="dxa"/>
            <w:vAlign w:val="center"/>
          </w:tcPr>
          <w:p w14:paraId="762B12E4"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4E39EB0" w14:textId="77777777" w:rsidTr="000A1E38">
        <w:trPr>
          <w:gridAfter w:val="1"/>
          <w:wAfter w:w="16" w:type="dxa"/>
          <w:trHeight w:val="312"/>
        </w:trPr>
        <w:tc>
          <w:tcPr>
            <w:tcW w:w="590" w:type="dxa"/>
            <w:shd w:val="clear" w:color="auto" w:fill="E0EDF8"/>
            <w:vAlign w:val="center"/>
            <w:hideMark/>
          </w:tcPr>
          <w:p w14:paraId="7B801EBD"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D28394F"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2.7</w:t>
            </w:r>
          </w:p>
        </w:tc>
        <w:tc>
          <w:tcPr>
            <w:tcW w:w="6522" w:type="dxa"/>
            <w:shd w:val="clear" w:color="auto" w:fill="E0EDF8"/>
            <w:vAlign w:val="center"/>
            <w:hideMark/>
          </w:tcPr>
          <w:p w14:paraId="0B2B8742" w14:textId="67A5FF64" w:rsidR="008B080F" w:rsidRPr="008B080F" w:rsidRDefault="008B080F" w:rsidP="008B080F">
            <w:pPr>
              <w:spacing w:before="120" w:after="120"/>
              <w:rPr>
                <w:rFonts w:ascii="Arial" w:hAnsi="Arial" w:cs="Arial"/>
                <w:color w:val="595959"/>
                <w:sz w:val="18"/>
                <w:szCs w:val="18"/>
              </w:rPr>
            </w:pPr>
            <w:r w:rsidRPr="008B080F">
              <w:rPr>
                <w:rFonts w:ascii="Arial" w:hAnsi="Arial" w:cs="Arial"/>
                <w:color w:val="595959"/>
                <w:sz w:val="18"/>
                <w:szCs w:val="18"/>
              </w:rPr>
              <w:t xml:space="preserve">The </w:t>
            </w:r>
            <w:r w:rsidRPr="000A2D37">
              <w:rPr>
                <w:rFonts w:ascii="Arial" w:hAnsi="Arial" w:cs="Arial"/>
                <w:color w:val="595959"/>
                <w:sz w:val="18"/>
                <w:szCs w:val="18"/>
              </w:rPr>
              <w:t>organisation h</w:t>
            </w:r>
            <w:r w:rsidRPr="008B080F">
              <w:rPr>
                <w:rFonts w:ascii="Arial" w:hAnsi="Arial" w:cs="Arial"/>
                <w:color w:val="595959"/>
                <w:sz w:val="18"/>
                <w:szCs w:val="18"/>
              </w:rPr>
              <w:t xml:space="preserve">as </w:t>
            </w:r>
            <w:r w:rsidR="00704C40" w:rsidRPr="00C473A1">
              <w:rPr>
                <w:rFonts w:ascii="Arial" w:hAnsi="Arial" w:cs="Arial"/>
                <w:color w:val="595959"/>
                <w:sz w:val="18"/>
                <w:szCs w:val="18"/>
              </w:rPr>
              <w:t xml:space="preserve">the capacity </w:t>
            </w:r>
            <w:r w:rsidRPr="00C473A1">
              <w:rPr>
                <w:rFonts w:ascii="Arial" w:hAnsi="Arial" w:cs="Arial"/>
                <w:color w:val="595959"/>
                <w:sz w:val="18"/>
                <w:szCs w:val="18"/>
              </w:rPr>
              <w:t xml:space="preserve">to investigate irregularities, fraud and corruption issues in an independent and confidential way, while protecting both </w:t>
            </w:r>
            <w:r w:rsidRPr="00C473A1">
              <w:rPr>
                <w:rFonts w:ascii="Arial" w:hAnsi="Arial" w:cs="Arial"/>
                <w:color w:val="595959"/>
                <w:sz w:val="18"/>
                <w:szCs w:val="18"/>
              </w:rPr>
              <w:lastRenderedPageBreak/>
              <w:t>the alleged victim and the</w:t>
            </w:r>
            <w:r w:rsidRPr="008B080F">
              <w:rPr>
                <w:rFonts w:ascii="Arial" w:hAnsi="Arial" w:cs="Arial"/>
                <w:color w:val="595959"/>
                <w:sz w:val="18"/>
                <w:szCs w:val="18"/>
              </w:rPr>
              <w:t xml:space="preserve"> alleged perpetrator.</w:t>
            </w:r>
          </w:p>
        </w:tc>
        <w:tc>
          <w:tcPr>
            <w:tcW w:w="992" w:type="dxa"/>
          </w:tcPr>
          <w:p w14:paraId="1FF0B6AF" w14:textId="43045FA5" w:rsidR="008B080F" w:rsidRPr="00157001" w:rsidRDefault="008B080F" w:rsidP="008B080F">
            <w:pPr>
              <w:spacing w:before="120" w:after="120"/>
              <w:jc w:val="center"/>
              <w:rPr>
                <w:rFonts w:ascii="Arial" w:eastAsia="Arial" w:hAnsi="Arial" w:cs="Arial"/>
                <w:color w:val="595959"/>
                <w:sz w:val="18"/>
                <w:szCs w:val="18"/>
              </w:rPr>
            </w:pPr>
            <w:r w:rsidRPr="00D541E2">
              <w:rPr>
                <w:rFonts w:ascii="Arial" w:eastAsia="Arial" w:hAnsi="Arial" w:cs="Arial"/>
                <w:color w:val="595959"/>
                <w:sz w:val="18"/>
                <w:szCs w:val="18"/>
              </w:rPr>
              <w:lastRenderedPageBreak/>
              <w:t>Y-N-P-N/A</w:t>
            </w:r>
          </w:p>
        </w:tc>
        <w:tc>
          <w:tcPr>
            <w:tcW w:w="4678" w:type="dxa"/>
            <w:vAlign w:val="center"/>
          </w:tcPr>
          <w:p w14:paraId="58836C6E"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B426C83" w14:textId="77777777" w:rsidTr="00F10A40">
        <w:trPr>
          <w:gridAfter w:val="1"/>
          <w:wAfter w:w="16" w:type="dxa"/>
          <w:trHeight w:val="510"/>
        </w:trPr>
        <w:tc>
          <w:tcPr>
            <w:tcW w:w="590" w:type="dxa"/>
            <w:shd w:val="clear" w:color="auto" w:fill="E0EDF8"/>
            <w:vAlign w:val="center"/>
            <w:hideMark/>
          </w:tcPr>
          <w:p w14:paraId="6B4BA0E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4F68850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2.8</w:t>
            </w:r>
          </w:p>
        </w:tc>
        <w:tc>
          <w:tcPr>
            <w:tcW w:w="6522" w:type="dxa"/>
            <w:shd w:val="clear" w:color="auto" w:fill="E0EDF8"/>
            <w:vAlign w:val="center"/>
            <w:hideMark/>
          </w:tcPr>
          <w:p w14:paraId="77C41F8D" w14:textId="343ADD62" w:rsidR="008B080F" w:rsidRPr="008B080F" w:rsidRDefault="008B080F" w:rsidP="008B080F">
            <w:pPr>
              <w:spacing w:before="120" w:after="120"/>
              <w:rPr>
                <w:rFonts w:ascii="Arial" w:hAnsi="Arial" w:cs="Arial"/>
                <w:color w:val="595959"/>
                <w:sz w:val="18"/>
                <w:szCs w:val="18"/>
              </w:rPr>
            </w:pPr>
            <w:r w:rsidRPr="008B080F">
              <w:rPr>
                <w:rFonts w:ascii="Arial" w:hAnsi="Arial" w:cs="Arial"/>
                <w:color w:val="595959"/>
                <w:sz w:val="18"/>
                <w:szCs w:val="18"/>
              </w:rPr>
              <w:t>Investigation</w:t>
            </w:r>
            <w:r w:rsidR="0095157C">
              <w:rPr>
                <w:rFonts w:ascii="Arial" w:hAnsi="Arial" w:cs="Arial"/>
                <w:color w:val="595959"/>
                <w:sz w:val="18"/>
                <w:szCs w:val="18"/>
              </w:rPr>
              <w:t>s,</w:t>
            </w:r>
            <w:r w:rsidRPr="008B080F">
              <w:rPr>
                <w:rFonts w:ascii="Arial" w:hAnsi="Arial" w:cs="Arial"/>
                <w:color w:val="595959"/>
                <w:sz w:val="18"/>
                <w:szCs w:val="18"/>
              </w:rPr>
              <w:t xml:space="preserve"> conclusions and recommendations are followed up in a timely manner.</w:t>
            </w:r>
          </w:p>
        </w:tc>
        <w:tc>
          <w:tcPr>
            <w:tcW w:w="992" w:type="dxa"/>
          </w:tcPr>
          <w:p w14:paraId="39FB6566" w14:textId="19D62791" w:rsidR="008B080F" w:rsidRPr="00157001" w:rsidRDefault="008B080F" w:rsidP="008B080F">
            <w:pPr>
              <w:spacing w:before="120" w:after="120"/>
              <w:jc w:val="center"/>
              <w:rPr>
                <w:rFonts w:ascii="Arial" w:eastAsia="Arial" w:hAnsi="Arial" w:cs="Arial"/>
                <w:color w:val="595959"/>
                <w:sz w:val="18"/>
                <w:szCs w:val="18"/>
              </w:rPr>
            </w:pPr>
            <w:r w:rsidRPr="00D541E2">
              <w:rPr>
                <w:rFonts w:ascii="Arial" w:eastAsia="Arial" w:hAnsi="Arial" w:cs="Arial"/>
                <w:color w:val="595959"/>
                <w:sz w:val="18"/>
                <w:szCs w:val="18"/>
              </w:rPr>
              <w:t>Y-N-P-N/A</w:t>
            </w:r>
          </w:p>
        </w:tc>
        <w:tc>
          <w:tcPr>
            <w:tcW w:w="4678" w:type="dxa"/>
            <w:vAlign w:val="center"/>
          </w:tcPr>
          <w:p w14:paraId="1D414009"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BF32EA6" w14:textId="77777777" w:rsidTr="0095157C">
        <w:trPr>
          <w:gridAfter w:val="1"/>
          <w:wAfter w:w="16" w:type="dxa"/>
          <w:trHeight w:val="311"/>
        </w:trPr>
        <w:tc>
          <w:tcPr>
            <w:tcW w:w="590" w:type="dxa"/>
            <w:shd w:val="clear" w:color="auto" w:fill="E0EDF8"/>
            <w:vAlign w:val="center"/>
            <w:hideMark/>
          </w:tcPr>
          <w:p w14:paraId="6E49D639" w14:textId="77777777" w:rsidR="008B080F" w:rsidRPr="00C473A1" w:rsidRDefault="008B080F" w:rsidP="008B080F">
            <w:pPr>
              <w:spacing w:before="120" w:after="120"/>
              <w:jc w:val="center"/>
              <w:rPr>
                <w:rFonts w:ascii="Arial" w:hAnsi="Arial" w:cs="Arial"/>
                <w:color w:val="595959"/>
                <w:sz w:val="18"/>
                <w:szCs w:val="18"/>
              </w:rPr>
            </w:pPr>
            <w:r w:rsidRPr="00C473A1">
              <w:rPr>
                <w:rFonts w:ascii="Arial" w:hAnsi="Arial" w:cs="Arial"/>
                <w:color w:val="595959"/>
                <w:sz w:val="18"/>
                <w:szCs w:val="18"/>
              </w:rPr>
              <w:t>E</w:t>
            </w:r>
          </w:p>
        </w:tc>
        <w:tc>
          <w:tcPr>
            <w:tcW w:w="1393" w:type="dxa"/>
            <w:shd w:val="clear" w:color="auto" w:fill="E0EDF8"/>
            <w:vAlign w:val="center"/>
            <w:hideMark/>
          </w:tcPr>
          <w:p w14:paraId="21AC33A2" w14:textId="77777777" w:rsidR="008B080F" w:rsidRPr="00C473A1" w:rsidRDefault="008B080F" w:rsidP="008B080F">
            <w:pPr>
              <w:spacing w:before="120" w:after="120"/>
              <w:jc w:val="center"/>
              <w:rPr>
                <w:rFonts w:ascii="Arial" w:hAnsi="Arial" w:cs="Arial"/>
                <w:color w:val="595959"/>
                <w:sz w:val="18"/>
                <w:szCs w:val="18"/>
              </w:rPr>
            </w:pPr>
            <w:r w:rsidRPr="00C473A1">
              <w:rPr>
                <w:rFonts w:ascii="Arial" w:hAnsi="Arial" w:cs="Arial"/>
                <w:color w:val="595959"/>
                <w:sz w:val="18"/>
                <w:szCs w:val="18"/>
              </w:rPr>
              <w:t>2.9</w:t>
            </w:r>
          </w:p>
        </w:tc>
        <w:tc>
          <w:tcPr>
            <w:tcW w:w="6522" w:type="dxa"/>
            <w:shd w:val="clear" w:color="auto" w:fill="E0EDF8"/>
            <w:vAlign w:val="center"/>
            <w:hideMark/>
          </w:tcPr>
          <w:p w14:paraId="6645891E" w14:textId="4E91EEA0" w:rsidR="008B080F" w:rsidRPr="00C473A1" w:rsidRDefault="00704C40" w:rsidP="00704C40">
            <w:pPr>
              <w:spacing w:before="120" w:after="120"/>
              <w:rPr>
                <w:rFonts w:ascii="Arial" w:hAnsi="Arial" w:cs="Arial"/>
                <w:color w:val="595959"/>
                <w:sz w:val="18"/>
                <w:szCs w:val="18"/>
              </w:rPr>
            </w:pPr>
            <w:r w:rsidRPr="00C473A1">
              <w:rPr>
                <w:rFonts w:ascii="Arial" w:hAnsi="Arial" w:cs="Arial"/>
                <w:color w:val="595959"/>
                <w:sz w:val="18"/>
                <w:szCs w:val="18"/>
              </w:rPr>
              <w:t>Regular and reliable consolidated reporting on irregularities, fraud and corruption issues is provided to the board of the organisation (or the appropriate authority if the board is compromised).</w:t>
            </w:r>
          </w:p>
        </w:tc>
        <w:tc>
          <w:tcPr>
            <w:tcW w:w="992" w:type="dxa"/>
          </w:tcPr>
          <w:p w14:paraId="14AA37BE" w14:textId="47B8AB5C" w:rsidR="008B080F" w:rsidRPr="00157001" w:rsidRDefault="008B080F" w:rsidP="008B080F">
            <w:pPr>
              <w:spacing w:before="120" w:after="120"/>
              <w:jc w:val="center"/>
              <w:rPr>
                <w:rFonts w:ascii="Arial" w:eastAsia="Arial" w:hAnsi="Arial" w:cs="Arial"/>
                <w:color w:val="595959"/>
                <w:sz w:val="18"/>
                <w:szCs w:val="18"/>
              </w:rPr>
            </w:pPr>
            <w:r w:rsidRPr="00D541E2">
              <w:rPr>
                <w:rFonts w:ascii="Arial" w:eastAsia="Arial" w:hAnsi="Arial" w:cs="Arial"/>
                <w:color w:val="595959"/>
                <w:sz w:val="18"/>
                <w:szCs w:val="18"/>
              </w:rPr>
              <w:t>Y-N-P-N/A</w:t>
            </w:r>
          </w:p>
        </w:tc>
        <w:tc>
          <w:tcPr>
            <w:tcW w:w="4678" w:type="dxa"/>
            <w:vAlign w:val="center"/>
          </w:tcPr>
          <w:p w14:paraId="01CEF755"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7A7069A" w14:textId="77777777" w:rsidTr="00F10A40">
        <w:trPr>
          <w:gridAfter w:val="1"/>
          <w:wAfter w:w="16" w:type="dxa"/>
          <w:trHeight w:val="510"/>
        </w:trPr>
        <w:tc>
          <w:tcPr>
            <w:tcW w:w="8505" w:type="dxa"/>
            <w:gridSpan w:val="3"/>
            <w:shd w:val="clear" w:color="auto" w:fill="E0EDF8"/>
            <w:vAlign w:val="center"/>
          </w:tcPr>
          <w:p w14:paraId="0A3B8570" w14:textId="77777777" w:rsidR="008B080F" w:rsidRPr="00C473A1" w:rsidRDefault="008B080F" w:rsidP="009549A0">
            <w:pPr>
              <w:spacing w:before="120" w:after="120"/>
              <w:jc w:val="right"/>
              <w:rPr>
                <w:rFonts w:ascii="Arial" w:hAnsi="Arial" w:cs="Arial"/>
                <w:color w:val="595959"/>
                <w:sz w:val="18"/>
                <w:szCs w:val="18"/>
              </w:rPr>
            </w:pPr>
            <w:r w:rsidRPr="00C473A1">
              <w:rPr>
                <w:rFonts w:ascii="Arial" w:hAnsi="Arial" w:cs="Arial"/>
                <w:color w:val="595959"/>
                <w:sz w:val="18"/>
                <w:szCs w:val="18"/>
              </w:rPr>
              <w:t>Score</w:t>
            </w:r>
          </w:p>
        </w:tc>
        <w:tc>
          <w:tcPr>
            <w:tcW w:w="992" w:type="dxa"/>
            <w:vAlign w:val="center"/>
          </w:tcPr>
          <w:p w14:paraId="287ACBF7"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09EF9801"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440C0EBF" w14:textId="77777777" w:rsidTr="0004087F">
        <w:trPr>
          <w:gridAfter w:val="1"/>
          <w:wAfter w:w="16" w:type="dxa"/>
          <w:trHeight w:val="510"/>
        </w:trPr>
        <w:tc>
          <w:tcPr>
            <w:tcW w:w="14175" w:type="dxa"/>
            <w:gridSpan w:val="5"/>
            <w:vAlign w:val="center"/>
          </w:tcPr>
          <w:p w14:paraId="55543E15"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1BDE8E76" w14:textId="77777777" w:rsidR="005B69E0" w:rsidRPr="008B080F" w:rsidRDefault="005B69E0" w:rsidP="00883BCC">
            <w:pPr>
              <w:spacing w:before="120" w:after="120"/>
              <w:rPr>
                <w:rFonts w:ascii="Arial" w:eastAsia="Arial" w:hAnsi="Arial" w:cs="Arial"/>
                <w:color w:val="595959"/>
                <w:sz w:val="18"/>
                <w:szCs w:val="18"/>
              </w:rPr>
            </w:pPr>
          </w:p>
        </w:tc>
      </w:tr>
      <w:tr w:rsidR="0039554C" w:rsidRPr="00157001" w14:paraId="01F3DEF7" w14:textId="77777777" w:rsidTr="00F10A40">
        <w:trPr>
          <w:gridAfter w:val="1"/>
          <w:wAfter w:w="16" w:type="dxa"/>
          <w:trHeight w:val="510"/>
        </w:trPr>
        <w:tc>
          <w:tcPr>
            <w:tcW w:w="8505" w:type="dxa"/>
            <w:gridSpan w:val="3"/>
            <w:shd w:val="clear" w:color="auto" w:fill="C6DDF2"/>
            <w:vAlign w:val="center"/>
            <w:hideMark/>
          </w:tcPr>
          <w:p w14:paraId="517E08AC" w14:textId="625C021F" w:rsidR="0039554C" w:rsidRPr="00CC4073" w:rsidRDefault="0039554C" w:rsidP="009549A0">
            <w:pPr>
              <w:spacing w:before="120" w:after="120"/>
              <w:rPr>
                <w:rFonts w:ascii="Arial" w:hAnsi="Arial" w:cs="Arial"/>
                <w:b/>
                <w:bCs/>
                <w:color w:val="595959"/>
                <w:sz w:val="20"/>
              </w:rPr>
            </w:pPr>
            <w:r>
              <w:rPr>
                <w:rFonts w:ascii="Arial" w:hAnsi="Arial" w:cs="Arial"/>
                <w:b/>
                <w:bCs/>
                <w:color w:val="595959"/>
                <w:sz w:val="20"/>
              </w:rPr>
              <w:t xml:space="preserve">3. </w:t>
            </w:r>
            <w:r w:rsidRPr="00CC4073">
              <w:rPr>
                <w:rFonts w:ascii="Arial" w:hAnsi="Arial" w:cs="Arial"/>
                <w:b/>
                <w:bCs/>
                <w:color w:val="595959"/>
                <w:sz w:val="20"/>
              </w:rPr>
              <w:t>Protection from</w:t>
            </w:r>
            <w:r w:rsidR="00242BC2">
              <w:rPr>
                <w:rFonts w:ascii="Arial" w:hAnsi="Arial" w:cs="Arial"/>
                <w:b/>
                <w:bCs/>
                <w:color w:val="595959"/>
                <w:sz w:val="20"/>
              </w:rPr>
              <w:t xml:space="preserve"> s</w:t>
            </w:r>
            <w:r w:rsidRPr="00CC4073">
              <w:rPr>
                <w:rFonts w:ascii="Arial" w:hAnsi="Arial" w:cs="Arial"/>
                <w:b/>
                <w:bCs/>
                <w:color w:val="595959"/>
                <w:sz w:val="20"/>
              </w:rPr>
              <w:t>exual</w:t>
            </w:r>
            <w:r w:rsidR="00242BC2">
              <w:rPr>
                <w:rFonts w:ascii="Arial" w:hAnsi="Arial" w:cs="Arial"/>
                <w:b/>
                <w:bCs/>
                <w:color w:val="595959"/>
                <w:sz w:val="20"/>
              </w:rPr>
              <w:t xml:space="preserve"> e</w:t>
            </w:r>
            <w:r w:rsidRPr="00CC4073">
              <w:rPr>
                <w:rFonts w:ascii="Arial" w:hAnsi="Arial" w:cs="Arial"/>
                <w:b/>
                <w:bCs/>
                <w:color w:val="595959"/>
                <w:sz w:val="20"/>
              </w:rPr>
              <w:t>xploitation,</w:t>
            </w:r>
            <w:r w:rsidR="00242BC2">
              <w:rPr>
                <w:rFonts w:ascii="Arial" w:hAnsi="Arial" w:cs="Arial"/>
                <w:b/>
                <w:bCs/>
                <w:color w:val="595959"/>
                <w:sz w:val="20"/>
              </w:rPr>
              <w:t xml:space="preserve"> a</w:t>
            </w:r>
            <w:r w:rsidRPr="00CC4073">
              <w:rPr>
                <w:rFonts w:ascii="Arial" w:hAnsi="Arial" w:cs="Arial"/>
                <w:b/>
                <w:bCs/>
                <w:color w:val="595959"/>
                <w:sz w:val="20"/>
              </w:rPr>
              <w:t>buse and</w:t>
            </w:r>
            <w:r w:rsidR="00242BC2">
              <w:rPr>
                <w:rFonts w:ascii="Arial" w:hAnsi="Arial" w:cs="Arial"/>
                <w:b/>
                <w:bCs/>
                <w:color w:val="595959"/>
                <w:sz w:val="20"/>
              </w:rPr>
              <w:t xml:space="preserve"> h</w:t>
            </w:r>
            <w:r w:rsidRPr="00CC4073">
              <w:rPr>
                <w:rFonts w:ascii="Arial" w:hAnsi="Arial" w:cs="Arial"/>
                <w:b/>
                <w:bCs/>
                <w:color w:val="595959"/>
                <w:sz w:val="20"/>
              </w:rPr>
              <w:t xml:space="preserve">arassment (PSEAH), </w:t>
            </w:r>
            <w:r w:rsidR="00242BC2">
              <w:rPr>
                <w:rFonts w:ascii="Arial" w:hAnsi="Arial" w:cs="Arial"/>
                <w:b/>
                <w:bCs/>
                <w:color w:val="595959"/>
                <w:sz w:val="20"/>
              </w:rPr>
              <w:t>c</w:t>
            </w:r>
            <w:r w:rsidRPr="00CC4073">
              <w:rPr>
                <w:rFonts w:ascii="Arial" w:hAnsi="Arial" w:cs="Arial"/>
                <w:b/>
                <w:bCs/>
                <w:color w:val="595959"/>
                <w:sz w:val="20"/>
              </w:rPr>
              <w:t xml:space="preserve">hild </w:t>
            </w:r>
            <w:r w:rsidR="00242BC2">
              <w:rPr>
                <w:rFonts w:ascii="Arial" w:hAnsi="Arial" w:cs="Arial"/>
                <w:b/>
                <w:bCs/>
                <w:color w:val="595959"/>
                <w:sz w:val="20"/>
              </w:rPr>
              <w:t>p</w:t>
            </w:r>
            <w:r w:rsidRPr="00CC4073">
              <w:rPr>
                <w:rFonts w:ascii="Arial" w:hAnsi="Arial" w:cs="Arial"/>
                <w:b/>
                <w:bCs/>
                <w:color w:val="595959"/>
                <w:sz w:val="20"/>
              </w:rPr>
              <w:t xml:space="preserve">rotection and </w:t>
            </w:r>
            <w:r w:rsidR="00242BC2">
              <w:rPr>
                <w:rFonts w:ascii="Arial" w:hAnsi="Arial" w:cs="Arial"/>
                <w:b/>
                <w:bCs/>
                <w:color w:val="595959"/>
                <w:sz w:val="20"/>
              </w:rPr>
              <w:t>p</w:t>
            </w:r>
            <w:r w:rsidRPr="00CC4073">
              <w:rPr>
                <w:rFonts w:ascii="Arial" w:hAnsi="Arial" w:cs="Arial"/>
                <w:b/>
                <w:bCs/>
                <w:color w:val="595959"/>
                <w:sz w:val="20"/>
              </w:rPr>
              <w:t xml:space="preserve">rotection of </w:t>
            </w:r>
            <w:r w:rsidR="00242BC2">
              <w:rPr>
                <w:rFonts w:ascii="Arial" w:hAnsi="Arial" w:cs="Arial"/>
                <w:b/>
                <w:bCs/>
                <w:color w:val="595959"/>
                <w:sz w:val="20"/>
              </w:rPr>
              <w:t>e</w:t>
            </w:r>
            <w:r w:rsidRPr="00CC4073">
              <w:rPr>
                <w:rFonts w:ascii="Arial" w:hAnsi="Arial" w:cs="Arial"/>
                <w:b/>
                <w:bCs/>
                <w:color w:val="595959"/>
                <w:sz w:val="20"/>
              </w:rPr>
              <w:t>nvironment</w:t>
            </w:r>
          </w:p>
          <w:p w14:paraId="6B1F7F54" w14:textId="2925A3D8" w:rsidR="0039554C" w:rsidRPr="0096607E" w:rsidRDefault="0039554C" w:rsidP="009549A0">
            <w:pPr>
              <w:spacing w:before="120" w:after="120"/>
              <w:rPr>
                <w:rFonts w:ascii="Arial" w:hAnsi="Arial" w:cs="Arial"/>
                <w:i/>
                <w:iCs/>
                <w:color w:val="595959"/>
                <w:sz w:val="18"/>
                <w:szCs w:val="18"/>
              </w:rPr>
            </w:pPr>
            <w:r w:rsidRPr="0096607E">
              <w:rPr>
                <w:rFonts w:ascii="Arial" w:hAnsi="Arial" w:cs="Arial"/>
                <w:i/>
                <w:iCs/>
                <w:color w:val="595959"/>
                <w:sz w:val="18"/>
                <w:szCs w:val="18"/>
              </w:rPr>
              <w:t xml:space="preserve">Does the organisation have adequate </w:t>
            </w:r>
            <w:r w:rsidR="00242BC2">
              <w:rPr>
                <w:rFonts w:ascii="Arial" w:hAnsi="Arial" w:cs="Arial"/>
                <w:i/>
                <w:iCs/>
                <w:color w:val="595959"/>
                <w:sz w:val="18"/>
                <w:szCs w:val="18"/>
              </w:rPr>
              <w:t>systems, rules and procedures</w:t>
            </w:r>
            <w:r w:rsidR="00007D06">
              <w:rPr>
                <w:rFonts w:ascii="Arial" w:hAnsi="Arial" w:cs="Arial"/>
                <w:i/>
                <w:iCs/>
                <w:color w:val="595959"/>
                <w:sz w:val="18"/>
                <w:szCs w:val="18"/>
              </w:rPr>
              <w:t xml:space="preserve"> in place</w:t>
            </w:r>
            <w:r w:rsidR="00242BC2">
              <w:rPr>
                <w:rFonts w:ascii="Arial" w:hAnsi="Arial" w:cs="Arial"/>
                <w:i/>
                <w:iCs/>
                <w:color w:val="595959"/>
                <w:sz w:val="18"/>
                <w:szCs w:val="18"/>
              </w:rPr>
              <w:t xml:space="preserve"> </w:t>
            </w:r>
            <w:r w:rsidRPr="0096607E">
              <w:rPr>
                <w:rFonts w:ascii="Arial" w:hAnsi="Arial" w:cs="Arial"/>
                <w:i/>
                <w:iCs/>
                <w:color w:val="595959"/>
                <w:sz w:val="18"/>
                <w:szCs w:val="18"/>
              </w:rPr>
              <w:t>to ensure the prevention of and response to sexual exploitation, abuse and harassment, the protection of children and environmental sustainability?</w:t>
            </w:r>
            <w:r w:rsidR="00381A6E">
              <w:rPr>
                <w:rFonts w:ascii="Arial" w:hAnsi="Arial" w:cs="Arial"/>
                <w:i/>
                <w:iCs/>
                <w:color w:val="595959"/>
                <w:sz w:val="18"/>
                <w:szCs w:val="18"/>
              </w:rPr>
              <w:t xml:space="preserve"> </w:t>
            </w:r>
            <w:r w:rsidR="00381A6E"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 7(2)(a</w:t>
            </w:r>
            <w:proofErr w:type="gramStart"/>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f</w:t>
            </w:r>
            <w:proofErr w:type="gramStart"/>
            <w:r w:rsidR="00381A6E" w:rsidRPr="00E2675E">
              <w:rPr>
                <w:rFonts w:ascii="Arial" w:hAnsi="Arial" w:cs="Arial"/>
                <w:i/>
                <w:iCs/>
                <w:color w:val="808080" w:themeColor="background1" w:themeShade="80"/>
                <w:sz w:val="18"/>
                <w:szCs w:val="18"/>
              </w:rPr>
              <w:t>)</w:t>
            </w:r>
            <w:r w:rsidR="00242BC2">
              <w:rPr>
                <w:rFonts w:ascii="Arial" w:hAnsi="Arial" w:cs="Arial"/>
                <w:i/>
                <w:iCs/>
                <w:color w:val="808080" w:themeColor="background1" w:themeShade="80"/>
                <w:sz w:val="18"/>
                <w:szCs w:val="18"/>
              </w:rPr>
              <w:t>,</w:t>
            </w:r>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 xml:space="preserve">g) Humanitarian Aid Regulation and </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 201(3) Financial Regulation)</w:t>
            </w:r>
          </w:p>
        </w:tc>
        <w:tc>
          <w:tcPr>
            <w:tcW w:w="992" w:type="dxa"/>
            <w:shd w:val="clear" w:color="auto" w:fill="C6DDF2"/>
            <w:vAlign w:val="center"/>
          </w:tcPr>
          <w:p w14:paraId="3264B958" w14:textId="6643871A"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44F4E4A1" w14:textId="6E2F9C06"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265E96A2" w14:textId="77777777" w:rsidTr="00DD38D5">
        <w:trPr>
          <w:gridAfter w:val="1"/>
          <w:wAfter w:w="16" w:type="dxa"/>
          <w:trHeight w:val="1159"/>
        </w:trPr>
        <w:tc>
          <w:tcPr>
            <w:tcW w:w="590" w:type="dxa"/>
            <w:shd w:val="clear" w:color="auto" w:fill="E0EDF8"/>
            <w:vAlign w:val="center"/>
            <w:hideMark/>
          </w:tcPr>
          <w:p w14:paraId="57AA40AD"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3980084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3.1</w:t>
            </w:r>
          </w:p>
        </w:tc>
        <w:tc>
          <w:tcPr>
            <w:tcW w:w="6522" w:type="dxa"/>
            <w:shd w:val="clear" w:color="auto" w:fill="E0EDF8"/>
            <w:vAlign w:val="center"/>
            <w:hideMark/>
          </w:tcPr>
          <w:p w14:paraId="7FC9BCE4" w14:textId="540B7727"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w:t>
            </w:r>
            <w:r w:rsidR="00C61E41" w:rsidRPr="00C473A1">
              <w:rPr>
                <w:rFonts w:ascii="Arial" w:hAnsi="Arial" w:cs="Arial"/>
                <w:color w:val="595959"/>
                <w:sz w:val="18"/>
                <w:szCs w:val="18"/>
              </w:rPr>
              <w:t>has a policy to</w:t>
            </w:r>
            <w:r w:rsidRPr="00C473A1">
              <w:rPr>
                <w:rFonts w:ascii="Arial" w:hAnsi="Arial" w:cs="Arial"/>
                <w:color w:val="595959"/>
                <w:sz w:val="18"/>
                <w:szCs w:val="18"/>
              </w:rPr>
              <w:t xml:space="preserve"> prevent all forms of sexual exploitation, abuse and harassment, in line with recognised good practices</w:t>
            </w:r>
            <w:r w:rsidR="007F245D" w:rsidRPr="00C473A1">
              <w:rPr>
                <w:rFonts w:ascii="Arial" w:hAnsi="Arial" w:cs="Arial"/>
                <w:color w:val="595959"/>
                <w:sz w:val="18"/>
                <w:szCs w:val="18"/>
              </w:rPr>
              <w:t>. This policy is documented (in staff members' contracts, code of conduct, procurement procedures, staff policy, etc)</w:t>
            </w:r>
            <w:r w:rsidRPr="00C473A1">
              <w:rPr>
                <w:rFonts w:ascii="Arial" w:hAnsi="Arial" w:cs="Arial"/>
                <w:color w:val="595959"/>
                <w:sz w:val="18"/>
                <w:szCs w:val="18"/>
              </w:rPr>
              <w:t>.</w:t>
            </w:r>
          </w:p>
        </w:tc>
        <w:tc>
          <w:tcPr>
            <w:tcW w:w="992" w:type="dxa"/>
          </w:tcPr>
          <w:p w14:paraId="79606CC3" w14:textId="1D62E9EA" w:rsidR="008B080F" w:rsidRPr="00157001" w:rsidRDefault="008B080F" w:rsidP="008B080F">
            <w:pPr>
              <w:spacing w:before="120" w:after="120"/>
              <w:jc w:val="center"/>
              <w:rPr>
                <w:rFonts w:ascii="Arial" w:eastAsia="Arial" w:hAnsi="Arial" w:cs="Arial"/>
                <w:color w:val="595959"/>
                <w:sz w:val="18"/>
                <w:szCs w:val="18"/>
              </w:rPr>
            </w:pPr>
            <w:r w:rsidRPr="00F62A24">
              <w:rPr>
                <w:rFonts w:ascii="Arial" w:eastAsia="Arial" w:hAnsi="Arial" w:cs="Arial"/>
                <w:color w:val="595959"/>
                <w:sz w:val="18"/>
                <w:szCs w:val="18"/>
              </w:rPr>
              <w:t>Y-N-P-N/A</w:t>
            </w:r>
          </w:p>
        </w:tc>
        <w:tc>
          <w:tcPr>
            <w:tcW w:w="4678" w:type="dxa"/>
            <w:vAlign w:val="center"/>
          </w:tcPr>
          <w:p w14:paraId="4DC1FEF3"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A6D0185" w14:textId="77777777" w:rsidTr="00F10A40">
        <w:trPr>
          <w:gridAfter w:val="1"/>
          <w:wAfter w:w="16" w:type="dxa"/>
          <w:trHeight w:val="510"/>
        </w:trPr>
        <w:tc>
          <w:tcPr>
            <w:tcW w:w="590" w:type="dxa"/>
            <w:shd w:val="clear" w:color="auto" w:fill="E0EDF8"/>
            <w:vAlign w:val="center"/>
            <w:hideMark/>
          </w:tcPr>
          <w:p w14:paraId="15C593FB"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57CAB077"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3.2</w:t>
            </w:r>
          </w:p>
        </w:tc>
        <w:tc>
          <w:tcPr>
            <w:tcW w:w="6522" w:type="dxa"/>
            <w:shd w:val="clear" w:color="auto" w:fill="E0EDF8"/>
            <w:vAlign w:val="center"/>
            <w:hideMark/>
          </w:tcPr>
          <w:p w14:paraId="15E0AC7C" w14:textId="77555268"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The</w:t>
            </w:r>
            <w:r w:rsidR="00C61E41" w:rsidRPr="00C473A1">
              <w:rPr>
                <w:rFonts w:ascii="Arial" w:hAnsi="Arial" w:cs="Arial"/>
                <w:color w:val="595959"/>
                <w:sz w:val="18"/>
                <w:szCs w:val="18"/>
              </w:rPr>
              <w:t xml:space="preserve"> </w:t>
            </w:r>
            <w:r w:rsidRPr="00C473A1">
              <w:rPr>
                <w:rFonts w:ascii="Arial" w:hAnsi="Arial" w:cs="Arial"/>
                <w:color w:val="595959"/>
                <w:sz w:val="18"/>
                <w:szCs w:val="18"/>
              </w:rPr>
              <w:t xml:space="preserve">organisation </w:t>
            </w:r>
            <w:r w:rsidR="000A3758" w:rsidRPr="00C473A1">
              <w:rPr>
                <w:rFonts w:ascii="Arial" w:hAnsi="Arial" w:cs="Arial"/>
                <w:color w:val="595959"/>
                <w:sz w:val="18"/>
                <w:szCs w:val="18"/>
              </w:rPr>
              <w:t xml:space="preserve">communicates </w:t>
            </w:r>
            <w:r w:rsidR="00E137F3" w:rsidRPr="00C473A1">
              <w:rPr>
                <w:rFonts w:ascii="Arial" w:hAnsi="Arial" w:cs="Arial"/>
                <w:color w:val="595959"/>
                <w:sz w:val="18"/>
                <w:szCs w:val="18"/>
              </w:rPr>
              <w:t>the policy</w:t>
            </w:r>
            <w:r w:rsidR="00E1129D" w:rsidRPr="00C473A1">
              <w:rPr>
                <w:rFonts w:ascii="Arial" w:hAnsi="Arial" w:cs="Arial"/>
                <w:color w:val="595959"/>
                <w:sz w:val="18"/>
                <w:szCs w:val="18"/>
              </w:rPr>
              <w:t xml:space="preserve"> </w:t>
            </w:r>
            <w:r w:rsidR="00D90A88" w:rsidRPr="00C473A1">
              <w:rPr>
                <w:rFonts w:ascii="Arial" w:hAnsi="Arial" w:cs="Arial"/>
                <w:color w:val="595959"/>
                <w:sz w:val="18"/>
                <w:szCs w:val="18"/>
              </w:rPr>
              <w:t>also to its board, management and staff, as well as</w:t>
            </w:r>
            <w:r w:rsidR="00E1129D" w:rsidRPr="00C473A1">
              <w:rPr>
                <w:rFonts w:ascii="Arial" w:hAnsi="Arial" w:cs="Arial"/>
                <w:color w:val="595959"/>
                <w:sz w:val="18"/>
                <w:szCs w:val="18"/>
              </w:rPr>
              <w:t xml:space="preserve"> </w:t>
            </w:r>
            <w:r w:rsidR="000A3758" w:rsidRPr="00C473A1">
              <w:rPr>
                <w:rFonts w:ascii="Arial" w:hAnsi="Arial" w:cs="Arial"/>
                <w:color w:val="595959"/>
                <w:sz w:val="18"/>
                <w:szCs w:val="18"/>
              </w:rPr>
              <w:t xml:space="preserve">to implementing partners </w:t>
            </w:r>
            <w:r w:rsidR="00E1129D" w:rsidRPr="00C473A1">
              <w:rPr>
                <w:rFonts w:ascii="Arial" w:hAnsi="Arial" w:cs="Arial"/>
                <w:color w:val="595959"/>
                <w:sz w:val="18"/>
                <w:szCs w:val="18"/>
              </w:rPr>
              <w:t xml:space="preserve">and </w:t>
            </w:r>
            <w:r w:rsidR="00D90A88" w:rsidRPr="00C473A1">
              <w:rPr>
                <w:rFonts w:ascii="Arial" w:hAnsi="Arial" w:cs="Arial"/>
                <w:color w:val="595959"/>
                <w:sz w:val="18"/>
                <w:szCs w:val="18"/>
              </w:rPr>
              <w:t>ensures</w:t>
            </w:r>
            <w:r w:rsidR="00E1129D" w:rsidRPr="00C473A1">
              <w:rPr>
                <w:rFonts w:ascii="Arial" w:hAnsi="Arial" w:cs="Arial"/>
                <w:color w:val="595959"/>
                <w:sz w:val="18"/>
                <w:szCs w:val="18"/>
              </w:rPr>
              <w:t xml:space="preserve"> that they share the same</w:t>
            </w:r>
            <w:r w:rsidR="00C61E41" w:rsidRPr="00C473A1">
              <w:rPr>
                <w:rFonts w:ascii="Arial" w:hAnsi="Arial" w:cs="Arial"/>
                <w:color w:val="595959"/>
                <w:sz w:val="18"/>
                <w:szCs w:val="18"/>
              </w:rPr>
              <w:t xml:space="preserve"> </w:t>
            </w:r>
            <w:r w:rsidRPr="00C473A1">
              <w:rPr>
                <w:rFonts w:ascii="Arial" w:hAnsi="Arial" w:cs="Arial"/>
                <w:color w:val="595959"/>
                <w:sz w:val="18"/>
                <w:szCs w:val="18"/>
              </w:rPr>
              <w:t>commitment to base</w:t>
            </w:r>
            <w:r w:rsidR="000A3758" w:rsidRPr="00C473A1">
              <w:rPr>
                <w:rFonts w:ascii="Arial" w:hAnsi="Arial" w:cs="Arial"/>
                <w:color w:val="595959"/>
                <w:sz w:val="18"/>
                <w:szCs w:val="18"/>
              </w:rPr>
              <w:t xml:space="preserve"> the humanitarian</w:t>
            </w:r>
            <w:r w:rsidRPr="00C473A1">
              <w:rPr>
                <w:rFonts w:ascii="Arial" w:hAnsi="Arial" w:cs="Arial"/>
                <w:color w:val="595959"/>
                <w:sz w:val="18"/>
                <w:szCs w:val="18"/>
              </w:rPr>
              <w:t xml:space="preserve"> work on an understanding of</w:t>
            </w:r>
            <w:r w:rsidR="0095157C" w:rsidRPr="00C473A1">
              <w:rPr>
                <w:rFonts w:ascii="Arial" w:hAnsi="Arial" w:cs="Arial"/>
                <w:color w:val="595959"/>
                <w:sz w:val="18"/>
                <w:szCs w:val="18"/>
              </w:rPr>
              <w:t xml:space="preserve"> </w:t>
            </w:r>
            <w:r w:rsidRPr="00C473A1">
              <w:rPr>
                <w:rFonts w:ascii="Arial" w:hAnsi="Arial" w:cs="Arial"/>
                <w:color w:val="595959"/>
                <w:sz w:val="18"/>
                <w:szCs w:val="18"/>
              </w:rPr>
              <w:t>SEAH risks and vulnerabilities of people and communities in their diversity, with attention to the most</w:t>
            </w:r>
            <w:r w:rsidR="00C61E41" w:rsidRPr="00C473A1">
              <w:rPr>
                <w:rFonts w:ascii="Arial" w:hAnsi="Arial" w:cs="Arial"/>
                <w:color w:val="595959"/>
                <w:sz w:val="18"/>
                <w:szCs w:val="18"/>
              </w:rPr>
              <w:t xml:space="preserve"> </w:t>
            </w:r>
            <w:r w:rsidRPr="00C473A1">
              <w:rPr>
                <w:rFonts w:ascii="Arial" w:hAnsi="Arial" w:cs="Arial"/>
                <w:color w:val="595959"/>
                <w:sz w:val="18"/>
                <w:szCs w:val="18"/>
              </w:rPr>
              <w:t>marginalised.</w:t>
            </w:r>
          </w:p>
        </w:tc>
        <w:tc>
          <w:tcPr>
            <w:tcW w:w="992" w:type="dxa"/>
          </w:tcPr>
          <w:p w14:paraId="6745D00F" w14:textId="76B47CF6" w:rsidR="008B080F" w:rsidRPr="00157001" w:rsidRDefault="008B080F" w:rsidP="008B080F">
            <w:pPr>
              <w:spacing w:before="120" w:after="120"/>
              <w:jc w:val="center"/>
              <w:rPr>
                <w:rFonts w:ascii="Arial" w:eastAsia="Arial" w:hAnsi="Arial" w:cs="Arial"/>
                <w:color w:val="595959"/>
                <w:sz w:val="18"/>
                <w:szCs w:val="18"/>
              </w:rPr>
            </w:pPr>
            <w:r w:rsidRPr="00F62A24">
              <w:rPr>
                <w:rFonts w:ascii="Arial" w:eastAsia="Arial" w:hAnsi="Arial" w:cs="Arial"/>
                <w:color w:val="595959"/>
                <w:sz w:val="18"/>
                <w:szCs w:val="18"/>
              </w:rPr>
              <w:t>Y-N-P-N/A</w:t>
            </w:r>
          </w:p>
        </w:tc>
        <w:tc>
          <w:tcPr>
            <w:tcW w:w="4678" w:type="dxa"/>
            <w:vAlign w:val="center"/>
          </w:tcPr>
          <w:p w14:paraId="02087B40"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DF46BD1" w14:textId="77777777" w:rsidTr="00F10A40">
        <w:trPr>
          <w:gridAfter w:val="1"/>
          <w:wAfter w:w="16" w:type="dxa"/>
          <w:trHeight w:val="510"/>
        </w:trPr>
        <w:tc>
          <w:tcPr>
            <w:tcW w:w="590" w:type="dxa"/>
            <w:shd w:val="clear" w:color="auto" w:fill="E0EDF8"/>
            <w:vAlign w:val="center"/>
            <w:hideMark/>
          </w:tcPr>
          <w:p w14:paraId="62E018CB" w14:textId="2C4315B1" w:rsidR="008B080F" w:rsidRPr="00157001" w:rsidRDefault="00517A84" w:rsidP="008B080F">
            <w:pPr>
              <w:spacing w:before="120" w:after="120"/>
              <w:jc w:val="center"/>
              <w:rPr>
                <w:rFonts w:ascii="Arial" w:hAnsi="Arial" w:cs="Arial"/>
                <w:color w:val="595959"/>
                <w:sz w:val="18"/>
                <w:szCs w:val="18"/>
              </w:rPr>
            </w:pPr>
            <w:r>
              <w:rPr>
                <w:rFonts w:ascii="Arial" w:hAnsi="Arial" w:cs="Arial"/>
                <w:color w:val="595959"/>
                <w:sz w:val="18"/>
                <w:szCs w:val="18"/>
              </w:rPr>
              <w:lastRenderedPageBreak/>
              <w:t>E</w:t>
            </w:r>
          </w:p>
        </w:tc>
        <w:tc>
          <w:tcPr>
            <w:tcW w:w="1393" w:type="dxa"/>
            <w:shd w:val="clear" w:color="auto" w:fill="E0EDF8"/>
            <w:vAlign w:val="center"/>
            <w:hideMark/>
          </w:tcPr>
          <w:p w14:paraId="4A240D8B" w14:textId="0AAFB27B"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3.3</w:t>
            </w:r>
          </w:p>
        </w:tc>
        <w:tc>
          <w:tcPr>
            <w:tcW w:w="6522" w:type="dxa"/>
            <w:shd w:val="clear" w:color="auto" w:fill="E0EDF8"/>
            <w:vAlign w:val="center"/>
            <w:hideMark/>
          </w:tcPr>
          <w:p w14:paraId="6428799E" w14:textId="4B38D41F" w:rsidR="008B080F" w:rsidRPr="0039554C" w:rsidRDefault="000A3758" w:rsidP="008B080F">
            <w:pPr>
              <w:spacing w:before="120" w:after="120"/>
              <w:rPr>
                <w:rFonts w:ascii="Arial" w:hAnsi="Arial" w:cs="Arial"/>
                <w:color w:val="595959"/>
                <w:sz w:val="18"/>
                <w:szCs w:val="18"/>
              </w:rPr>
            </w:pPr>
            <w:r>
              <w:rPr>
                <w:rFonts w:ascii="Arial" w:hAnsi="Arial" w:cs="Arial"/>
                <w:color w:val="595959"/>
                <w:sz w:val="18"/>
                <w:szCs w:val="18"/>
              </w:rPr>
              <w:t xml:space="preserve">The </w:t>
            </w:r>
            <w:r w:rsidRPr="00C473A1">
              <w:rPr>
                <w:rFonts w:ascii="Arial" w:hAnsi="Arial" w:cs="Arial"/>
                <w:color w:val="595959"/>
                <w:sz w:val="18"/>
                <w:szCs w:val="18"/>
              </w:rPr>
              <w:t xml:space="preserve">organisation has </w:t>
            </w:r>
            <w:r w:rsidR="008B080F" w:rsidRPr="00C473A1">
              <w:rPr>
                <w:rFonts w:ascii="Arial" w:hAnsi="Arial" w:cs="Arial"/>
                <w:color w:val="595959"/>
                <w:sz w:val="18"/>
                <w:szCs w:val="18"/>
              </w:rPr>
              <w:t xml:space="preserve">a training programme on PSEAH </w:t>
            </w:r>
            <w:r w:rsidRPr="00C473A1">
              <w:rPr>
                <w:rFonts w:ascii="Arial" w:hAnsi="Arial" w:cs="Arial"/>
                <w:color w:val="595959"/>
                <w:sz w:val="18"/>
                <w:szCs w:val="18"/>
              </w:rPr>
              <w:t xml:space="preserve">which is mandatory </w:t>
            </w:r>
            <w:proofErr w:type="gramStart"/>
            <w:r w:rsidRPr="00C473A1">
              <w:rPr>
                <w:rFonts w:ascii="Arial" w:hAnsi="Arial" w:cs="Arial"/>
                <w:color w:val="595959"/>
                <w:sz w:val="18"/>
                <w:szCs w:val="18"/>
              </w:rPr>
              <w:t>for</w:t>
            </w:r>
            <w:r w:rsidR="008B080F" w:rsidRPr="00C473A1">
              <w:rPr>
                <w:rFonts w:ascii="Arial" w:hAnsi="Arial" w:cs="Arial"/>
                <w:color w:val="595959"/>
                <w:sz w:val="18"/>
                <w:szCs w:val="18"/>
              </w:rPr>
              <w:t xml:space="preserve"> </w:t>
            </w:r>
            <w:r w:rsidRPr="00C473A1">
              <w:rPr>
                <w:rFonts w:ascii="Arial" w:hAnsi="Arial" w:cs="Arial"/>
                <w:color w:val="595959"/>
                <w:sz w:val="18"/>
                <w:szCs w:val="18"/>
              </w:rPr>
              <w:t xml:space="preserve"> </w:t>
            </w:r>
            <w:r w:rsidR="008B080F" w:rsidRPr="00C473A1">
              <w:rPr>
                <w:rFonts w:ascii="Arial" w:hAnsi="Arial" w:cs="Arial"/>
                <w:color w:val="595959"/>
                <w:sz w:val="18"/>
                <w:szCs w:val="18"/>
              </w:rPr>
              <w:t>management</w:t>
            </w:r>
            <w:proofErr w:type="gramEnd"/>
            <w:r w:rsidR="008B080F" w:rsidRPr="00C473A1">
              <w:rPr>
                <w:rFonts w:ascii="Arial" w:hAnsi="Arial" w:cs="Arial"/>
                <w:color w:val="595959"/>
                <w:sz w:val="18"/>
                <w:szCs w:val="18"/>
              </w:rPr>
              <w:t xml:space="preserve"> and</w:t>
            </w:r>
            <w:r w:rsidR="008B080F" w:rsidRPr="0039554C">
              <w:rPr>
                <w:rFonts w:ascii="Arial" w:hAnsi="Arial" w:cs="Arial"/>
                <w:color w:val="595959"/>
                <w:sz w:val="18"/>
                <w:szCs w:val="18"/>
              </w:rPr>
              <w:t xml:space="preserve"> staff </w:t>
            </w:r>
            <w:r>
              <w:rPr>
                <w:rFonts w:ascii="Arial" w:hAnsi="Arial" w:cs="Arial"/>
                <w:color w:val="595959"/>
                <w:sz w:val="18"/>
                <w:szCs w:val="18"/>
              </w:rPr>
              <w:t>and</w:t>
            </w:r>
            <w:r w:rsidR="008B080F" w:rsidRPr="0039554C">
              <w:rPr>
                <w:rFonts w:ascii="Arial" w:hAnsi="Arial" w:cs="Arial"/>
                <w:color w:val="595959"/>
                <w:sz w:val="18"/>
                <w:szCs w:val="18"/>
              </w:rPr>
              <w:t xml:space="preserve"> designed to provide continuous training on an ongoing basis </w:t>
            </w:r>
            <w:r>
              <w:rPr>
                <w:rFonts w:ascii="Arial" w:hAnsi="Arial" w:cs="Arial"/>
                <w:color w:val="595959"/>
                <w:sz w:val="18"/>
                <w:szCs w:val="18"/>
              </w:rPr>
              <w:t>(</w:t>
            </w:r>
            <w:r w:rsidR="008B080F" w:rsidRPr="0039554C">
              <w:rPr>
                <w:rFonts w:ascii="Arial" w:hAnsi="Arial" w:cs="Arial"/>
                <w:color w:val="595959"/>
                <w:sz w:val="18"/>
                <w:szCs w:val="18"/>
              </w:rPr>
              <w:t xml:space="preserve">both at </w:t>
            </w:r>
            <w:r>
              <w:rPr>
                <w:rFonts w:ascii="Arial" w:hAnsi="Arial" w:cs="Arial"/>
                <w:color w:val="595959"/>
                <w:sz w:val="18"/>
                <w:szCs w:val="18"/>
              </w:rPr>
              <w:t>headqua</w:t>
            </w:r>
            <w:r w:rsidR="006F2640">
              <w:rPr>
                <w:rFonts w:ascii="Arial" w:hAnsi="Arial" w:cs="Arial"/>
                <w:color w:val="595959"/>
                <w:sz w:val="18"/>
                <w:szCs w:val="18"/>
              </w:rPr>
              <w:t>r</w:t>
            </w:r>
            <w:r>
              <w:rPr>
                <w:rFonts w:ascii="Arial" w:hAnsi="Arial" w:cs="Arial"/>
                <w:color w:val="595959"/>
                <w:sz w:val="18"/>
                <w:szCs w:val="18"/>
              </w:rPr>
              <w:t>ters</w:t>
            </w:r>
            <w:r w:rsidR="008B080F" w:rsidRPr="0039554C">
              <w:rPr>
                <w:rFonts w:ascii="Arial" w:hAnsi="Arial" w:cs="Arial"/>
                <w:color w:val="595959"/>
                <w:sz w:val="18"/>
                <w:szCs w:val="18"/>
              </w:rPr>
              <w:t xml:space="preserve"> and in the field</w:t>
            </w:r>
            <w:r>
              <w:rPr>
                <w:rFonts w:ascii="Arial" w:hAnsi="Arial" w:cs="Arial"/>
                <w:color w:val="595959"/>
                <w:sz w:val="18"/>
                <w:szCs w:val="18"/>
              </w:rPr>
              <w:t>)</w:t>
            </w:r>
            <w:r w:rsidR="008B080F" w:rsidRPr="0039554C">
              <w:rPr>
                <w:rFonts w:ascii="Arial" w:hAnsi="Arial" w:cs="Arial"/>
                <w:color w:val="595959"/>
                <w:sz w:val="18"/>
                <w:szCs w:val="18"/>
              </w:rPr>
              <w:t>.</w:t>
            </w:r>
          </w:p>
        </w:tc>
        <w:tc>
          <w:tcPr>
            <w:tcW w:w="992" w:type="dxa"/>
          </w:tcPr>
          <w:p w14:paraId="7FCE805B" w14:textId="052AEA19" w:rsidR="008B080F" w:rsidRPr="00157001" w:rsidRDefault="008B080F" w:rsidP="008B080F">
            <w:pPr>
              <w:spacing w:before="120" w:after="120"/>
              <w:jc w:val="center"/>
              <w:rPr>
                <w:rFonts w:ascii="Arial" w:eastAsia="Arial" w:hAnsi="Arial" w:cs="Arial"/>
                <w:color w:val="595959"/>
                <w:sz w:val="18"/>
                <w:szCs w:val="18"/>
              </w:rPr>
            </w:pPr>
            <w:r w:rsidRPr="00F62A24">
              <w:rPr>
                <w:rFonts w:ascii="Arial" w:eastAsia="Arial" w:hAnsi="Arial" w:cs="Arial"/>
                <w:color w:val="595959"/>
                <w:sz w:val="18"/>
                <w:szCs w:val="18"/>
              </w:rPr>
              <w:t>Y-N-P-N/A</w:t>
            </w:r>
          </w:p>
        </w:tc>
        <w:tc>
          <w:tcPr>
            <w:tcW w:w="4678" w:type="dxa"/>
            <w:vAlign w:val="center"/>
          </w:tcPr>
          <w:p w14:paraId="3450E1D5"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2BDF2BFE" w14:textId="77777777" w:rsidTr="00F10A40">
        <w:trPr>
          <w:gridAfter w:val="1"/>
          <w:wAfter w:w="16" w:type="dxa"/>
          <w:trHeight w:val="510"/>
        </w:trPr>
        <w:tc>
          <w:tcPr>
            <w:tcW w:w="590" w:type="dxa"/>
            <w:shd w:val="clear" w:color="auto" w:fill="E0EDF8"/>
            <w:vAlign w:val="center"/>
            <w:hideMark/>
          </w:tcPr>
          <w:p w14:paraId="44D8F6AF"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527C7589" w14:textId="19B1FC1D"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3.4</w:t>
            </w:r>
          </w:p>
        </w:tc>
        <w:tc>
          <w:tcPr>
            <w:tcW w:w="6522" w:type="dxa"/>
            <w:shd w:val="clear" w:color="auto" w:fill="E0EDF8"/>
            <w:vAlign w:val="center"/>
            <w:hideMark/>
          </w:tcPr>
          <w:p w14:paraId="0BB5DA12" w14:textId="5E2E8280" w:rsidR="008B080F" w:rsidRPr="00517A84" w:rsidRDefault="008B080F" w:rsidP="008B080F">
            <w:pPr>
              <w:spacing w:before="120" w:after="120"/>
              <w:rPr>
                <w:rFonts w:ascii="Arial" w:hAnsi="Arial" w:cs="Arial"/>
                <w:color w:val="595959"/>
                <w:sz w:val="18"/>
                <w:szCs w:val="18"/>
              </w:rPr>
            </w:pPr>
            <w:r w:rsidRPr="00517A84">
              <w:rPr>
                <w:rFonts w:ascii="Arial" w:hAnsi="Arial" w:cs="Arial"/>
                <w:color w:val="595959"/>
                <w:sz w:val="18"/>
                <w:szCs w:val="18"/>
              </w:rPr>
              <w:t xml:space="preserve">The organisation regularly assesses SEAH </w:t>
            </w:r>
            <w:r w:rsidRPr="000A2D37">
              <w:rPr>
                <w:rFonts w:ascii="Arial" w:hAnsi="Arial" w:cs="Arial"/>
                <w:color w:val="595959"/>
                <w:sz w:val="18"/>
                <w:szCs w:val="18"/>
              </w:rPr>
              <w:t xml:space="preserve">risks in the countries and regions where it operates. It has </w:t>
            </w:r>
            <w:r w:rsidR="000A2D37" w:rsidRPr="0042153B">
              <w:rPr>
                <w:rFonts w:ascii="Arial" w:hAnsi="Arial" w:cs="Arial"/>
                <w:color w:val="595959"/>
                <w:sz w:val="18"/>
                <w:szCs w:val="18"/>
              </w:rPr>
              <w:t xml:space="preserve">mitigating measures </w:t>
            </w:r>
            <w:r w:rsidRPr="000A2D37">
              <w:rPr>
                <w:rFonts w:ascii="Arial" w:hAnsi="Arial" w:cs="Arial"/>
                <w:color w:val="595959"/>
                <w:sz w:val="18"/>
                <w:szCs w:val="18"/>
              </w:rPr>
              <w:t>in place to address the risks identified (e.g. rotation of functions, reinforced controls, continuous training of personnel in safeguarding issues).</w:t>
            </w:r>
          </w:p>
        </w:tc>
        <w:tc>
          <w:tcPr>
            <w:tcW w:w="992" w:type="dxa"/>
          </w:tcPr>
          <w:p w14:paraId="5A7B9B16" w14:textId="5A6376F4" w:rsidR="008B080F" w:rsidRPr="00157001" w:rsidRDefault="008B080F" w:rsidP="008B080F">
            <w:pPr>
              <w:spacing w:before="120" w:after="120"/>
              <w:jc w:val="center"/>
              <w:rPr>
                <w:rFonts w:ascii="Arial" w:eastAsia="Arial" w:hAnsi="Arial" w:cs="Arial"/>
                <w:color w:val="595959"/>
                <w:sz w:val="18"/>
                <w:szCs w:val="18"/>
              </w:rPr>
            </w:pPr>
            <w:r w:rsidRPr="00F62A24">
              <w:rPr>
                <w:rFonts w:ascii="Arial" w:eastAsia="Arial" w:hAnsi="Arial" w:cs="Arial"/>
                <w:color w:val="595959"/>
                <w:sz w:val="18"/>
                <w:szCs w:val="18"/>
              </w:rPr>
              <w:t>Y-N-P-N/A</w:t>
            </w:r>
          </w:p>
        </w:tc>
        <w:tc>
          <w:tcPr>
            <w:tcW w:w="4678" w:type="dxa"/>
            <w:vAlign w:val="center"/>
          </w:tcPr>
          <w:p w14:paraId="485CD188"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039B1BB" w14:textId="77777777" w:rsidTr="00F10A40">
        <w:trPr>
          <w:gridAfter w:val="1"/>
          <w:wAfter w:w="16" w:type="dxa"/>
          <w:trHeight w:val="510"/>
        </w:trPr>
        <w:tc>
          <w:tcPr>
            <w:tcW w:w="590" w:type="dxa"/>
            <w:shd w:val="clear" w:color="auto" w:fill="E0EDF8"/>
            <w:vAlign w:val="center"/>
            <w:hideMark/>
          </w:tcPr>
          <w:p w14:paraId="2BA78418"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548357DF" w14:textId="3C71CF4B"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3.5</w:t>
            </w:r>
          </w:p>
        </w:tc>
        <w:tc>
          <w:tcPr>
            <w:tcW w:w="6522" w:type="dxa"/>
            <w:shd w:val="clear" w:color="auto" w:fill="E0EDF8"/>
            <w:vAlign w:val="center"/>
            <w:hideMark/>
          </w:tcPr>
          <w:p w14:paraId="4DCEE6F8" w14:textId="39514F27" w:rsidR="008B080F" w:rsidRPr="00517A84" w:rsidRDefault="008B080F" w:rsidP="008B080F">
            <w:pPr>
              <w:spacing w:before="120" w:after="120"/>
              <w:rPr>
                <w:rFonts w:ascii="Arial" w:hAnsi="Arial" w:cs="Arial"/>
                <w:color w:val="595959"/>
                <w:sz w:val="18"/>
                <w:szCs w:val="18"/>
              </w:rPr>
            </w:pPr>
            <w:r w:rsidRPr="00517A84">
              <w:rPr>
                <w:rFonts w:ascii="Arial" w:hAnsi="Arial" w:cs="Arial"/>
                <w:color w:val="595959"/>
                <w:sz w:val="18"/>
                <w:szCs w:val="18"/>
              </w:rPr>
              <w:t xml:space="preserve">The organisation </w:t>
            </w:r>
            <w:r w:rsidR="000A2D37" w:rsidRPr="0042153B">
              <w:rPr>
                <w:rFonts w:ascii="Arial" w:hAnsi="Arial" w:cs="Arial"/>
                <w:color w:val="595959"/>
                <w:sz w:val="18"/>
                <w:szCs w:val="18"/>
              </w:rPr>
              <w:t xml:space="preserve">has effective measures in place </w:t>
            </w:r>
            <w:r w:rsidRPr="00517A84">
              <w:rPr>
                <w:rFonts w:ascii="Arial" w:hAnsi="Arial" w:cs="Arial"/>
                <w:color w:val="595959"/>
                <w:sz w:val="18"/>
                <w:szCs w:val="18"/>
              </w:rPr>
              <w:t>to plan and implement, in consultation with people and communities</w:t>
            </w:r>
            <w:r w:rsidR="000A3758" w:rsidRPr="00517A84">
              <w:rPr>
                <w:rFonts w:ascii="Arial" w:hAnsi="Arial" w:cs="Arial"/>
                <w:color w:val="595959"/>
                <w:sz w:val="18"/>
                <w:szCs w:val="18"/>
              </w:rPr>
              <w:t>,</w:t>
            </w:r>
            <w:r w:rsidR="0095157C" w:rsidRPr="00517A84">
              <w:rPr>
                <w:rFonts w:ascii="Arial" w:hAnsi="Arial" w:cs="Arial"/>
                <w:color w:val="595959"/>
                <w:sz w:val="18"/>
                <w:szCs w:val="18"/>
              </w:rPr>
              <w:t xml:space="preserve"> </w:t>
            </w:r>
            <w:r w:rsidRPr="00517A84">
              <w:rPr>
                <w:rFonts w:ascii="Arial" w:hAnsi="Arial" w:cs="Arial"/>
                <w:color w:val="595959"/>
                <w:sz w:val="18"/>
                <w:szCs w:val="18"/>
              </w:rPr>
              <w:t>safe,</w:t>
            </w:r>
            <w:r w:rsidR="0095157C" w:rsidRPr="00517A84">
              <w:rPr>
                <w:rFonts w:ascii="Arial" w:hAnsi="Arial" w:cs="Arial"/>
                <w:color w:val="595959"/>
                <w:sz w:val="18"/>
                <w:szCs w:val="18"/>
              </w:rPr>
              <w:t xml:space="preserve"> </w:t>
            </w:r>
            <w:r w:rsidRPr="00517A84">
              <w:rPr>
                <w:rFonts w:ascii="Arial" w:hAnsi="Arial" w:cs="Arial"/>
                <w:color w:val="595959"/>
                <w:sz w:val="18"/>
                <w:szCs w:val="18"/>
              </w:rPr>
              <w:t>accessible</w:t>
            </w:r>
            <w:r w:rsidR="0095157C" w:rsidRPr="00517A84">
              <w:rPr>
                <w:rFonts w:ascii="Arial" w:hAnsi="Arial" w:cs="Arial"/>
                <w:color w:val="595959"/>
                <w:sz w:val="18"/>
                <w:szCs w:val="18"/>
              </w:rPr>
              <w:t xml:space="preserve"> </w:t>
            </w:r>
            <w:r w:rsidRPr="00517A84">
              <w:rPr>
                <w:rFonts w:ascii="Arial" w:hAnsi="Arial" w:cs="Arial"/>
                <w:color w:val="595959"/>
                <w:sz w:val="18"/>
                <w:szCs w:val="18"/>
              </w:rPr>
              <w:t>and</w:t>
            </w:r>
            <w:r w:rsidR="0095157C" w:rsidRPr="00517A84">
              <w:rPr>
                <w:rFonts w:ascii="Arial" w:hAnsi="Arial" w:cs="Arial"/>
                <w:color w:val="595959"/>
                <w:sz w:val="18"/>
                <w:szCs w:val="18"/>
              </w:rPr>
              <w:t xml:space="preserve"> </w:t>
            </w:r>
            <w:r w:rsidRPr="00517A84">
              <w:rPr>
                <w:rFonts w:ascii="Arial" w:hAnsi="Arial" w:cs="Arial"/>
                <w:color w:val="595959"/>
                <w:sz w:val="18"/>
                <w:szCs w:val="18"/>
              </w:rPr>
              <w:t>appropriate ways</w:t>
            </w:r>
            <w:r w:rsidR="0095157C" w:rsidRPr="00517A84">
              <w:rPr>
                <w:rFonts w:ascii="Arial" w:hAnsi="Arial" w:cs="Arial"/>
                <w:color w:val="595959"/>
                <w:sz w:val="18"/>
                <w:szCs w:val="18"/>
              </w:rPr>
              <w:t xml:space="preserve"> </w:t>
            </w:r>
            <w:r w:rsidRPr="00517A84">
              <w:rPr>
                <w:rFonts w:ascii="Arial" w:hAnsi="Arial" w:cs="Arial"/>
                <w:color w:val="595959"/>
                <w:sz w:val="18"/>
                <w:szCs w:val="18"/>
              </w:rPr>
              <w:t>for all groups in a community to report concerns and complaints related to SEAH</w:t>
            </w:r>
            <w:r w:rsidR="000A3758" w:rsidRPr="00517A84">
              <w:rPr>
                <w:rFonts w:ascii="Arial" w:hAnsi="Arial" w:cs="Arial"/>
                <w:color w:val="595959"/>
                <w:sz w:val="18"/>
                <w:szCs w:val="18"/>
              </w:rPr>
              <w:t>,</w:t>
            </w:r>
            <w:r w:rsidRPr="00517A84">
              <w:rPr>
                <w:rFonts w:ascii="Arial" w:hAnsi="Arial" w:cs="Arial"/>
                <w:color w:val="595959"/>
                <w:sz w:val="18"/>
                <w:szCs w:val="18"/>
              </w:rPr>
              <w:t xml:space="preserve"> in line with</w:t>
            </w:r>
            <w:r w:rsidR="0095157C" w:rsidRPr="00517A84">
              <w:rPr>
                <w:rFonts w:ascii="Arial" w:hAnsi="Arial" w:cs="Arial"/>
                <w:color w:val="595959"/>
                <w:sz w:val="18"/>
                <w:szCs w:val="18"/>
              </w:rPr>
              <w:t xml:space="preserve"> </w:t>
            </w:r>
            <w:r w:rsidRPr="00517A84">
              <w:rPr>
                <w:rFonts w:ascii="Arial" w:hAnsi="Arial" w:cs="Arial"/>
                <w:color w:val="595959"/>
                <w:sz w:val="18"/>
                <w:szCs w:val="18"/>
              </w:rPr>
              <w:t>recognised</w:t>
            </w:r>
            <w:r w:rsidR="0095157C" w:rsidRPr="00517A84">
              <w:rPr>
                <w:rFonts w:ascii="Arial" w:hAnsi="Arial" w:cs="Arial"/>
                <w:color w:val="595959"/>
                <w:sz w:val="18"/>
                <w:szCs w:val="18"/>
              </w:rPr>
              <w:t xml:space="preserve"> </w:t>
            </w:r>
            <w:r w:rsidRPr="00517A84">
              <w:rPr>
                <w:rFonts w:ascii="Arial" w:hAnsi="Arial" w:cs="Arial"/>
                <w:color w:val="595959"/>
                <w:sz w:val="18"/>
                <w:szCs w:val="18"/>
              </w:rPr>
              <w:t>good practices.</w:t>
            </w:r>
          </w:p>
        </w:tc>
        <w:tc>
          <w:tcPr>
            <w:tcW w:w="992" w:type="dxa"/>
          </w:tcPr>
          <w:p w14:paraId="157F9396" w14:textId="34D75F7C" w:rsidR="008B080F" w:rsidRPr="00157001" w:rsidRDefault="008B080F" w:rsidP="008B080F">
            <w:pPr>
              <w:spacing w:before="120" w:after="120"/>
              <w:jc w:val="center"/>
              <w:rPr>
                <w:rFonts w:ascii="Arial" w:eastAsia="Arial" w:hAnsi="Arial" w:cs="Arial"/>
                <w:color w:val="595959"/>
                <w:sz w:val="18"/>
                <w:szCs w:val="18"/>
              </w:rPr>
            </w:pPr>
            <w:r w:rsidRPr="00F62A24">
              <w:rPr>
                <w:rFonts w:ascii="Arial" w:eastAsia="Arial" w:hAnsi="Arial" w:cs="Arial"/>
                <w:color w:val="595959"/>
                <w:sz w:val="18"/>
                <w:szCs w:val="18"/>
              </w:rPr>
              <w:t>Y-N-P-N/A</w:t>
            </w:r>
          </w:p>
        </w:tc>
        <w:tc>
          <w:tcPr>
            <w:tcW w:w="4678" w:type="dxa"/>
            <w:vAlign w:val="center"/>
          </w:tcPr>
          <w:p w14:paraId="6C19AE1E"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8F72950" w14:textId="77777777" w:rsidTr="002475BD">
        <w:trPr>
          <w:gridAfter w:val="1"/>
          <w:wAfter w:w="16" w:type="dxa"/>
          <w:trHeight w:val="452"/>
        </w:trPr>
        <w:tc>
          <w:tcPr>
            <w:tcW w:w="590" w:type="dxa"/>
            <w:shd w:val="clear" w:color="auto" w:fill="E0EDF8"/>
            <w:vAlign w:val="center"/>
            <w:hideMark/>
          </w:tcPr>
          <w:p w14:paraId="30641E17"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0BE312F4" w14:textId="6054FDE2"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3.6</w:t>
            </w:r>
          </w:p>
        </w:tc>
        <w:tc>
          <w:tcPr>
            <w:tcW w:w="6522" w:type="dxa"/>
            <w:shd w:val="clear" w:color="auto" w:fill="E0EDF8"/>
            <w:vAlign w:val="center"/>
            <w:hideMark/>
          </w:tcPr>
          <w:p w14:paraId="215ACFC4" w14:textId="7F565F29" w:rsidR="008B080F" w:rsidRPr="00517A84" w:rsidRDefault="008B080F" w:rsidP="008B080F">
            <w:pPr>
              <w:spacing w:before="120" w:after="120"/>
              <w:rPr>
                <w:rFonts w:ascii="Arial" w:hAnsi="Arial" w:cs="Arial"/>
                <w:color w:val="595959"/>
                <w:sz w:val="18"/>
                <w:szCs w:val="18"/>
              </w:rPr>
            </w:pPr>
            <w:r w:rsidRPr="00517A84">
              <w:rPr>
                <w:rFonts w:ascii="Arial" w:hAnsi="Arial" w:cs="Arial"/>
                <w:color w:val="595959"/>
                <w:sz w:val="18"/>
                <w:szCs w:val="18"/>
              </w:rPr>
              <w:t xml:space="preserve">The organisation </w:t>
            </w:r>
            <w:r w:rsidR="000A2D37" w:rsidRPr="0042153B">
              <w:rPr>
                <w:rFonts w:ascii="Arial" w:hAnsi="Arial" w:cs="Arial"/>
                <w:color w:val="595959"/>
                <w:sz w:val="18"/>
                <w:szCs w:val="18"/>
              </w:rPr>
              <w:t xml:space="preserve">has effective measures in place </w:t>
            </w:r>
            <w:r w:rsidRPr="00517A84">
              <w:rPr>
                <w:rFonts w:ascii="Arial" w:hAnsi="Arial" w:cs="Arial"/>
                <w:color w:val="595959"/>
                <w:sz w:val="18"/>
                <w:szCs w:val="18"/>
              </w:rPr>
              <w:t xml:space="preserve">to ensure that safe, confidential and accessible ways for raising concerns and reporting misconduct related to SEAH are in place for all staff, and that there is appropriate protection for </w:t>
            </w:r>
            <w:r w:rsidR="00E1129D" w:rsidRPr="00517A84">
              <w:rPr>
                <w:rFonts w:ascii="Arial" w:hAnsi="Arial" w:cs="Arial"/>
                <w:color w:val="595959"/>
                <w:sz w:val="18"/>
                <w:szCs w:val="18"/>
              </w:rPr>
              <w:t>them when</w:t>
            </w:r>
            <w:r w:rsidRPr="00517A84">
              <w:rPr>
                <w:rFonts w:ascii="Arial" w:hAnsi="Arial" w:cs="Arial"/>
                <w:color w:val="595959"/>
                <w:sz w:val="18"/>
                <w:szCs w:val="18"/>
              </w:rPr>
              <w:t xml:space="preserve"> raising </w:t>
            </w:r>
            <w:r w:rsidR="00E1129D" w:rsidRPr="00517A84">
              <w:rPr>
                <w:rFonts w:ascii="Arial" w:hAnsi="Arial" w:cs="Arial"/>
                <w:color w:val="595959"/>
                <w:sz w:val="18"/>
                <w:szCs w:val="18"/>
              </w:rPr>
              <w:t xml:space="preserve">such </w:t>
            </w:r>
            <w:r w:rsidRPr="00517A84">
              <w:rPr>
                <w:rFonts w:ascii="Arial" w:hAnsi="Arial" w:cs="Arial"/>
                <w:color w:val="595959"/>
                <w:sz w:val="18"/>
                <w:szCs w:val="18"/>
              </w:rPr>
              <w:t>concerns.</w:t>
            </w:r>
          </w:p>
        </w:tc>
        <w:tc>
          <w:tcPr>
            <w:tcW w:w="992" w:type="dxa"/>
          </w:tcPr>
          <w:p w14:paraId="33E163BA" w14:textId="4576E0A7" w:rsidR="008B080F" w:rsidRPr="00157001" w:rsidRDefault="008B080F" w:rsidP="008B080F">
            <w:pPr>
              <w:spacing w:before="120" w:after="120"/>
              <w:jc w:val="center"/>
              <w:rPr>
                <w:rFonts w:ascii="Arial" w:eastAsia="Arial" w:hAnsi="Arial" w:cs="Arial"/>
                <w:color w:val="595959"/>
                <w:sz w:val="18"/>
                <w:szCs w:val="18"/>
              </w:rPr>
            </w:pPr>
            <w:r w:rsidRPr="00F62A24">
              <w:rPr>
                <w:rFonts w:ascii="Arial" w:eastAsia="Arial" w:hAnsi="Arial" w:cs="Arial"/>
                <w:color w:val="595959"/>
                <w:sz w:val="18"/>
                <w:szCs w:val="18"/>
              </w:rPr>
              <w:t>Y-N-P-N/A</w:t>
            </w:r>
          </w:p>
        </w:tc>
        <w:tc>
          <w:tcPr>
            <w:tcW w:w="4678" w:type="dxa"/>
            <w:vAlign w:val="center"/>
          </w:tcPr>
          <w:p w14:paraId="014396A7"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053D3CE0" w14:textId="77777777" w:rsidTr="00F10A40">
        <w:trPr>
          <w:gridAfter w:val="1"/>
          <w:wAfter w:w="16" w:type="dxa"/>
          <w:trHeight w:val="510"/>
        </w:trPr>
        <w:tc>
          <w:tcPr>
            <w:tcW w:w="590" w:type="dxa"/>
            <w:shd w:val="clear" w:color="auto" w:fill="E0EDF8"/>
            <w:vAlign w:val="center"/>
            <w:hideMark/>
          </w:tcPr>
          <w:p w14:paraId="5CF88EB8"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46881813" w14:textId="5F2DC1F8"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3.7</w:t>
            </w:r>
          </w:p>
        </w:tc>
        <w:tc>
          <w:tcPr>
            <w:tcW w:w="6522" w:type="dxa"/>
            <w:shd w:val="clear" w:color="auto" w:fill="E0EDF8"/>
            <w:vAlign w:val="center"/>
            <w:hideMark/>
          </w:tcPr>
          <w:p w14:paraId="6E10705C" w14:textId="2F8D997D"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The </w:t>
            </w:r>
            <w:r w:rsidR="0026760D" w:rsidRPr="00C473A1">
              <w:rPr>
                <w:rFonts w:ascii="Arial" w:hAnsi="Arial" w:cs="Arial"/>
                <w:color w:val="595959"/>
                <w:sz w:val="18"/>
                <w:szCs w:val="18"/>
              </w:rPr>
              <w:t xml:space="preserve">organisation </w:t>
            </w:r>
            <w:r w:rsidR="000A2D37" w:rsidRPr="00C473A1">
              <w:rPr>
                <w:rFonts w:ascii="Arial" w:hAnsi="Arial" w:cs="Arial"/>
                <w:color w:val="595959"/>
                <w:sz w:val="18"/>
                <w:szCs w:val="18"/>
              </w:rPr>
              <w:t xml:space="preserve">has effective measures in place </w:t>
            </w:r>
            <w:r w:rsidRPr="00C473A1">
              <w:rPr>
                <w:rFonts w:ascii="Arial" w:hAnsi="Arial" w:cs="Arial"/>
                <w:color w:val="595959"/>
                <w:sz w:val="18"/>
                <w:szCs w:val="18"/>
              </w:rPr>
              <w:t>to:</w:t>
            </w:r>
          </w:p>
          <w:p w14:paraId="07B36300" w14:textId="11EBCAD2" w:rsidR="008B080F" w:rsidRPr="00C473A1" w:rsidRDefault="008B080F" w:rsidP="00B114CA">
            <w:pPr>
              <w:numPr>
                <w:ilvl w:val="0"/>
                <w:numId w:val="2"/>
              </w:numPr>
              <w:spacing w:before="120" w:after="120"/>
              <w:ind w:left="485"/>
              <w:rPr>
                <w:rFonts w:ascii="Arial" w:hAnsi="Arial" w:cs="Arial"/>
                <w:color w:val="595959"/>
                <w:sz w:val="18"/>
                <w:szCs w:val="18"/>
              </w:rPr>
            </w:pPr>
            <w:r w:rsidRPr="00C473A1">
              <w:rPr>
                <w:rFonts w:ascii="Arial" w:hAnsi="Arial" w:cs="Arial"/>
                <w:color w:val="595959"/>
                <w:sz w:val="18"/>
                <w:szCs w:val="18"/>
              </w:rPr>
              <w:t>manage data and information related to SEAH, safely, ethically and effectively, in line with good practices for data protection, to minimise risks for people and communities</w:t>
            </w:r>
          </w:p>
          <w:p w14:paraId="07E9A7EF" w14:textId="24BEF48D" w:rsidR="008B080F" w:rsidRPr="00C473A1" w:rsidRDefault="008B080F" w:rsidP="00B114CA">
            <w:pPr>
              <w:numPr>
                <w:ilvl w:val="0"/>
                <w:numId w:val="2"/>
              </w:numPr>
              <w:spacing w:before="120" w:after="120"/>
              <w:ind w:left="485"/>
              <w:rPr>
                <w:rFonts w:ascii="Arial" w:hAnsi="Arial" w:cs="Arial"/>
                <w:color w:val="595959"/>
                <w:sz w:val="18"/>
                <w:szCs w:val="18"/>
              </w:rPr>
            </w:pPr>
            <w:r w:rsidRPr="00C473A1">
              <w:rPr>
                <w:rFonts w:ascii="Arial" w:hAnsi="Arial" w:cs="Arial"/>
                <w:color w:val="595959"/>
                <w:sz w:val="18"/>
                <w:szCs w:val="18"/>
              </w:rPr>
              <w:t>manage and investigate complaints and take timely and appropriate action to address misconduct related to SEAH of staff, in line with recognised good practices</w:t>
            </w:r>
          </w:p>
          <w:p w14:paraId="29DC2064" w14:textId="77777777" w:rsidR="008B080F" w:rsidRPr="00C473A1" w:rsidRDefault="008B080F" w:rsidP="00B114CA">
            <w:pPr>
              <w:numPr>
                <w:ilvl w:val="0"/>
                <w:numId w:val="2"/>
              </w:numPr>
              <w:spacing w:before="120" w:after="120"/>
              <w:ind w:left="485"/>
              <w:rPr>
                <w:rFonts w:ascii="Arial" w:hAnsi="Arial" w:cs="Arial"/>
                <w:color w:val="595959"/>
                <w:sz w:val="18"/>
                <w:szCs w:val="18"/>
              </w:rPr>
            </w:pPr>
            <w:r w:rsidRPr="00C473A1">
              <w:rPr>
                <w:rFonts w:ascii="Arial" w:hAnsi="Arial" w:cs="Arial"/>
                <w:color w:val="595959"/>
                <w:sz w:val="18"/>
                <w:szCs w:val="18"/>
              </w:rPr>
              <w:t>apply appropriate victim/survivor centred approaches when investigating and addressing complaints and reports of SEAH.</w:t>
            </w:r>
          </w:p>
        </w:tc>
        <w:tc>
          <w:tcPr>
            <w:tcW w:w="992" w:type="dxa"/>
          </w:tcPr>
          <w:p w14:paraId="7CD36861" w14:textId="45E89BFF" w:rsidR="008B080F" w:rsidRPr="00157001" w:rsidRDefault="008B080F" w:rsidP="008B080F">
            <w:pPr>
              <w:spacing w:before="120" w:after="120"/>
              <w:jc w:val="center"/>
              <w:rPr>
                <w:rFonts w:ascii="Arial" w:eastAsia="Arial" w:hAnsi="Arial" w:cs="Arial"/>
                <w:color w:val="595959"/>
                <w:sz w:val="18"/>
                <w:szCs w:val="18"/>
              </w:rPr>
            </w:pPr>
            <w:r w:rsidRPr="00AC6D5E">
              <w:rPr>
                <w:rFonts w:ascii="Arial" w:eastAsia="Arial" w:hAnsi="Arial" w:cs="Arial"/>
                <w:color w:val="595959"/>
                <w:sz w:val="18"/>
                <w:szCs w:val="18"/>
              </w:rPr>
              <w:t>Y-N-P-N/A</w:t>
            </w:r>
          </w:p>
        </w:tc>
        <w:tc>
          <w:tcPr>
            <w:tcW w:w="4678" w:type="dxa"/>
            <w:vAlign w:val="center"/>
          </w:tcPr>
          <w:p w14:paraId="3492F7E8"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2478FFE8" w14:textId="77777777" w:rsidTr="007F245D">
        <w:trPr>
          <w:gridAfter w:val="1"/>
          <w:wAfter w:w="16" w:type="dxa"/>
          <w:trHeight w:val="311"/>
        </w:trPr>
        <w:tc>
          <w:tcPr>
            <w:tcW w:w="590" w:type="dxa"/>
            <w:shd w:val="clear" w:color="auto" w:fill="E0EDF8"/>
            <w:vAlign w:val="center"/>
            <w:hideMark/>
          </w:tcPr>
          <w:p w14:paraId="19551CB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13A786E" w14:textId="42EDAAC2"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3.8</w:t>
            </w:r>
          </w:p>
        </w:tc>
        <w:tc>
          <w:tcPr>
            <w:tcW w:w="6522" w:type="dxa"/>
            <w:shd w:val="clear" w:color="auto" w:fill="E0EDF8"/>
            <w:vAlign w:val="center"/>
            <w:hideMark/>
          </w:tcPr>
          <w:p w14:paraId="6B2B14C3" w14:textId="6D549CF2" w:rsidR="008B080F" w:rsidRPr="00C473A1" w:rsidRDefault="00095EC1" w:rsidP="00095EC1">
            <w:pPr>
              <w:spacing w:before="120" w:after="120"/>
              <w:rPr>
                <w:rFonts w:ascii="Arial" w:hAnsi="Arial" w:cs="Arial"/>
                <w:color w:val="595959"/>
                <w:sz w:val="18"/>
                <w:szCs w:val="18"/>
              </w:rPr>
            </w:pPr>
            <w:r w:rsidRPr="00C473A1">
              <w:rPr>
                <w:rFonts w:ascii="Arial" w:hAnsi="Arial" w:cs="Arial"/>
                <w:color w:val="595959"/>
                <w:sz w:val="18"/>
                <w:szCs w:val="18"/>
              </w:rPr>
              <w:t>Regular and reliable consolidated reporting on SEAH issues is provided to the board of the organisation (or the appropriate authority if the board is compromised).</w:t>
            </w:r>
          </w:p>
        </w:tc>
        <w:tc>
          <w:tcPr>
            <w:tcW w:w="992" w:type="dxa"/>
          </w:tcPr>
          <w:p w14:paraId="6EC85FF8" w14:textId="07B55A3C" w:rsidR="008B080F" w:rsidRPr="00157001" w:rsidRDefault="008B080F" w:rsidP="008B080F">
            <w:pPr>
              <w:spacing w:before="120" w:after="120"/>
              <w:jc w:val="center"/>
              <w:rPr>
                <w:rFonts w:ascii="Arial" w:eastAsia="Arial" w:hAnsi="Arial" w:cs="Arial"/>
                <w:color w:val="595959"/>
                <w:sz w:val="18"/>
                <w:szCs w:val="18"/>
              </w:rPr>
            </w:pPr>
            <w:r w:rsidRPr="00AC6D5E">
              <w:rPr>
                <w:rFonts w:ascii="Arial" w:eastAsia="Arial" w:hAnsi="Arial" w:cs="Arial"/>
                <w:color w:val="595959"/>
                <w:sz w:val="18"/>
                <w:szCs w:val="18"/>
              </w:rPr>
              <w:t>Y-N-P-N/A</w:t>
            </w:r>
          </w:p>
        </w:tc>
        <w:tc>
          <w:tcPr>
            <w:tcW w:w="4678" w:type="dxa"/>
            <w:vAlign w:val="center"/>
          </w:tcPr>
          <w:p w14:paraId="350F3BE1"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097DD13E" w14:textId="77777777" w:rsidTr="00F10A40">
        <w:trPr>
          <w:gridAfter w:val="1"/>
          <w:wAfter w:w="16" w:type="dxa"/>
          <w:trHeight w:val="510"/>
        </w:trPr>
        <w:tc>
          <w:tcPr>
            <w:tcW w:w="590" w:type="dxa"/>
            <w:shd w:val="clear" w:color="auto" w:fill="E0EDF8"/>
            <w:vAlign w:val="center"/>
            <w:hideMark/>
          </w:tcPr>
          <w:p w14:paraId="50FE209A"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D</w:t>
            </w:r>
          </w:p>
        </w:tc>
        <w:tc>
          <w:tcPr>
            <w:tcW w:w="1393" w:type="dxa"/>
            <w:shd w:val="clear" w:color="auto" w:fill="E0EDF8"/>
            <w:vAlign w:val="center"/>
            <w:hideMark/>
          </w:tcPr>
          <w:p w14:paraId="40358C10" w14:textId="1C888924"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3.9</w:t>
            </w:r>
          </w:p>
        </w:tc>
        <w:tc>
          <w:tcPr>
            <w:tcW w:w="6522" w:type="dxa"/>
            <w:shd w:val="clear" w:color="auto" w:fill="E0EDF8"/>
            <w:vAlign w:val="center"/>
            <w:hideMark/>
          </w:tcPr>
          <w:p w14:paraId="614B0CAA" w14:textId="4CB88D27" w:rsidR="008B080F" w:rsidRPr="00157001" w:rsidRDefault="008B080F" w:rsidP="008B080F">
            <w:pPr>
              <w:spacing w:before="120" w:after="120"/>
              <w:rPr>
                <w:rFonts w:ascii="Arial" w:hAnsi="Arial" w:cs="Arial"/>
                <w:color w:val="595959"/>
                <w:sz w:val="18"/>
                <w:szCs w:val="18"/>
                <w:highlight w:val="white"/>
              </w:rPr>
            </w:pPr>
            <w:r w:rsidRPr="0096607E">
              <w:rPr>
                <w:rFonts w:ascii="Arial" w:hAnsi="Arial" w:cs="Arial"/>
                <w:color w:val="595959"/>
                <w:sz w:val="18"/>
                <w:szCs w:val="18"/>
              </w:rPr>
              <w:t xml:space="preserve">The organisation </w:t>
            </w:r>
            <w:r w:rsidRPr="0026760D">
              <w:rPr>
                <w:rFonts w:ascii="Arial" w:hAnsi="Arial" w:cs="Arial"/>
                <w:color w:val="595959"/>
                <w:sz w:val="18"/>
                <w:szCs w:val="18"/>
              </w:rPr>
              <w:t xml:space="preserve">has </w:t>
            </w:r>
            <w:proofErr w:type="gramStart"/>
            <w:r w:rsidRPr="0026760D">
              <w:rPr>
                <w:rFonts w:ascii="Arial" w:hAnsi="Arial" w:cs="Arial"/>
                <w:color w:val="595959"/>
                <w:sz w:val="18"/>
                <w:szCs w:val="18"/>
              </w:rPr>
              <w:t xml:space="preserve">a </w:t>
            </w:r>
            <w:r w:rsidR="004033FF" w:rsidRPr="00C473A1">
              <w:rPr>
                <w:rFonts w:ascii="Arial" w:hAnsi="Arial" w:cs="Arial"/>
                <w:color w:val="595959"/>
                <w:sz w:val="18"/>
                <w:szCs w:val="18"/>
              </w:rPr>
              <w:t xml:space="preserve"> </w:t>
            </w:r>
            <w:r w:rsidRPr="00C473A1">
              <w:rPr>
                <w:rFonts w:ascii="Arial" w:hAnsi="Arial" w:cs="Arial"/>
                <w:color w:val="595959"/>
                <w:sz w:val="18"/>
                <w:szCs w:val="18"/>
              </w:rPr>
              <w:t>child</w:t>
            </w:r>
            <w:proofErr w:type="gramEnd"/>
            <w:r w:rsidR="0026760D" w:rsidRPr="00C473A1">
              <w:rPr>
                <w:rFonts w:ascii="Arial" w:hAnsi="Arial" w:cs="Arial"/>
                <w:color w:val="595959"/>
                <w:sz w:val="18"/>
                <w:szCs w:val="18"/>
              </w:rPr>
              <w:t xml:space="preserve"> protection policy</w:t>
            </w:r>
            <w:r w:rsidR="004033FF" w:rsidRPr="00C473A1">
              <w:rPr>
                <w:rFonts w:ascii="Arial" w:hAnsi="Arial" w:cs="Arial"/>
                <w:color w:val="595959"/>
                <w:sz w:val="18"/>
                <w:szCs w:val="18"/>
              </w:rPr>
              <w:t>, with the objective</w:t>
            </w:r>
            <w:r w:rsidRPr="00C473A1">
              <w:rPr>
                <w:rFonts w:ascii="Arial" w:hAnsi="Arial" w:cs="Arial"/>
                <w:color w:val="595959"/>
                <w:sz w:val="18"/>
                <w:szCs w:val="18"/>
              </w:rPr>
              <w:t xml:space="preserve"> to prevent </w:t>
            </w:r>
            <w:r w:rsidR="00517A84" w:rsidRPr="00C473A1">
              <w:rPr>
                <w:rFonts w:ascii="Arial" w:hAnsi="Arial" w:cs="Arial"/>
                <w:color w:val="595959"/>
                <w:sz w:val="18"/>
                <w:szCs w:val="18"/>
              </w:rPr>
              <w:t xml:space="preserve">and appropriately respond to </w:t>
            </w:r>
            <w:r w:rsidR="004033FF" w:rsidRPr="00C473A1">
              <w:rPr>
                <w:rFonts w:ascii="Arial" w:hAnsi="Arial" w:cs="Arial"/>
                <w:color w:val="595959"/>
                <w:sz w:val="18"/>
                <w:szCs w:val="18"/>
              </w:rPr>
              <w:t xml:space="preserve">any </w:t>
            </w:r>
            <w:r w:rsidR="00E1129D" w:rsidRPr="00C473A1">
              <w:rPr>
                <w:rFonts w:ascii="Arial" w:hAnsi="Arial" w:cs="Arial"/>
                <w:color w:val="595959"/>
                <w:sz w:val="18"/>
                <w:szCs w:val="18"/>
              </w:rPr>
              <w:t>harm to children</w:t>
            </w:r>
            <w:r w:rsidRPr="00C473A1">
              <w:rPr>
                <w:rFonts w:ascii="Arial" w:hAnsi="Arial" w:cs="Arial"/>
                <w:color w:val="595959"/>
                <w:sz w:val="18"/>
                <w:szCs w:val="18"/>
              </w:rPr>
              <w:t>. The</w:t>
            </w:r>
            <w:r w:rsidRPr="0026760D">
              <w:rPr>
                <w:rFonts w:ascii="Arial" w:hAnsi="Arial" w:cs="Arial"/>
                <w:color w:val="595959"/>
                <w:sz w:val="18"/>
                <w:szCs w:val="18"/>
              </w:rPr>
              <w:t xml:space="preserve"> </w:t>
            </w:r>
            <w:r w:rsidR="00E1129D" w:rsidRPr="0026760D">
              <w:rPr>
                <w:rFonts w:ascii="Arial" w:hAnsi="Arial" w:cs="Arial"/>
                <w:color w:val="595959"/>
                <w:sz w:val="18"/>
                <w:szCs w:val="18"/>
              </w:rPr>
              <w:t>o</w:t>
            </w:r>
            <w:r w:rsidRPr="0026760D">
              <w:rPr>
                <w:rFonts w:ascii="Arial" w:hAnsi="Arial" w:cs="Arial"/>
                <w:color w:val="595959"/>
                <w:sz w:val="18"/>
                <w:szCs w:val="18"/>
              </w:rPr>
              <w:t>rganisation places clear responsibilities</w:t>
            </w:r>
            <w:r w:rsidRPr="0096607E">
              <w:rPr>
                <w:rFonts w:ascii="Arial" w:hAnsi="Arial" w:cs="Arial"/>
                <w:color w:val="595959"/>
                <w:sz w:val="18"/>
                <w:szCs w:val="18"/>
              </w:rPr>
              <w:t xml:space="preserve"> and expectations on its staff and supports them to understand and act in line with these.</w:t>
            </w:r>
          </w:p>
        </w:tc>
        <w:tc>
          <w:tcPr>
            <w:tcW w:w="992" w:type="dxa"/>
          </w:tcPr>
          <w:p w14:paraId="1731C135" w14:textId="5353660B" w:rsidR="008B080F" w:rsidRPr="00157001" w:rsidRDefault="008B080F" w:rsidP="008B080F">
            <w:pPr>
              <w:spacing w:before="120" w:after="120"/>
              <w:jc w:val="center"/>
              <w:rPr>
                <w:rFonts w:ascii="Arial" w:eastAsia="Arial" w:hAnsi="Arial" w:cs="Arial"/>
                <w:color w:val="595959"/>
                <w:sz w:val="18"/>
                <w:szCs w:val="18"/>
              </w:rPr>
            </w:pPr>
            <w:r w:rsidRPr="00AC6D5E">
              <w:rPr>
                <w:rFonts w:ascii="Arial" w:eastAsia="Arial" w:hAnsi="Arial" w:cs="Arial"/>
                <w:color w:val="595959"/>
                <w:sz w:val="18"/>
                <w:szCs w:val="18"/>
              </w:rPr>
              <w:t>Y-N-P-N/A</w:t>
            </w:r>
          </w:p>
        </w:tc>
        <w:tc>
          <w:tcPr>
            <w:tcW w:w="4678" w:type="dxa"/>
            <w:vAlign w:val="center"/>
          </w:tcPr>
          <w:p w14:paraId="7545954E"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260E5065" w14:textId="77777777" w:rsidTr="00E2675E">
        <w:trPr>
          <w:gridAfter w:val="1"/>
          <w:wAfter w:w="16" w:type="dxa"/>
          <w:trHeight w:val="311"/>
        </w:trPr>
        <w:tc>
          <w:tcPr>
            <w:tcW w:w="590" w:type="dxa"/>
            <w:shd w:val="clear" w:color="auto" w:fill="E0EDF8"/>
            <w:vAlign w:val="center"/>
            <w:hideMark/>
          </w:tcPr>
          <w:p w14:paraId="3AD0ED6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7C302C88" w14:textId="5F16CF2D"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3.10</w:t>
            </w:r>
          </w:p>
        </w:tc>
        <w:tc>
          <w:tcPr>
            <w:tcW w:w="6522" w:type="dxa"/>
            <w:shd w:val="clear" w:color="auto" w:fill="E0EDF8"/>
            <w:vAlign w:val="center"/>
            <w:hideMark/>
          </w:tcPr>
          <w:p w14:paraId="61553050" w14:textId="625C1F64" w:rsidR="00D90A88" w:rsidRDefault="008B080F" w:rsidP="00AE7B91">
            <w:pPr>
              <w:shd w:val="clear" w:color="auto" w:fill="E0EDF8"/>
              <w:spacing w:before="120" w:after="120"/>
              <w:rPr>
                <w:rFonts w:ascii="Arial" w:hAnsi="Arial" w:cs="Arial"/>
                <w:color w:val="595959"/>
                <w:sz w:val="18"/>
                <w:szCs w:val="18"/>
              </w:rPr>
            </w:pPr>
            <w:r w:rsidRPr="00157001">
              <w:rPr>
                <w:rFonts w:ascii="Arial" w:hAnsi="Arial" w:cs="Arial"/>
                <w:color w:val="595959"/>
                <w:sz w:val="18"/>
                <w:szCs w:val="18"/>
              </w:rPr>
              <w:t>The organisation has</w:t>
            </w:r>
            <w:r w:rsidR="00D90A88">
              <w:rPr>
                <w:rFonts w:ascii="Arial" w:hAnsi="Arial" w:cs="Arial"/>
                <w:color w:val="595959"/>
                <w:sz w:val="18"/>
                <w:szCs w:val="18"/>
              </w:rPr>
              <w:t>:</w:t>
            </w:r>
          </w:p>
          <w:p w14:paraId="2F7EBBD4" w14:textId="69E994E6" w:rsidR="00D90A88" w:rsidRDefault="008B080F" w:rsidP="002D1DF9">
            <w:pPr>
              <w:pStyle w:val="ListParagraph"/>
              <w:numPr>
                <w:ilvl w:val="0"/>
                <w:numId w:val="15"/>
              </w:numPr>
              <w:spacing w:before="120" w:after="120"/>
              <w:ind w:left="465" w:hanging="357"/>
              <w:contextualSpacing w:val="0"/>
              <w:rPr>
                <w:rFonts w:ascii="Arial" w:hAnsi="Arial" w:cs="Arial"/>
                <w:color w:val="595959"/>
                <w:sz w:val="18"/>
                <w:szCs w:val="18"/>
              </w:rPr>
            </w:pPr>
            <w:r w:rsidRPr="002D1DF9">
              <w:rPr>
                <w:rFonts w:ascii="Arial" w:hAnsi="Arial" w:cs="Arial"/>
                <w:color w:val="595959"/>
                <w:sz w:val="18"/>
                <w:szCs w:val="18"/>
              </w:rPr>
              <w:t xml:space="preserve">either an environmental management policy or strategy with relevant actions and clear targets, covering both its humanitarian operations and own offices and staff </w:t>
            </w:r>
            <w:r w:rsidR="00D90A88" w:rsidRPr="002D1DF9">
              <w:rPr>
                <w:rFonts w:ascii="Arial" w:hAnsi="Arial" w:cs="Arial"/>
                <w:color w:val="595959"/>
                <w:sz w:val="18"/>
                <w:szCs w:val="18"/>
              </w:rPr>
              <w:t>or</w:t>
            </w:r>
          </w:p>
          <w:p w14:paraId="5F294C60" w14:textId="0B2192B6" w:rsidR="008B080F" w:rsidRPr="002D1DF9" w:rsidRDefault="002D1DF9" w:rsidP="002D1DF9">
            <w:pPr>
              <w:pStyle w:val="ListParagraph"/>
              <w:numPr>
                <w:ilvl w:val="0"/>
                <w:numId w:val="15"/>
              </w:numPr>
              <w:spacing w:before="120" w:after="120"/>
              <w:ind w:left="465" w:hanging="357"/>
              <w:contextualSpacing w:val="0"/>
              <w:rPr>
                <w:rFonts w:ascii="Arial" w:hAnsi="Arial" w:cs="Arial"/>
                <w:color w:val="595959"/>
                <w:sz w:val="18"/>
                <w:szCs w:val="18"/>
              </w:rPr>
            </w:pPr>
            <w:r w:rsidRPr="002D1DF9">
              <w:rPr>
                <w:rFonts w:ascii="Arial" w:hAnsi="Arial" w:cs="Arial"/>
                <w:color w:val="595959"/>
                <w:sz w:val="18"/>
                <w:szCs w:val="18"/>
              </w:rPr>
              <w:t>signed the Climate and Environmental Charter for Humanitarian Organisations and has developed clear targets and an action plan to implement them</w:t>
            </w:r>
            <w:r>
              <w:rPr>
                <w:rFonts w:ascii="Arial" w:hAnsi="Arial" w:cs="Arial"/>
                <w:color w:val="595959"/>
                <w:sz w:val="18"/>
                <w:szCs w:val="18"/>
              </w:rPr>
              <w:t>.</w:t>
            </w:r>
          </w:p>
        </w:tc>
        <w:tc>
          <w:tcPr>
            <w:tcW w:w="992" w:type="dxa"/>
          </w:tcPr>
          <w:p w14:paraId="4E63D92A" w14:textId="417EA151" w:rsidR="008B080F" w:rsidRPr="00157001" w:rsidRDefault="008B080F" w:rsidP="008B080F">
            <w:pPr>
              <w:spacing w:before="120" w:after="120"/>
              <w:jc w:val="center"/>
              <w:rPr>
                <w:rFonts w:ascii="Arial" w:eastAsia="Arial" w:hAnsi="Arial" w:cs="Arial"/>
                <w:color w:val="595959"/>
                <w:sz w:val="18"/>
                <w:szCs w:val="18"/>
              </w:rPr>
            </w:pPr>
            <w:r w:rsidRPr="00AC6D5E">
              <w:rPr>
                <w:rFonts w:ascii="Arial" w:eastAsia="Arial" w:hAnsi="Arial" w:cs="Arial"/>
                <w:color w:val="595959"/>
                <w:sz w:val="18"/>
                <w:szCs w:val="18"/>
              </w:rPr>
              <w:t>Y-N-P-N/A</w:t>
            </w:r>
          </w:p>
        </w:tc>
        <w:tc>
          <w:tcPr>
            <w:tcW w:w="4678" w:type="dxa"/>
            <w:vAlign w:val="center"/>
          </w:tcPr>
          <w:p w14:paraId="72684AE6"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2952793E" w14:textId="77777777" w:rsidTr="00F10A40">
        <w:trPr>
          <w:gridAfter w:val="1"/>
          <w:wAfter w:w="16" w:type="dxa"/>
          <w:trHeight w:val="510"/>
        </w:trPr>
        <w:tc>
          <w:tcPr>
            <w:tcW w:w="590" w:type="dxa"/>
            <w:shd w:val="clear" w:color="auto" w:fill="E0EDF8"/>
            <w:vAlign w:val="center"/>
            <w:hideMark/>
          </w:tcPr>
          <w:p w14:paraId="0E2EE978" w14:textId="5F0BF964" w:rsidR="008B080F" w:rsidRPr="00157001" w:rsidRDefault="000A2D37" w:rsidP="008B080F">
            <w:pPr>
              <w:spacing w:before="120" w:after="120"/>
              <w:jc w:val="center"/>
              <w:rPr>
                <w:rFonts w:ascii="Arial" w:hAnsi="Arial" w:cs="Arial"/>
                <w:color w:val="595959"/>
                <w:sz w:val="18"/>
                <w:szCs w:val="18"/>
              </w:rPr>
            </w:pPr>
            <w:r>
              <w:rPr>
                <w:rFonts w:ascii="Arial" w:hAnsi="Arial" w:cs="Arial"/>
                <w:color w:val="595959"/>
                <w:sz w:val="18"/>
                <w:szCs w:val="18"/>
              </w:rPr>
              <w:t>E</w:t>
            </w:r>
          </w:p>
        </w:tc>
        <w:tc>
          <w:tcPr>
            <w:tcW w:w="1393" w:type="dxa"/>
            <w:shd w:val="clear" w:color="auto" w:fill="E0EDF8"/>
            <w:vAlign w:val="center"/>
            <w:hideMark/>
          </w:tcPr>
          <w:p w14:paraId="38BF4B9A" w14:textId="2450BDE1"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3.11</w:t>
            </w:r>
          </w:p>
        </w:tc>
        <w:tc>
          <w:tcPr>
            <w:tcW w:w="6522" w:type="dxa"/>
            <w:shd w:val="clear" w:color="auto" w:fill="E0EDF8"/>
            <w:vAlign w:val="center"/>
            <w:hideMark/>
          </w:tcPr>
          <w:p w14:paraId="1DC436D4" w14:textId="2346B09D" w:rsidR="008B080F" w:rsidRPr="002D1DF9" w:rsidRDefault="008B080F" w:rsidP="008B080F">
            <w:pPr>
              <w:spacing w:before="120" w:after="120"/>
              <w:rPr>
                <w:rFonts w:ascii="Arial" w:hAnsi="Arial" w:cs="Arial"/>
                <w:color w:val="595959"/>
                <w:sz w:val="18"/>
                <w:szCs w:val="18"/>
              </w:rPr>
            </w:pPr>
            <w:r w:rsidRPr="002D1DF9">
              <w:rPr>
                <w:rFonts w:ascii="Arial" w:hAnsi="Arial" w:cs="Arial"/>
                <w:color w:val="595959"/>
                <w:sz w:val="18"/>
                <w:szCs w:val="18"/>
              </w:rPr>
              <w:t xml:space="preserve">The organisation </w:t>
            </w:r>
            <w:r w:rsidR="00AE7B91" w:rsidRPr="002D1DF9">
              <w:rPr>
                <w:rFonts w:ascii="Arial" w:hAnsi="Arial" w:cs="Arial"/>
                <w:color w:val="595959"/>
                <w:sz w:val="18"/>
                <w:szCs w:val="18"/>
              </w:rPr>
              <w:t>provides</w:t>
            </w:r>
            <w:r w:rsidRPr="002D1DF9">
              <w:rPr>
                <w:rFonts w:ascii="Arial" w:hAnsi="Arial" w:cs="Arial"/>
                <w:color w:val="595959"/>
                <w:sz w:val="18"/>
                <w:szCs w:val="18"/>
              </w:rPr>
              <w:t xml:space="preserve"> training </w:t>
            </w:r>
            <w:r w:rsidR="00AE7B91" w:rsidRPr="002D1DF9">
              <w:rPr>
                <w:rFonts w:ascii="Arial" w:hAnsi="Arial" w:cs="Arial"/>
                <w:color w:val="595959"/>
                <w:sz w:val="18"/>
                <w:szCs w:val="18"/>
              </w:rPr>
              <w:t>for</w:t>
            </w:r>
            <w:r w:rsidRPr="002D1DF9">
              <w:rPr>
                <w:rFonts w:ascii="Arial" w:hAnsi="Arial" w:cs="Arial"/>
                <w:color w:val="595959"/>
                <w:sz w:val="18"/>
                <w:szCs w:val="18"/>
              </w:rPr>
              <w:t xml:space="preserve"> </w:t>
            </w:r>
            <w:r w:rsidR="00517A84" w:rsidRPr="002D1DF9">
              <w:rPr>
                <w:rFonts w:ascii="Arial" w:hAnsi="Arial" w:cs="Arial"/>
                <w:color w:val="595959"/>
                <w:sz w:val="18"/>
                <w:szCs w:val="18"/>
              </w:rPr>
              <w:t xml:space="preserve">relevant </w:t>
            </w:r>
            <w:r w:rsidRPr="002D1DF9">
              <w:rPr>
                <w:rFonts w:ascii="Arial" w:hAnsi="Arial" w:cs="Arial"/>
                <w:color w:val="595959"/>
                <w:sz w:val="18"/>
                <w:szCs w:val="18"/>
              </w:rPr>
              <w:t xml:space="preserve">staff (e.g. project managers) on environmental safeguarding and guidance and overall capacity building </w:t>
            </w:r>
            <w:r w:rsidR="00AE7B91" w:rsidRPr="002D1DF9">
              <w:rPr>
                <w:rFonts w:ascii="Arial" w:hAnsi="Arial" w:cs="Arial"/>
                <w:color w:val="595959"/>
                <w:sz w:val="18"/>
                <w:szCs w:val="18"/>
              </w:rPr>
              <w:t xml:space="preserve">to </w:t>
            </w:r>
            <w:r w:rsidRPr="002D1DF9">
              <w:rPr>
                <w:rFonts w:ascii="Arial" w:hAnsi="Arial" w:cs="Arial"/>
                <w:color w:val="595959"/>
                <w:sz w:val="18"/>
                <w:szCs w:val="18"/>
              </w:rPr>
              <w:t>enabl</w:t>
            </w:r>
            <w:r w:rsidR="00AE7B91" w:rsidRPr="002D1DF9">
              <w:rPr>
                <w:rFonts w:ascii="Arial" w:hAnsi="Arial" w:cs="Arial"/>
                <w:color w:val="595959"/>
                <w:sz w:val="18"/>
                <w:szCs w:val="18"/>
              </w:rPr>
              <w:t>e</w:t>
            </w:r>
            <w:r w:rsidRPr="002D1DF9">
              <w:rPr>
                <w:rFonts w:ascii="Arial" w:hAnsi="Arial" w:cs="Arial"/>
                <w:color w:val="595959"/>
                <w:sz w:val="18"/>
                <w:szCs w:val="18"/>
              </w:rPr>
              <w:t xml:space="preserve"> staff to contribute to meet the targets set (point 3.10).</w:t>
            </w:r>
          </w:p>
        </w:tc>
        <w:tc>
          <w:tcPr>
            <w:tcW w:w="992" w:type="dxa"/>
          </w:tcPr>
          <w:p w14:paraId="0B781B5E" w14:textId="31FF7ACA" w:rsidR="008B080F" w:rsidRPr="00157001" w:rsidRDefault="008B080F" w:rsidP="008B080F">
            <w:pPr>
              <w:spacing w:before="120" w:after="120"/>
              <w:jc w:val="center"/>
              <w:rPr>
                <w:rFonts w:ascii="Arial" w:eastAsia="Arial" w:hAnsi="Arial" w:cs="Arial"/>
                <w:color w:val="595959"/>
                <w:sz w:val="18"/>
                <w:szCs w:val="18"/>
              </w:rPr>
            </w:pPr>
            <w:r w:rsidRPr="00AC6D5E">
              <w:rPr>
                <w:rFonts w:ascii="Arial" w:eastAsia="Arial" w:hAnsi="Arial" w:cs="Arial"/>
                <w:color w:val="595959"/>
                <w:sz w:val="18"/>
                <w:szCs w:val="18"/>
              </w:rPr>
              <w:t>Y-N-P-N/A</w:t>
            </w:r>
          </w:p>
        </w:tc>
        <w:tc>
          <w:tcPr>
            <w:tcW w:w="4678" w:type="dxa"/>
            <w:vAlign w:val="center"/>
          </w:tcPr>
          <w:p w14:paraId="3D9C1EB2"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F17B7EA" w14:textId="77777777" w:rsidTr="00F10A40">
        <w:trPr>
          <w:gridAfter w:val="1"/>
          <w:wAfter w:w="16" w:type="dxa"/>
          <w:trHeight w:val="510"/>
        </w:trPr>
        <w:tc>
          <w:tcPr>
            <w:tcW w:w="590" w:type="dxa"/>
            <w:shd w:val="clear" w:color="auto" w:fill="E0EDF8"/>
            <w:vAlign w:val="center"/>
            <w:hideMark/>
          </w:tcPr>
          <w:p w14:paraId="5C020C8C"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55A84C92" w14:textId="31DE30C0"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3.12</w:t>
            </w:r>
          </w:p>
        </w:tc>
        <w:tc>
          <w:tcPr>
            <w:tcW w:w="6522" w:type="dxa"/>
            <w:shd w:val="clear" w:color="auto" w:fill="E0EDF8"/>
            <w:vAlign w:val="center"/>
            <w:hideMark/>
          </w:tcPr>
          <w:p w14:paraId="348E6497" w14:textId="2288B919" w:rsidR="008B080F" w:rsidRPr="002D1DF9" w:rsidRDefault="008B080F" w:rsidP="008B080F">
            <w:pPr>
              <w:spacing w:before="120" w:after="120"/>
              <w:rPr>
                <w:rFonts w:ascii="Arial" w:hAnsi="Arial" w:cs="Arial"/>
                <w:color w:val="595959"/>
                <w:sz w:val="18"/>
                <w:szCs w:val="18"/>
              </w:rPr>
            </w:pPr>
            <w:r w:rsidRPr="002D1DF9">
              <w:rPr>
                <w:rFonts w:ascii="Arial" w:hAnsi="Arial" w:cs="Arial"/>
                <w:color w:val="595959"/>
                <w:sz w:val="18"/>
                <w:szCs w:val="18"/>
              </w:rPr>
              <w:t xml:space="preserve">The organisation has </w:t>
            </w:r>
            <w:r w:rsidR="002D688E" w:rsidRPr="002D1DF9">
              <w:rPr>
                <w:rFonts w:ascii="Arial" w:hAnsi="Arial" w:cs="Arial"/>
                <w:color w:val="595959"/>
                <w:sz w:val="18"/>
                <w:szCs w:val="18"/>
              </w:rPr>
              <w:t xml:space="preserve">procedures </w:t>
            </w:r>
            <w:r w:rsidRPr="002D1DF9">
              <w:rPr>
                <w:rFonts w:ascii="Arial" w:hAnsi="Arial" w:cs="Arial"/>
                <w:color w:val="595959"/>
                <w:sz w:val="18"/>
                <w:szCs w:val="18"/>
              </w:rPr>
              <w:t xml:space="preserve">in place that enable an assessment of environmental impacts of projects implemented in the country of operation and </w:t>
            </w:r>
            <w:r w:rsidR="009D5F2C" w:rsidRPr="002D1DF9">
              <w:rPr>
                <w:rFonts w:ascii="Arial" w:hAnsi="Arial" w:cs="Arial"/>
                <w:color w:val="595959"/>
                <w:sz w:val="18"/>
                <w:szCs w:val="18"/>
              </w:rPr>
              <w:t>mitigating measures to address</w:t>
            </w:r>
            <w:r w:rsidRPr="002D1DF9">
              <w:rPr>
                <w:rFonts w:ascii="Arial" w:hAnsi="Arial" w:cs="Arial"/>
                <w:color w:val="595959"/>
                <w:sz w:val="18"/>
                <w:szCs w:val="18"/>
              </w:rPr>
              <w:t xml:space="preserve"> the environmental impacts identified, where applicable.</w:t>
            </w:r>
          </w:p>
        </w:tc>
        <w:tc>
          <w:tcPr>
            <w:tcW w:w="992" w:type="dxa"/>
          </w:tcPr>
          <w:p w14:paraId="55B5CFBE" w14:textId="31167379" w:rsidR="008B080F" w:rsidRPr="00157001" w:rsidRDefault="008B080F" w:rsidP="008B080F">
            <w:pPr>
              <w:spacing w:before="120" w:after="120"/>
              <w:jc w:val="center"/>
              <w:rPr>
                <w:rFonts w:ascii="Arial" w:eastAsia="Arial" w:hAnsi="Arial" w:cs="Arial"/>
                <w:color w:val="595959"/>
                <w:sz w:val="18"/>
                <w:szCs w:val="18"/>
              </w:rPr>
            </w:pPr>
            <w:r w:rsidRPr="00AC6D5E">
              <w:rPr>
                <w:rFonts w:ascii="Arial" w:eastAsia="Arial" w:hAnsi="Arial" w:cs="Arial"/>
                <w:color w:val="595959"/>
                <w:sz w:val="18"/>
                <w:szCs w:val="18"/>
              </w:rPr>
              <w:t>Y-N-P-N/A</w:t>
            </w:r>
          </w:p>
        </w:tc>
        <w:tc>
          <w:tcPr>
            <w:tcW w:w="4678" w:type="dxa"/>
            <w:vAlign w:val="center"/>
          </w:tcPr>
          <w:p w14:paraId="13D50B1B"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0379809" w14:textId="77777777" w:rsidTr="00F10A40">
        <w:trPr>
          <w:gridAfter w:val="1"/>
          <w:wAfter w:w="16" w:type="dxa"/>
          <w:trHeight w:val="510"/>
        </w:trPr>
        <w:tc>
          <w:tcPr>
            <w:tcW w:w="8505" w:type="dxa"/>
            <w:gridSpan w:val="3"/>
            <w:shd w:val="clear" w:color="auto" w:fill="E0EDF8"/>
            <w:vAlign w:val="center"/>
          </w:tcPr>
          <w:p w14:paraId="17418386"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475F6C58"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32CC3C71"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0F7FEE57" w14:textId="77777777" w:rsidTr="00E03065">
        <w:trPr>
          <w:gridAfter w:val="1"/>
          <w:wAfter w:w="16" w:type="dxa"/>
          <w:trHeight w:val="510"/>
        </w:trPr>
        <w:tc>
          <w:tcPr>
            <w:tcW w:w="14175" w:type="dxa"/>
            <w:gridSpan w:val="5"/>
            <w:vAlign w:val="center"/>
          </w:tcPr>
          <w:p w14:paraId="0C0E274D"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16066C93" w14:textId="77777777" w:rsidR="005B69E0" w:rsidRPr="008B080F" w:rsidRDefault="005B69E0" w:rsidP="00883BCC">
            <w:pPr>
              <w:spacing w:before="120" w:after="120"/>
              <w:rPr>
                <w:rFonts w:ascii="Arial" w:eastAsia="Arial" w:hAnsi="Arial" w:cs="Arial"/>
                <w:color w:val="595959"/>
                <w:sz w:val="18"/>
                <w:szCs w:val="18"/>
              </w:rPr>
            </w:pPr>
          </w:p>
        </w:tc>
      </w:tr>
      <w:tr w:rsidR="0039554C" w:rsidRPr="00157001" w14:paraId="43ABC8EA" w14:textId="77777777" w:rsidTr="00F10A40">
        <w:trPr>
          <w:gridAfter w:val="1"/>
          <w:wAfter w:w="16" w:type="dxa"/>
          <w:trHeight w:val="510"/>
        </w:trPr>
        <w:tc>
          <w:tcPr>
            <w:tcW w:w="8505" w:type="dxa"/>
            <w:gridSpan w:val="3"/>
            <w:shd w:val="clear" w:color="auto" w:fill="C6DDF2"/>
            <w:vAlign w:val="center"/>
            <w:hideMark/>
          </w:tcPr>
          <w:p w14:paraId="02EE005C" w14:textId="59D628F9" w:rsidR="0039554C" w:rsidRPr="00CC4073" w:rsidRDefault="0039554C" w:rsidP="009549A0">
            <w:pPr>
              <w:spacing w:before="120" w:after="120"/>
              <w:rPr>
                <w:rFonts w:ascii="Arial" w:hAnsi="Arial" w:cs="Arial"/>
                <w:b/>
                <w:bCs/>
                <w:color w:val="595959"/>
                <w:sz w:val="20"/>
              </w:rPr>
            </w:pPr>
            <w:r>
              <w:rPr>
                <w:rFonts w:ascii="Arial" w:hAnsi="Arial" w:cs="Arial"/>
                <w:b/>
                <w:bCs/>
                <w:color w:val="595959"/>
                <w:sz w:val="20"/>
              </w:rPr>
              <w:t xml:space="preserve">4. </w:t>
            </w:r>
            <w:r w:rsidRPr="00CC4073">
              <w:rPr>
                <w:rFonts w:ascii="Arial" w:hAnsi="Arial" w:cs="Arial"/>
                <w:b/>
                <w:bCs/>
                <w:color w:val="595959"/>
                <w:sz w:val="20"/>
              </w:rPr>
              <w:t>Safety and security of staff </w:t>
            </w:r>
          </w:p>
          <w:p w14:paraId="7F907E51" w14:textId="27CF1752" w:rsidR="0039554C" w:rsidRPr="0096607E" w:rsidRDefault="0039554C" w:rsidP="009549A0">
            <w:pPr>
              <w:spacing w:before="120" w:after="120"/>
              <w:rPr>
                <w:rFonts w:ascii="Arial" w:hAnsi="Arial" w:cs="Arial"/>
                <w:i/>
                <w:iCs/>
                <w:color w:val="595959"/>
                <w:sz w:val="18"/>
                <w:szCs w:val="18"/>
              </w:rPr>
            </w:pPr>
            <w:r w:rsidRPr="0096607E">
              <w:rPr>
                <w:rFonts w:ascii="Arial" w:hAnsi="Arial" w:cs="Arial"/>
                <w:i/>
                <w:iCs/>
                <w:color w:val="595959"/>
                <w:sz w:val="18"/>
                <w:szCs w:val="18"/>
              </w:rPr>
              <w:t xml:space="preserve">Does the </w:t>
            </w:r>
            <w:r w:rsidR="00242BC2">
              <w:rPr>
                <w:rFonts w:ascii="Arial" w:hAnsi="Arial" w:cs="Arial"/>
                <w:i/>
                <w:iCs/>
                <w:color w:val="595959"/>
                <w:sz w:val="18"/>
                <w:szCs w:val="18"/>
              </w:rPr>
              <w:t>o</w:t>
            </w:r>
            <w:r w:rsidRPr="0096607E">
              <w:rPr>
                <w:rFonts w:ascii="Arial" w:hAnsi="Arial" w:cs="Arial"/>
                <w:i/>
                <w:iCs/>
                <w:color w:val="595959"/>
                <w:sz w:val="18"/>
                <w:szCs w:val="18"/>
              </w:rPr>
              <w:t>rganisation ensure the safety and security of its staff in the field?</w:t>
            </w:r>
            <w:r w:rsidR="00381A6E">
              <w:rPr>
                <w:rFonts w:ascii="Arial" w:hAnsi="Arial" w:cs="Arial"/>
                <w:i/>
                <w:iCs/>
                <w:color w:val="595959"/>
                <w:sz w:val="18"/>
                <w:szCs w:val="18"/>
              </w:rPr>
              <w:t xml:space="preserve"> </w:t>
            </w:r>
            <w:r w:rsidR="00381A6E"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 7(2)(a</w:t>
            </w:r>
            <w:proofErr w:type="gramStart"/>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b</w:t>
            </w:r>
            <w:proofErr w:type="gramStart"/>
            <w:r w:rsidR="00381A6E" w:rsidRPr="00E2675E">
              <w:rPr>
                <w:rFonts w:ascii="Arial" w:hAnsi="Arial" w:cs="Arial"/>
                <w:i/>
                <w:iCs/>
                <w:color w:val="808080" w:themeColor="background1" w:themeShade="80"/>
                <w:sz w:val="18"/>
                <w:szCs w:val="18"/>
              </w:rPr>
              <w:t>)</w:t>
            </w:r>
            <w:r w:rsidR="00242BC2">
              <w:rPr>
                <w:rFonts w:ascii="Arial" w:hAnsi="Arial" w:cs="Arial"/>
                <w:i/>
                <w:iCs/>
                <w:color w:val="808080" w:themeColor="background1" w:themeShade="80"/>
                <w:sz w:val="18"/>
                <w:szCs w:val="18"/>
              </w:rPr>
              <w:t>,</w:t>
            </w:r>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 xml:space="preserve">c) Humanitarian Aid Regulation and </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w:t>
            </w:r>
            <w:r w:rsidR="002475BD">
              <w:rPr>
                <w:rFonts w:ascii="Arial" w:hAnsi="Arial" w:cs="Arial"/>
                <w:i/>
                <w:iCs/>
                <w:color w:val="808080" w:themeColor="background1" w:themeShade="80"/>
                <w:sz w:val="18"/>
                <w:szCs w:val="18"/>
              </w:rPr>
              <w:t xml:space="preserve"> </w:t>
            </w:r>
            <w:r w:rsidR="00381A6E" w:rsidRPr="00E2675E">
              <w:rPr>
                <w:rFonts w:ascii="Arial" w:hAnsi="Arial" w:cs="Arial"/>
                <w:i/>
                <w:iCs/>
                <w:color w:val="808080" w:themeColor="background1" w:themeShade="80"/>
                <w:sz w:val="18"/>
                <w:szCs w:val="18"/>
              </w:rPr>
              <w:t>201(3) Financial Regulation)</w:t>
            </w:r>
          </w:p>
        </w:tc>
        <w:tc>
          <w:tcPr>
            <w:tcW w:w="992" w:type="dxa"/>
            <w:shd w:val="clear" w:color="auto" w:fill="C6DDF2"/>
            <w:vAlign w:val="center"/>
            <w:hideMark/>
          </w:tcPr>
          <w:p w14:paraId="654AF2C5" w14:textId="4EBE5A36"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3141C83E" w14:textId="183B92D4"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66976407" w14:textId="77777777" w:rsidTr="00F10A40">
        <w:trPr>
          <w:gridAfter w:val="1"/>
          <w:wAfter w:w="16" w:type="dxa"/>
          <w:trHeight w:val="510"/>
        </w:trPr>
        <w:tc>
          <w:tcPr>
            <w:tcW w:w="590" w:type="dxa"/>
            <w:shd w:val="clear" w:color="auto" w:fill="E0EDF8"/>
            <w:vAlign w:val="center"/>
            <w:hideMark/>
          </w:tcPr>
          <w:p w14:paraId="01C7919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D</w:t>
            </w:r>
          </w:p>
        </w:tc>
        <w:tc>
          <w:tcPr>
            <w:tcW w:w="1393" w:type="dxa"/>
            <w:shd w:val="clear" w:color="auto" w:fill="E0EDF8"/>
            <w:vAlign w:val="center"/>
            <w:hideMark/>
          </w:tcPr>
          <w:p w14:paraId="6028783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4.1</w:t>
            </w:r>
          </w:p>
        </w:tc>
        <w:tc>
          <w:tcPr>
            <w:tcW w:w="6522" w:type="dxa"/>
            <w:shd w:val="clear" w:color="auto" w:fill="E0EDF8"/>
            <w:vAlign w:val="center"/>
            <w:hideMark/>
          </w:tcPr>
          <w:p w14:paraId="0B989839" w14:textId="7797B702" w:rsidR="008B080F" w:rsidRPr="00157001" w:rsidRDefault="008B080F" w:rsidP="008B080F">
            <w:pPr>
              <w:spacing w:before="120" w:after="120"/>
              <w:rPr>
                <w:rFonts w:ascii="Arial" w:hAnsi="Arial" w:cs="Arial"/>
                <w:color w:val="595959"/>
                <w:sz w:val="18"/>
                <w:szCs w:val="18"/>
                <w:highlight w:val="white"/>
              </w:rPr>
            </w:pPr>
            <w:r w:rsidRPr="0039554C">
              <w:rPr>
                <w:rFonts w:ascii="Arial" w:hAnsi="Arial" w:cs="Arial"/>
                <w:color w:val="595959"/>
                <w:sz w:val="18"/>
                <w:szCs w:val="18"/>
              </w:rPr>
              <w:t xml:space="preserve">The </w:t>
            </w:r>
            <w:r w:rsidRPr="002D1DF9">
              <w:rPr>
                <w:rFonts w:ascii="Arial" w:hAnsi="Arial" w:cs="Arial"/>
                <w:color w:val="595959"/>
                <w:sz w:val="18"/>
                <w:szCs w:val="18"/>
              </w:rPr>
              <w:t>organisation has sound planning process</w:t>
            </w:r>
            <w:r w:rsidR="00AE7B91" w:rsidRPr="002D1DF9">
              <w:rPr>
                <w:rFonts w:ascii="Arial" w:hAnsi="Arial" w:cs="Arial"/>
                <w:color w:val="595959"/>
                <w:sz w:val="18"/>
                <w:szCs w:val="18"/>
              </w:rPr>
              <w:t xml:space="preserve">es </w:t>
            </w:r>
            <w:r w:rsidR="00A800C8" w:rsidRPr="002D1DF9">
              <w:rPr>
                <w:rFonts w:ascii="Arial" w:hAnsi="Arial" w:cs="Arial"/>
                <w:color w:val="595959"/>
                <w:sz w:val="18"/>
                <w:szCs w:val="18"/>
              </w:rPr>
              <w:t>regarding safety and security</w:t>
            </w:r>
            <w:r w:rsidR="00007D06" w:rsidRPr="002D1DF9">
              <w:rPr>
                <w:rFonts w:ascii="Arial" w:hAnsi="Arial" w:cs="Arial"/>
                <w:color w:val="595959"/>
                <w:sz w:val="18"/>
                <w:szCs w:val="18"/>
              </w:rPr>
              <w:t xml:space="preserve"> in place</w:t>
            </w:r>
            <w:r w:rsidRPr="002D1DF9">
              <w:rPr>
                <w:rFonts w:ascii="Arial" w:hAnsi="Arial" w:cs="Arial"/>
                <w:color w:val="595959"/>
                <w:sz w:val="18"/>
                <w:szCs w:val="18"/>
              </w:rPr>
              <w:t xml:space="preserve">, setting realistic and clear objectives which </w:t>
            </w:r>
            <w:bookmarkStart w:id="234" w:name="_Int_8rAmWrcB"/>
            <w:proofErr w:type="gramStart"/>
            <w:r w:rsidRPr="002D1DF9">
              <w:rPr>
                <w:rFonts w:ascii="Arial" w:hAnsi="Arial" w:cs="Arial"/>
                <w:color w:val="595959"/>
                <w:sz w:val="18"/>
                <w:szCs w:val="18"/>
              </w:rPr>
              <w:t>take into account</w:t>
            </w:r>
            <w:bookmarkEnd w:id="234"/>
            <w:proofErr w:type="gramEnd"/>
            <w:r w:rsidRPr="002D1DF9">
              <w:rPr>
                <w:rFonts w:ascii="Arial" w:hAnsi="Arial" w:cs="Arial"/>
                <w:color w:val="595959"/>
                <w:sz w:val="18"/>
                <w:szCs w:val="18"/>
              </w:rPr>
              <w:t xml:space="preserve"> the risk level and security</w:t>
            </w:r>
            <w:r w:rsidRPr="00095EC1">
              <w:rPr>
                <w:rFonts w:ascii="Arial" w:hAnsi="Arial" w:cs="Arial"/>
                <w:color w:val="595959"/>
                <w:sz w:val="18"/>
                <w:szCs w:val="18"/>
              </w:rPr>
              <w:t xml:space="preserve"> assessment of the area of operation</w:t>
            </w:r>
            <w:r w:rsidRPr="0039554C">
              <w:rPr>
                <w:rFonts w:ascii="Arial" w:hAnsi="Arial" w:cs="Arial"/>
                <w:color w:val="595959"/>
                <w:sz w:val="18"/>
                <w:szCs w:val="18"/>
              </w:rPr>
              <w:t>.</w:t>
            </w:r>
          </w:p>
        </w:tc>
        <w:tc>
          <w:tcPr>
            <w:tcW w:w="992" w:type="dxa"/>
          </w:tcPr>
          <w:p w14:paraId="78147CB3" w14:textId="0E2FD53C" w:rsidR="008B080F" w:rsidRPr="00157001" w:rsidRDefault="008B080F" w:rsidP="008B080F">
            <w:pPr>
              <w:spacing w:before="120" w:after="120"/>
              <w:jc w:val="center"/>
              <w:rPr>
                <w:rFonts w:ascii="Arial" w:eastAsia="Arial" w:hAnsi="Arial" w:cs="Arial"/>
                <w:color w:val="595959"/>
                <w:sz w:val="18"/>
                <w:szCs w:val="18"/>
              </w:rPr>
            </w:pPr>
            <w:r w:rsidRPr="00736DD5">
              <w:rPr>
                <w:rFonts w:ascii="Arial" w:eastAsia="Arial" w:hAnsi="Arial" w:cs="Arial"/>
                <w:color w:val="595959"/>
                <w:sz w:val="18"/>
                <w:szCs w:val="18"/>
              </w:rPr>
              <w:t>Y-N-P-N/A</w:t>
            </w:r>
          </w:p>
        </w:tc>
        <w:tc>
          <w:tcPr>
            <w:tcW w:w="4678" w:type="dxa"/>
            <w:vAlign w:val="center"/>
          </w:tcPr>
          <w:p w14:paraId="4B250757"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C3AD6A6" w14:textId="77777777" w:rsidTr="00F10A40">
        <w:trPr>
          <w:gridAfter w:val="1"/>
          <w:wAfter w:w="16" w:type="dxa"/>
          <w:trHeight w:val="1140"/>
        </w:trPr>
        <w:tc>
          <w:tcPr>
            <w:tcW w:w="590" w:type="dxa"/>
            <w:shd w:val="clear" w:color="auto" w:fill="E0EDF8"/>
            <w:vAlign w:val="center"/>
            <w:hideMark/>
          </w:tcPr>
          <w:p w14:paraId="58E54F10"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016EF94"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4.2</w:t>
            </w:r>
          </w:p>
        </w:tc>
        <w:tc>
          <w:tcPr>
            <w:tcW w:w="6522" w:type="dxa"/>
            <w:shd w:val="clear" w:color="auto" w:fill="E0EDF8"/>
            <w:vAlign w:val="center"/>
          </w:tcPr>
          <w:p w14:paraId="3AF1E7A5" w14:textId="1DEAD4DE" w:rsidR="008B080F" w:rsidRPr="00157001" w:rsidRDefault="008B080F" w:rsidP="008B080F">
            <w:pPr>
              <w:spacing w:before="120" w:after="120"/>
              <w:rPr>
                <w:rFonts w:ascii="Arial" w:hAnsi="Arial" w:cs="Arial"/>
                <w:color w:val="595959"/>
                <w:sz w:val="18"/>
                <w:szCs w:val="18"/>
                <w:highlight w:val="white"/>
              </w:rPr>
            </w:pPr>
            <w:r w:rsidRPr="0039554C">
              <w:rPr>
                <w:rFonts w:ascii="Arial" w:hAnsi="Arial" w:cs="Arial"/>
                <w:color w:val="595959"/>
                <w:sz w:val="18"/>
                <w:szCs w:val="18"/>
              </w:rPr>
              <w:t>There is a written evaluation of how the organisation’s security strategy and/or security annual plan has been implemented (e.g. in an annual activity report).</w:t>
            </w:r>
            <w:r w:rsidR="00E137F3">
              <w:rPr>
                <w:rFonts w:ascii="Arial" w:hAnsi="Arial" w:cs="Arial"/>
                <w:color w:val="595959"/>
                <w:sz w:val="18"/>
                <w:szCs w:val="18"/>
              </w:rPr>
              <w:t xml:space="preserve"> </w:t>
            </w:r>
            <w:r w:rsidRPr="0039554C">
              <w:rPr>
                <w:rFonts w:ascii="Arial" w:hAnsi="Arial" w:cs="Arial"/>
                <w:color w:val="595959"/>
                <w:sz w:val="18"/>
                <w:szCs w:val="18"/>
              </w:rPr>
              <w:t>This includes among others that its activities are implemented by adequate staff in numbers and qualification.</w:t>
            </w:r>
          </w:p>
        </w:tc>
        <w:tc>
          <w:tcPr>
            <w:tcW w:w="992" w:type="dxa"/>
          </w:tcPr>
          <w:p w14:paraId="6D50678D" w14:textId="5C142215" w:rsidR="008B080F" w:rsidRPr="00157001" w:rsidRDefault="008B080F" w:rsidP="008B080F">
            <w:pPr>
              <w:spacing w:before="120" w:after="120"/>
              <w:jc w:val="center"/>
              <w:rPr>
                <w:rFonts w:ascii="Arial" w:eastAsia="Arial" w:hAnsi="Arial" w:cs="Arial"/>
                <w:color w:val="595959"/>
                <w:sz w:val="18"/>
                <w:szCs w:val="18"/>
              </w:rPr>
            </w:pPr>
            <w:r w:rsidRPr="00736DD5">
              <w:rPr>
                <w:rFonts w:ascii="Arial" w:eastAsia="Arial" w:hAnsi="Arial" w:cs="Arial"/>
                <w:color w:val="595959"/>
                <w:sz w:val="18"/>
                <w:szCs w:val="18"/>
              </w:rPr>
              <w:t>Y-N-P-N/A</w:t>
            </w:r>
          </w:p>
        </w:tc>
        <w:tc>
          <w:tcPr>
            <w:tcW w:w="4678" w:type="dxa"/>
            <w:vAlign w:val="center"/>
          </w:tcPr>
          <w:p w14:paraId="0D9585CE"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5324150E" w14:textId="77777777" w:rsidTr="002475BD">
        <w:trPr>
          <w:gridAfter w:val="1"/>
          <w:wAfter w:w="16" w:type="dxa"/>
          <w:trHeight w:val="310"/>
        </w:trPr>
        <w:tc>
          <w:tcPr>
            <w:tcW w:w="590" w:type="dxa"/>
            <w:shd w:val="clear" w:color="auto" w:fill="E0EDF8"/>
            <w:vAlign w:val="center"/>
            <w:hideMark/>
          </w:tcPr>
          <w:p w14:paraId="38497B97"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76172F29"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4.3</w:t>
            </w:r>
          </w:p>
        </w:tc>
        <w:tc>
          <w:tcPr>
            <w:tcW w:w="6522" w:type="dxa"/>
            <w:shd w:val="clear" w:color="auto" w:fill="E0EDF8"/>
            <w:vAlign w:val="center"/>
            <w:hideMark/>
          </w:tcPr>
          <w:p w14:paraId="727939E4" w14:textId="7BCF10F7" w:rsidR="008B080F" w:rsidRPr="00157001" w:rsidRDefault="00AE7B91" w:rsidP="008B080F">
            <w:pPr>
              <w:spacing w:before="120" w:after="120"/>
              <w:rPr>
                <w:rFonts w:ascii="Arial" w:hAnsi="Arial" w:cs="Arial"/>
                <w:color w:val="595959"/>
                <w:sz w:val="18"/>
                <w:szCs w:val="18"/>
                <w:highlight w:val="white"/>
              </w:rPr>
            </w:pPr>
            <w:r>
              <w:rPr>
                <w:rFonts w:ascii="Arial" w:hAnsi="Arial" w:cs="Arial"/>
                <w:color w:val="595959"/>
                <w:sz w:val="18"/>
                <w:szCs w:val="18"/>
              </w:rPr>
              <w:t>The organisation</w:t>
            </w:r>
            <w:r w:rsidR="008B080F" w:rsidRPr="0039554C">
              <w:rPr>
                <w:rFonts w:ascii="Arial" w:hAnsi="Arial" w:cs="Arial"/>
                <w:color w:val="595959"/>
                <w:sz w:val="18"/>
                <w:szCs w:val="18"/>
              </w:rPr>
              <w:t xml:space="preserve"> has security</w:t>
            </w:r>
            <w:r>
              <w:rPr>
                <w:rFonts w:ascii="Arial" w:hAnsi="Arial" w:cs="Arial"/>
                <w:color w:val="595959"/>
                <w:sz w:val="18"/>
                <w:szCs w:val="18"/>
              </w:rPr>
              <w:t xml:space="preserve"> </w:t>
            </w:r>
            <w:r w:rsidR="008B080F" w:rsidRPr="0039554C">
              <w:rPr>
                <w:rFonts w:ascii="Arial" w:hAnsi="Arial" w:cs="Arial"/>
                <w:color w:val="595959"/>
                <w:sz w:val="18"/>
                <w:szCs w:val="18"/>
              </w:rPr>
              <w:t>procedures and protocols (</w:t>
            </w:r>
            <w:r>
              <w:rPr>
                <w:rFonts w:ascii="Arial" w:hAnsi="Arial" w:cs="Arial"/>
                <w:color w:val="595959"/>
                <w:sz w:val="18"/>
                <w:szCs w:val="18"/>
              </w:rPr>
              <w:t>s</w:t>
            </w:r>
            <w:r w:rsidR="008B080F" w:rsidRPr="0039554C">
              <w:rPr>
                <w:rFonts w:ascii="Arial" w:hAnsi="Arial" w:cs="Arial"/>
                <w:color w:val="595959"/>
                <w:sz w:val="18"/>
                <w:szCs w:val="18"/>
              </w:rPr>
              <w:t xml:space="preserve">ecurity plans and </w:t>
            </w:r>
            <w:r w:rsidR="008B080F" w:rsidRPr="000A2D37">
              <w:rPr>
                <w:rFonts w:ascii="Arial" w:hAnsi="Arial" w:cs="Arial"/>
                <w:color w:val="595959"/>
                <w:sz w:val="18"/>
                <w:szCs w:val="18"/>
              </w:rPr>
              <w:t>SOPs) in place to protect</w:t>
            </w:r>
            <w:r w:rsidR="008B080F" w:rsidRPr="0039554C">
              <w:rPr>
                <w:rFonts w:ascii="Arial" w:hAnsi="Arial" w:cs="Arial"/>
                <w:color w:val="595959"/>
                <w:sz w:val="18"/>
                <w:szCs w:val="18"/>
              </w:rPr>
              <w:t xml:space="preserve"> staff in dangerous and high-risk environments.</w:t>
            </w:r>
          </w:p>
        </w:tc>
        <w:tc>
          <w:tcPr>
            <w:tcW w:w="992" w:type="dxa"/>
          </w:tcPr>
          <w:p w14:paraId="2FAEE5BA" w14:textId="0B6C5DD1" w:rsidR="008B080F" w:rsidRPr="00157001" w:rsidRDefault="008B080F" w:rsidP="008B080F">
            <w:pPr>
              <w:spacing w:before="120" w:after="120"/>
              <w:jc w:val="center"/>
              <w:rPr>
                <w:rFonts w:ascii="Arial" w:eastAsia="Arial" w:hAnsi="Arial" w:cs="Arial"/>
                <w:color w:val="595959"/>
                <w:sz w:val="18"/>
                <w:szCs w:val="18"/>
              </w:rPr>
            </w:pPr>
            <w:r w:rsidRPr="00736DD5">
              <w:rPr>
                <w:rFonts w:ascii="Arial" w:eastAsia="Arial" w:hAnsi="Arial" w:cs="Arial"/>
                <w:color w:val="595959"/>
                <w:sz w:val="18"/>
                <w:szCs w:val="18"/>
              </w:rPr>
              <w:t>Y-N-P-N/A</w:t>
            </w:r>
          </w:p>
        </w:tc>
        <w:tc>
          <w:tcPr>
            <w:tcW w:w="4678" w:type="dxa"/>
            <w:vAlign w:val="center"/>
          </w:tcPr>
          <w:p w14:paraId="6C6AAAB7"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58092FF" w14:textId="77777777" w:rsidTr="00AE7B91">
        <w:trPr>
          <w:gridAfter w:val="1"/>
          <w:wAfter w:w="16" w:type="dxa"/>
          <w:trHeight w:val="311"/>
        </w:trPr>
        <w:tc>
          <w:tcPr>
            <w:tcW w:w="590" w:type="dxa"/>
            <w:shd w:val="clear" w:color="auto" w:fill="E0EDF8"/>
            <w:vAlign w:val="center"/>
            <w:hideMark/>
          </w:tcPr>
          <w:p w14:paraId="2A48AD8D" w14:textId="1254CF6D" w:rsidR="008B080F" w:rsidRPr="00157001" w:rsidRDefault="000A2D37" w:rsidP="008B080F">
            <w:pPr>
              <w:spacing w:before="120" w:after="120"/>
              <w:jc w:val="center"/>
              <w:rPr>
                <w:rFonts w:ascii="Arial" w:hAnsi="Arial" w:cs="Arial"/>
                <w:color w:val="595959"/>
                <w:sz w:val="18"/>
                <w:szCs w:val="18"/>
              </w:rPr>
            </w:pPr>
            <w:r>
              <w:rPr>
                <w:rFonts w:ascii="Arial" w:hAnsi="Arial" w:cs="Arial"/>
                <w:color w:val="595959"/>
                <w:sz w:val="18"/>
                <w:szCs w:val="18"/>
              </w:rPr>
              <w:t>E</w:t>
            </w:r>
          </w:p>
        </w:tc>
        <w:tc>
          <w:tcPr>
            <w:tcW w:w="1393" w:type="dxa"/>
            <w:shd w:val="clear" w:color="auto" w:fill="E0EDF8"/>
            <w:vAlign w:val="center"/>
            <w:hideMark/>
          </w:tcPr>
          <w:p w14:paraId="4136D08A"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4.4</w:t>
            </w:r>
          </w:p>
        </w:tc>
        <w:tc>
          <w:tcPr>
            <w:tcW w:w="6522" w:type="dxa"/>
            <w:shd w:val="clear" w:color="auto" w:fill="E0EDF8"/>
            <w:vAlign w:val="center"/>
            <w:hideMark/>
          </w:tcPr>
          <w:p w14:paraId="6EEB218F" w14:textId="43AB8E04" w:rsidR="008B080F" w:rsidRPr="00157001" w:rsidRDefault="00AE7B91" w:rsidP="008B080F">
            <w:pPr>
              <w:spacing w:before="120" w:after="120"/>
              <w:rPr>
                <w:rFonts w:ascii="Arial" w:hAnsi="Arial" w:cs="Arial"/>
                <w:color w:val="595959"/>
                <w:sz w:val="18"/>
                <w:szCs w:val="18"/>
                <w:highlight w:val="white"/>
              </w:rPr>
            </w:pPr>
            <w:r>
              <w:rPr>
                <w:rFonts w:ascii="Arial" w:hAnsi="Arial" w:cs="Arial"/>
                <w:color w:val="595959"/>
                <w:sz w:val="18"/>
                <w:szCs w:val="18"/>
              </w:rPr>
              <w:t>The organisation</w:t>
            </w:r>
            <w:r w:rsidR="008B080F" w:rsidRPr="0039554C">
              <w:rPr>
                <w:rFonts w:ascii="Arial" w:hAnsi="Arial" w:cs="Arial"/>
                <w:color w:val="595959"/>
                <w:sz w:val="18"/>
                <w:szCs w:val="18"/>
              </w:rPr>
              <w:t xml:space="preserve"> has a </w:t>
            </w:r>
            <w:r w:rsidR="008B080F" w:rsidRPr="00C473A1">
              <w:rPr>
                <w:rFonts w:ascii="Arial" w:hAnsi="Arial" w:cs="Arial"/>
                <w:color w:val="595959"/>
                <w:sz w:val="18"/>
                <w:szCs w:val="18"/>
              </w:rPr>
              <w:t xml:space="preserve">training programme on safety and security </w:t>
            </w:r>
            <w:r w:rsidRPr="00C473A1">
              <w:rPr>
                <w:rFonts w:ascii="Arial" w:hAnsi="Arial" w:cs="Arial"/>
                <w:color w:val="595959"/>
                <w:sz w:val="18"/>
                <w:szCs w:val="18"/>
              </w:rPr>
              <w:t xml:space="preserve">which </w:t>
            </w:r>
            <w:r w:rsidR="00E137F3" w:rsidRPr="00C473A1">
              <w:rPr>
                <w:rFonts w:ascii="Arial" w:hAnsi="Arial" w:cs="Arial"/>
                <w:color w:val="595959"/>
                <w:sz w:val="18"/>
                <w:szCs w:val="18"/>
              </w:rPr>
              <w:t>is</w:t>
            </w:r>
            <w:r w:rsidRPr="00C473A1">
              <w:rPr>
                <w:rFonts w:ascii="Arial" w:hAnsi="Arial" w:cs="Arial"/>
                <w:color w:val="595959"/>
                <w:sz w:val="18"/>
                <w:szCs w:val="18"/>
              </w:rPr>
              <w:t xml:space="preserve"> mandatory </w:t>
            </w:r>
            <w:r w:rsidR="00E137F3" w:rsidRPr="00C473A1">
              <w:rPr>
                <w:rFonts w:ascii="Arial" w:hAnsi="Arial" w:cs="Arial"/>
                <w:color w:val="595959"/>
                <w:sz w:val="18"/>
                <w:szCs w:val="18"/>
              </w:rPr>
              <w:t xml:space="preserve">for relevant staff </w:t>
            </w:r>
            <w:r w:rsidR="008B080F" w:rsidRPr="00C473A1">
              <w:rPr>
                <w:rFonts w:ascii="Arial" w:hAnsi="Arial" w:cs="Arial"/>
                <w:color w:val="595959"/>
                <w:sz w:val="18"/>
                <w:szCs w:val="18"/>
              </w:rPr>
              <w:t>before an assignment.</w:t>
            </w:r>
            <w:r w:rsidRPr="00C473A1">
              <w:rPr>
                <w:rFonts w:ascii="Arial" w:hAnsi="Arial" w:cs="Arial"/>
                <w:color w:val="595959"/>
                <w:sz w:val="18"/>
                <w:szCs w:val="18"/>
              </w:rPr>
              <w:t xml:space="preserve"> </w:t>
            </w:r>
            <w:r w:rsidR="008B080F" w:rsidRPr="00C473A1">
              <w:rPr>
                <w:rFonts w:ascii="Arial" w:hAnsi="Arial" w:cs="Arial"/>
                <w:color w:val="595959"/>
                <w:sz w:val="18"/>
                <w:szCs w:val="18"/>
              </w:rPr>
              <w:t xml:space="preserve">Relevant staff are regularly trained on security measures and behaviour by following a </w:t>
            </w:r>
            <w:r w:rsidR="00E137F3" w:rsidRPr="00C473A1">
              <w:rPr>
                <w:rFonts w:ascii="Arial" w:hAnsi="Arial" w:cs="Arial"/>
                <w:color w:val="595959"/>
                <w:sz w:val="18"/>
                <w:szCs w:val="18"/>
              </w:rPr>
              <w:t>h</w:t>
            </w:r>
            <w:r w:rsidR="008B080F" w:rsidRPr="00C473A1">
              <w:rPr>
                <w:rFonts w:ascii="Arial" w:hAnsi="Arial" w:cs="Arial"/>
                <w:color w:val="595959"/>
                <w:sz w:val="18"/>
                <w:szCs w:val="18"/>
              </w:rPr>
              <w:t xml:space="preserve">ostile </w:t>
            </w:r>
            <w:r w:rsidR="00E137F3" w:rsidRPr="00C473A1">
              <w:rPr>
                <w:rFonts w:ascii="Arial" w:hAnsi="Arial" w:cs="Arial"/>
                <w:color w:val="595959"/>
                <w:sz w:val="18"/>
                <w:szCs w:val="18"/>
              </w:rPr>
              <w:t>e</w:t>
            </w:r>
            <w:r w:rsidR="008B080F" w:rsidRPr="00C473A1">
              <w:rPr>
                <w:rFonts w:ascii="Arial" w:hAnsi="Arial" w:cs="Arial"/>
                <w:color w:val="595959"/>
                <w:sz w:val="18"/>
                <w:szCs w:val="18"/>
              </w:rPr>
              <w:t xml:space="preserve">nvironment </w:t>
            </w:r>
            <w:r w:rsidR="00E137F3" w:rsidRPr="00C473A1">
              <w:rPr>
                <w:rFonts w:ascii="Arial" w:hAnsi="Arial" w:cs="Arial"/>
                <w:color w:val="595959"/>
                <w:sz w:val="18"/>
                <w:szCs w:val="18"/>
              </w:rPr>
              <w:t>a</w:t>
            </w:r>
            <w:r w:rsidR="008B080F" w:rsidRPr="00C473A1">
              <w:rPr>
                <w:rFonts w:ascii="Arial" w:hAnsi="Arial" w:cs="Arial"/>
                <w:color w:val="595959"/>
                <w:sz w:val="18"/>
                <w:szCs w:val="18"/>
              </w:rPr>
              <w:t xml:space="preserve">wareness </w:t>
            </w:r>
            <w:r w:rsidR="00E137F3" w:rsidRPr="00C473A1">
              <w:rPr>
                <w:rFonts w:ascii="Arial" w:hAnsi="Arial" w:cs="Arial"/>
                <w:color w:val="595959"/>
                <w:sz w:val="18"/>
                <w:szCs w:val="18"/>
              </w:rPr>
              <w:t>t</w:t>
            </w:r>
            <w:r w:rsidR="008B080F" w:rsidRPr="00C473A1">
              <w:rPr>
                <w:rFonts w:ascii="Arial" w:hAnsi="Arial" w:cs="Arial"/>
                <w:color w:val="595959"/>
                <w:sz w:val="18"/>
                <w:szCs w:val="18"/>
              </w:rPr>
              <w:t>raining (</w:t>
            </w:r>
            <w:r w:rsidR="00A800C8" w:rsidRPr="00C473A1">
              <w:rPr>
                <w:rFonts w:ascii="Arial" w:hAnsi="Arial" w:cs="Arial"/>
                <w:color w:val="595959"/>
                <w:sz w:val="18"/>
                <w:szCs w:val="18"/>
              </w:rPr>
              <w:t>(</w:t>
            </w:r>
            <w:r w:rsidR="008B080F" w:rsidRPr="00C473A1">
              <w:rPr>
                <w:rFonts w:ascii="Arial" w:hAnsi="Arial" w:cs="Arial"/>
                <w:color w:val="595959"/>
                <w:sz w:val="18"/>
                <w:szCs w:val="18"/>
              </w:rPr>
              <w:t>HE</w:t>
            </w:r>
            <w:r w:rsidR="008B080F" w:rsidRPr="0039554C">
              <w:rPr>
                <w:rFonts w:ascii="Arial" w:hAnsi="Arial" w:cs="Arial"/>
                <w:color w:val="595959"/>
                <w:sz w:val="18"/>
                <w:szCs w:val="18"/>
              </w:rPr>
              <w:t>AT)</w:t>
            </w:r>
            <w:r w:rsidR="00A800C8">
              <w:rPr>
                <w:rFonts w:ascii="Arial" w:hAnsi="Arial" w:cs="Arial"/>
                <w:color w:val="595959"/>
                <w:sz w:val="18"/>
                <w:szCs w:val="18"/>
              </w:rPr>
              <w:t>;</w:t>
            </w:r>
            <w:r w:rsidR="008B080F" w:rsidRPr="0039554C">
              <w:rPr>
                <w:rFonts w:ascii="Arial" w:hAnsi="Arial" w:cs="Arial"/>
                <w:color w:val="595959"/>
                <w:sz w:val="18"/>
                <w:szCs w:val="18"/>
              </w:rPr>
              <w:t xml:space="preserve"> or equivalent</w:t>
            </w:r>
            <w:r w:rsidR="00E137F3">
              <w:rPr>
                <w:rFonts w:ascii="Arial" w:hAnsi="Arial" w:cs="Arial"/>
                <w:color w:val="595959"/>
                <w:sz w:val="18"/>
                <w:szCs w:val="18"/>
              </w:rPr>
              <w:t>)</w:t>
            </w:r>
            <w:r w:rsidR="008B080F" w:rsidRPr="0039554C">
              <w:rPr>
                <w:rFonts w:ascii="Arial" w:hAnsi="Arial" w:cs="Arial"/>
                <w:color w:val="595959"/>
                <w:sz w:val="18"/>
                <w:szCs w:val="18"/>
              </w:rPr>
              <w:t xml:space="preserve"> and first aid training.</w:t>
            </w:r>
          </w:p>
        </w:tc>
        <w:tc>
          <w:tcPr>
            <w:tcW w:w="992" w:type="dxa"/>
          </w:tcPr>
          <w:p w14:paraId="4D736C93" w14:textId="5757DAC3" w:rsidR="008B080F" w:rsidRPr="00157001" w:rsidRDefault="008B080F" w:rsidP="008B080F">
            <w:pPr>
              <w:spacing w:before="120" w:after="120"/>
              <w:jc w:val="center"/>
              <w:rPr>
                <w:rFonts w:ascii="Arial" w:eastAsia="Arial" w:hAnsi="Arial" w:cs="Arial"/>
                <w:color w:val="595959"/>
                <w:sz w:val="18"/>
                <w:szCs w:val="18"/>
              </w:rPr>
            </w:pPr>
            <w:r w:rsidRPr="00736DD5">
              <w:rPr>
                <w:rFonts w:ascii="Arial" w:eastAsia="Arial" w:hAnsi="Arial" w:cs="Arial"/>
                <w:color w:val="595959"/>
                <w:sz w:val="18"/>
                <w:szCs w:val="18"/>
              </w:rPr>
              <w:t>Y-N-P-N/A</w:t>
            </w:r>
          </w:p>
        </w:tc>
        <w:tc>
          <w:tcPr>
            <w:tcW w:w="4678" w:type="dxa"/>
            <w:vAlign w:val="center"/>
          </w:tcPr>
          <w:p w14:paraId="3FE81529"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5893085D" w14:textId="77777777" w:rsidTr="00F10A40">
        <w:trPr>
          <w:gridAfter w:val="1"/>
          <w:wAfter w:w="16" w:type="dxa"/>
          <w:trHeight w:val="510"/>
        </w:trPr>
        <w:tc>
          <w:tcPr>
            <w:tcW w:w="590" w:type="dxa"/>
            <w:shd w:val="clear" w:color="auto" w:fill="E0EDF8"/>
            <w:vAlign w:val="center"/>
            <w:hideMark/>
          </w:tcPr>
          <w:p w14:paraId="709416F4"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C41721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4.5</w:t>
            </w:r>
          </w:p>
        </w:tc>
        <w:tc>
          <w:tcPr>
            <w:tcW w:w="6522" w:type="dxa"/>
            <w:shd w:val="clear" w:color="auto" w:fill="E0EDF8"/>
            <w:vAlign w:val="center"/>
            <w:hideMark/>
          </w:tcPr>
          <w:p w14:paraId="75C1F7E0" w14:textId="173B9448" w:rsidR="008B080F" w:rsidRPr="0039554C" w:rsidRDefault="00E137F3" w:rsidP="008B080F">
            <w:pPr>
              <w:spacing w:before="120" w:after="120"/>
              <w:rPr>
                <w:rFonts w:ascii="Arial" w:hAnsi="Arial" w:cs="Arial"/>
                <w:color w:val="595959"/>
                <w:sz w:val="18"/>
                <w:szCs w:val="18"/>
              </w:rPr>
            </w:pPr>
            <w:r>
              <w:rPr>
                <w:rFonts w:ascii="Arial" w:hAnsi="Arial" w:cs="Arial"/>
                <w:color w:val="595959"/>
                <w:sz w:val="18"/>
                <w:szCs w:val="18"/>
              </w:rPr>
              <w:t>The organisation</w:t>
            </w:r>
            <w:r w:rsidR="008B080F" w:rsidRPr="0039554C">
              <w:rPr>
                <w:rFonts w:ascii="Arial" w:hAnsi="Arial" w:cs="Arial"/>
                <w:color w:val="595959"/>
                <w:sz w:val="18"/>
                <w:szCs w:val="18"/>
              </w:rPr>
              <w:t xml:space="preserve"> sets up regular security meetings and brieﬁngs for relevant staff to inform them on all risks related to their role and missions in the field.</w:t>
            </w:r>
          </w:p>
        </w:tc>
        <w:tc>
          <w:tcPr>
            <w:tcW w:w="992" w:type="dxa"/>
          </w:tcPr>
          <w:p w14:paraId="2D4F3666" w14:textId="607061C0" w:rsidR="008B080F" w:rsidRPr="00157001" w:rsidRDefault="008B080F" w:rsidP="008B080F">
            <w:pPr>
              <w:spacing w:before="120" w:after="120"/>
              <w:jc w:val="center"/>
              <w:rPr>
                <w:rFonts w:ascii="Arial" w:eastAsia="Arial" w:hAnsi="Arial" w:cs="Arial"/>
                <w:color w:val="595959"/>
                <w:sz w:val="18"/>
                <w:szCs w:val="18"/>
              </w:rPr>
            </w:pPr>
            <w:r w:rsidRPr="00736DD5">
              <w:rPr>
                <w:rFonts w:ascii="Arial" w:eastAsia="Arial" w:hAnsi="Arial" w:cs="Arial"/>
                <w:color w:val="595959"/>
                <w:sz w:val="18"/>
                <w:szCs w:val="18"/>
              </w:rPr>
              <w:t>Y-N-P-N/A</w:t>
            </w:r>
          </w:p>
        </w:tc>
        <w:tc>
          <w:tcPr>
            <w:tcW w:w="4678" w:type="dxa"/>
            <w:vAlign w:val="center"/>
          </w:tcPr>
          <w:p w14:paraId="79A5614F"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A98228E" w14:textId="77777777" w:rsidTr="00F10A40">
        <w:trPr>
          <w:gridAfter w:val="1"/>
          <w:wAfter w:w="16" w:type="dxa"/>
          <w:trHeight w:val="510"/>
        </w:trPr>
        <w:tc>
          <w:tcPr>
            <w:tcW w:w="590" w:type="dxa"/>
            <w:shd w:val="clear" w:color="auto" w:fill="E0EDF8"/>
            <w:vAlign w:val="center"/>
            <w:hideMark/>
          </w:tcPr>
          <w:p w14:paraId="1BB4AA95"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D00E4F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4.6</w:t>
            </w:r>
          </w:p>
        </w:tc>
        <w:tc>
          <w:tcPr>
            <w:tcW w:w="6522" w:type="dxa"/>
            <w:shd w:val="clear" w:color="auto" w:fill="E0EDF8"/>
            <w:vAlign w:val="center"/>
            <w:hideMark/>
          </w:tcPr>
          <w:p w14:paraId="265C41C7" w14:textId="12DCBB1C" w:rsidR="008B080F" w:rsidRPr="00157001" w:rsidRDefault="008B080F" w:rsidP="008B080F">
            <w:pPr>
              <w:spacing w:before="120" w:after="120"/>
              <w:rPr>
                <w:rFonts w:ascii="Arial" w:hAnsi="Arial" w:cs="Arial"/>
                <w:color w:val="595959"/>
                <w:sz w:val="18"/>
                <w:szCs w:val="18"/>
                <w:highlight w:val="white"/>
              </w:rPr>
            </w:pPr>
            <w:r w:rsidRPr="0039554C">
              <w:rPr>
                <w:rFonts w:ascii="Arial" w:hAnsi="Arial" w:cs="Arial"/>
                <w:color w:val="595959"/>
                <w:sz w:val="18"/>
                <w:szCs w:val="18"/>
              </w:rPr>
              <w:t xml:space="preserve">The organisation </w:t>
            </w:r>
            <w:r w:rsidR="00E137F3">
              <w:rPr>
                <w:rFonts w:ascii="Arial" w:hAnsi="Arial" w:cs="Arial"/>
                <w:color w:val="595959"/>
                <w:sz w:val="18"/>
                <w:szCs w:val="18"/>
              </w:rPr>
              <w:t xml:space="preserve">communicates </w:t>
            </w:r>
            <w:r w:rsidRPr="0039554C">
              <w:rPr>
                <w:rFonts w:ascii="Arial" w:hAnsi="Arial" w:cs="Arial"/>
                <w:color w:val="595959"/>
                <w:sz w:val="18"/>
                <w:szCs w:val="18"/>
              </w:rPr>
              <w:t>obligations and individual responsibilities in relation to possible safety and security risks to its staff and there is a clear framework of accountability regarding security risk management.</w:t>
            </w:r>
          </w:p>
        </w:tc>
        <w:tc>
          <w:tcPr>
            <w:tcW w:w="992" w:type="dxa"/>
          </w:tcPr>
          <w:p w14:paraId="3C5440BE" w14:textId="37D43803" w:rsidR="008B080F" w:rsidRPr="00157001" w:rsidRDefault="008B080F" w:rsidP="008B080F">
            <w:pPr>
              <w:spacing w:before="120" w:after="120"/>
              <w:jc w:val="center"/>
              <w:rPr>
                <w:rFonts w:ascii="Arial" w:eastAsia="Arial" w:hAnsi="Arial" w:cs="Arial"/>
                <w:color w:val="595959"/>
                <w:sz w:val="18"/>
                <w:szCs w:val="18"/>
              </w:rPr>
            </w:pPr>
            <w:r w:rsidRPr="00CB71C4">
              <w:rPr>
                <w:rFonts w:ascii="Arial" w:eastAsia="Arial" w:hAnsi="Arial" w:cs="Arial"/>
                <w:color w:val="595959"/>
                <w:sz w:val="18"/>
                <w:szCs w:val="18"/>
              </w:rPr>
              <w:t>Y-N-P-N/A</w:t>
            </w:r>
          </w:p>
        </w:tc>
        <w:tc>
          <w:tcPr>
            <w:tcW w:w="4678" w:type="dxa"/>
            <w:vAlign w:val="center"/>
          </w:tcPr>
          <w:p w14:paraId="698FBED0"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05C7EF7" w14:textId="77777777" w:rsidTr="00F10A40">
        <w:trPr>
          <w:gridAfter w:val="1"/>
          <w:wAfter w:w="16" w:type="dxa"/>
          <w:trHeight w:val="510"/>
        </w:trPr>
        <w:tc>
          <w:tcPr>
            <w:tcW w:w="590" w:type="dxa"/>
            <w:shd w:val="clear" w:color="auto" w:fill="E0EDF8"/>
            <w:vAlign w:val="center"/>
            <w:hideMark/>
          </w:tcPr>
          <w:p w14:paraId="4972782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47775BF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4.7</w:t>
            </w:r>
          </w:p>
        </w:tc>
        <w:tc>
          <w:tcPr>
            <w:tcW w:w="6522" w:type="dxa"/>
            <w:shd w:val="clear" w:color="auto" w:fill="E0EDF8"/>
            <w:vAlign w:val="center"/>
            <w:hideMark/>
          </w:tcPr>
          <w:p w14:paraId="490FBB44" w14:textId="489528A1" w:rsidR="008B080F" w:rsidRPr="0039554C"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Insurance is </w:t>
            </w:r>
            <w:r w:rsidR="00BD713C" w:rsidRPr="00C473A1">
              <w:rPr>
                <w:rFonts w:ascii="Arial" w:hAnsi="Arial" w:cs="Arial"/>
                <w:color w:val="595959"/>
                <w:sz w:val="18"/>
                <w:szCs w:val="18"/>
              </w:rPr>
              <w:t xml:space="preserve">provided to </w:t>
            </w:r>
            <w:r w:rsidRPr="00C473A1">
              <w:rPr>
                <w:rFonts w:ascii="Arial" w:hAnsi="Arial" w:cs="Arial"/>
                <w:color w:val="595959"/>
                <w:sz w:val="18"/>
                <w:szCs w:val="18"/>
              </w:rPr>
              <w:t>field</w:t>
            </w:r>
            <w:r w:rsidRPr="0039554C">
              <w:rPr>
                <w:rFonts w:ascii="Arial" w:hAnsi="Arial" w:cs="Arial"/>
                <w:color w:val="595959"/>
                <w:sz w:val="18"/>
                <w:szCs w:val="18"/>
              </w:rPr>
              <w:t xml:space="preserve"> staff and </w:t>
            </w:r>
            <w:r w:rsidR="00E137F3">
              <w:rPr>
                <w:rFonts w:ascii="Arial" w:hAnsi="Arial" w:cs="Arial"/>
                <w:color w:val="595959"/>
                <w:sz w:val="18"/>
                <w:szCs w:val="18"/>
              </w:rPr>
              <w:t>headqua</w:t>
            </w:r>
            <w:r w:rsidR="006F2640">
              <w:rPr>
                <w:rFonts w:ascii="Arial" w:hAnsi="Arial" w:cs="Arial"/>
                <w:color w:val="595959"/>
                <w:sz w:val="18"/>
                <w:szCs w:val="18"/>
              </w:rPr>
              <w:t>r</w:t>
            </w:r>
            <w:r w:rsidR="00E137F3">
              <w:rPr>
                <w:rFonts w:ascii="Arial" w:hAnsi="Arial" w:cs="Arial"/>
                <w:color w:val="595959"/>
                <w:sz w:val="18"/>
                <w:szCs w:val="18"/>
              </w:rPr>
              <w:t>ters</w:t>
            </w:r>
            <w:r w:rsidR="00E137F3" w:rsidRPr="0039554C">
              <w:rPr>
                <w:rFonts w:ascii="Arial" w:hAnsi="Arial" w:cs="Arial"/>
                <w:color w:val="595959"/>
                <w:sz w:val="18"/>
                <w:szCs w:val="18"/>
              </w:rPr>
              <w:t xml:space="preserve"> </w:t>
            </w:r>
            <w:r w:rsidRPr="0039554C">
              <w:rPr>
                <w:rFonts w:ascii="Arial" w:hAnsi="Arial" w:cs="Arial"/>
                <w:color w:val="595959"/>
                <w:sz w:val="18"/>
                <w:szCs w:val="18"/>
              </w:rPr>
              <w:t>staff visiting the field for health, evacuation/relocation/repatriation, psychosocial support etc.</w:t>
            </w:r>
          </w:p>
        </w:tc>
        <w:tc>
          <w:tcPr>
            <w:tcW w:w="992" w:type="dxa"/>
          </w:tcPr>
          <w:p w14:paraId="7B9003CE" w14:textId="6375975D" w:rsidR="008B080F" w:rsidRPr="00157001" w:rsidRDefault="008B080F" w:rsidP="008B080F">
            <w:pPr>
              <w:spacing w:before="120" w:after="120"/>
              <w:jc w:val="center"/>
              <w:rPr>
                <w:rFonts w:ascii="Arial" w:eastAsia="Arial" w:hAnsi="Arial" w:cs="Arial"/>
                <w:color w:val="595959"/>
                <w:sz w:val="18"/>
                <w:szCs w:val="18"/>
              </w:rPr>
            </w:pPr>
            <w:r w:rsidRPr="00CB71C4">
              <w:rPr>
                <w:rFonts w:ascii="Arial" w:eastAsia="Arial" w:hAnsi="Arial" w:cs="Arial"/>
                <w:color w:val="595959"/>
                <w:sz w:val="18"/>
                <w:szCs w:val="18"/>
              </w:rPr>
              <w:t>Y-N-P-N/A</w:t>
            </w:r>
          </w:p>
        </w:tc>
        <w:tc>
          <w:tcPr>
            <w:tcW w:w="4678" w:type="dxa"/>
            <w:vAlign w:val="center"/>
          </w:tcPr>
          <w:p w14:paraId="0E7EC51C"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EEF1D7D" w14:textId="77777777" w:rsidTr="00F10A40">
        <w:trPr>
          <w:gridAfter w:val="1"/>
          <w:wAfter w:w="16" w:type="dxa"/>
          <w:trHeight w:val="510"/>
        </w:trPr>
        <w:tc>
          <w:tcPr>
            <w:tcW w:w="590" w:type="dxa"/>
            <w:shd w:val="clear" w:color="auto" w:fill="E0EDF8"/>
            <w:vAlign w:val="center"/>
            <w:hideMark/>
          </w:tcPr>
          <w:p w14:paraId="677FA19F"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26682D1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4.8</w:t>
            </w:r>
          </w:p>
        </w:tc>
        <w:tc>
          <w:tcPr>
            <w:tcW w:w="6522" w:type="dxa"/>
            <w:shd w:val="clear" w:color="auto" w:fill="E0EDF8"/>
            <w:vAlign w:val="center"/>
            <w:hideMark/>
          </w:tcPr>
          <w:p w14:paraId="0596035A" w14:textId="7F3D3ABE" w:rsidR="008B080F" w:rsidRPr="0039554C" w:rsidRDefault="008B080F" w:rsidP="008B080F">
            <w:pPr>
              <w:spacing w:before="120" w:after="120"/>
              <w:rPr>
                <w:rFonts w:ascii="Arial" w:hAnsi="Arial" w:cs="Arial"/>
                <w:color w:val="595959"/>
                <w:sz w:val="18"/>
                <w:szCs w:val="18"/>
              </w:rPr>
            </w:pPr>
            <w:r w:rsidRPr="0039554C">
              <w:rPr>
                <w:rFonts w:ascii="Arial" w:hAnsi="Arial" w:cs="Arial"/>
                <w:color w:val="595959"/>
                <w:sz w:val="18"/>
                <w:szCs w:val="18"/>
              </w:rPr>
              <w:t xml:space="preserve">There are plans </w:t>
            </w:r>
            <w:r w:rsidR="00E137F3">
              <w:rPr>
                <w:rFonts w:ascii="Arial" w:hAnsi="Arial" w:cs="Arial"/>
                <w:color w:val="595959"/>
                <w:sz w:val="18"/>
                <w:szCs w:val="18"/>
              </w:rPr>
              <w:t xml:space="preserve">in place </w:t>
            </w:r>
            <w:r w:rsidRPr="0039554C">
              <w:rPr>
                <w:rFonts w:ascii="Arial" w:hAnsi="Arial" w:cs="Arial"/>
                <w:color w:val="595959"/>
                <w:sz w:val="18"/>
                <w:szCs w:val="18"/>
              </w:rPr>
              <w:t>for emergency evacuation/relocation/hibernation of field staff in case of civil or military unrest. The plans cover emergency measures for expatriate staff and local staff. These plans are regularly updated.</w:t>
            </w:r>
          </w:p>
        </w:tc>
        <w:tc>
          <w:tcPr>
            <w:tcW w:w="992" w:type="dxa"/>
          </w:tcPr>
          <w:p w14:paraId="670B582D" w14:textId="313CC78B" w:rsidR="008B080F" w:rsidRPr="00157001" w:rsidRDefault="008B080F" w:rsidP="008B080F">
            <w:pPr>
              <w:spacing w:before="120" w:after="120"/>
              <w:jc w:val="center"/>
              <w:rPr>
                <w:rFonts w:ascii="Arial" w:eastAsia="Arial" w:hAnsi="Arial" w:cs="Arial"/>
                <w:color w:val="595959"/>
                <w:sz w:val="18"/>
                <w:szCs w:val="18"/>
              </w:rPr>
            </w:pPr>
            <w:r w:rsidRPr="00CB71C4">
              <w:rPr>
                <w:rFonts w:ascii="Arial" w:eastAsia="Arial" w:hAnsi="Arial" w:cs="Arial"/>
                <w:color w:val="595959"/>
                <w:sz w:val="18"/>
                <w:szCs w:val="18"/>
              </w:rPr>
              <w:t>Y-N-P-N/A</w:t>
            </w:r>
          </w:p>
        </w:tc>
        <w:tc>
          <w:tcPr>
            <w:tcW w:w="4678" w:type="dxa"/>
            <w:vAlign w:val="center"/>
          </w:tcPr>
          <w:p w14:paraId="4F7ECF9A"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2D38D1E1" w14:textId="77777777" w:rsidTr="00F10A40">
        <w:trPr>
          <w:gridAfter w:val="1"/>
          <w:wAfter w:w="16" w:type="dxa"/>
          <w:trHeight w:val="510"/>
        </w:trPr>
        <w:tc>
          <w:tcPr>
            <w:tcW w:w="8505" w:type="dxa"/>
            <w:gridSpan w:val="3"/>
            <w:shd w:val="clear" w:color="auto" w:fill="E0EDF8"/>
            <w:vAlign w:val="center"/>
          </w:tcPr>
          <w:p w14:paraId="329D6EFE"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5CB7E0A3"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1531A94E"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08877BE7" w14:textId="77777777" w:rsidTr="009669BE">
        <w:trPr>
          <w:gridAfter w:val="1"/>
          <w:wAfter w:w="16" w:type="dxa"/>
          <w:trHeight w:val="510"/>
        </w:trPr>
        <w:tc>
          <w:tcPr>
            <w:tcW w:w="14175" w:type="dxa"/>
            <w:gridSpan w:val="5"/>
            <w:vAlign w:val="center"/>
          </w:tcPr>
          <w:p w14:paraId="4623D4F5"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lastRenderedPageBreak/>
              <w:t>Auditor’s brief rationale for scoring and other relevant comments</w:t>
            </w:r>
            <w:r>
              <w:rPr>
                <w:rFonts w:ascii="Arial" w:hAnsi="Arial" w:cs="Arial"/>
                <w:color w:val="595959"/>
                <w:sz w:val="18"/>
                <w:szCs w:val="18"/>
              </w:rPr>
              <w:t>:</w:t>
            </w:r>
          </w:p>
          <w:p w14:paraId="67AD9058" w14:textId="77777777" w:rsidR="005B69E0" w:rsidRPr="00157001" w:rsidRDefault="005B69E0" w:rsidP="00883BCC">
            <w:pPr>
              <w:spacing w:before="120" w:after="120"/>
              <w:rPr>
                <w:rFonts w:ascii="Arial" w:eastAsia="Arial" w:hAnsi="Arial" w:cs="Arial"/>
                <w:b/>
                <w:bCs/>
                <w:color w:val="595959"/>
                <w:sz w:val="18"/>
                <w:szCs w:val="18"/>
              </w:rPr>
            </w:pPr>
          </w:p>
        </w:tc>
      </w:tr>
      <w:tr w:rsidR="00286327" w:rsidRPr="00157001" w14:paraId="3FD39433" w14:textId="77777777" w:rsidTr="00062202">
        <w:trPr>
          <w:trHeight w:val="510"/>
        </w:trPr>
        <w:tc>
          <w:tcPr>
            <w:tcW w:w="14191" w:type="dxa"/>
            <w:gridSpan w:val="6"/>
            <w:shd w:val="clear" w:color="auto" w:fill="C6DDF2"/>
            <w:vAlign w:val="center"/>
          </w:tcPr>
          <w:p w14:paraId="3F912F62" w14:textId="48E9B6E3" w:rsidR="00286327" w:rsidRPr="00157001" w:rsidRDefault="00286327" w:rsidP="00157001">
            <w:pPr>
              <w:spacing w:before="120" w:after="120"/>
              <w:jc w:val="left"/>
              <w:rPr>
                <w:rFonts w:ascii="Arial" w:eastAsia="Arial" w:hAnsi="Arial" w:cs="Arial"/>
                <w:b/>
                <w:bCs/>
                <w:color w:val="595959"/>
                <w:sz w:val="18"/>
                <w:szCs w:val="18"/>
              </w:rPr>
            </w:pPr>
            <w:r w:rsidRPr="00CC4073">
              <w:rPr>
                <w:rFonts w:ascii="Arial" w:eastAsia="Arial" w:hAnsi="Arial" w:cs="Arial"/>
                <w:b/>
                <w:bCs/>
                <w:color w:val="595959"/>
                <w:sz w:val="20"/>
              </w:rPr>
              <w:t>OPERATIONAL CAPACITY</w:t>
            </w:r>
          </w:p>
        </w:tc>
      </w:tr>
      <w:tr w:rsidR="0039554C" w:rsidRPr="00157001" w14:paraId="74569422" w14:textId="77777777" w:rsidTr="00F10A40">
        <w:trPr>
          <w:gridAfter w:val="1"/>
          <w:wAfter w:w="16" w:type="dxa"/>
          <w:trHeight w:val="510"/>
        </w:trPr>
        <w:tc>
          <w:tcPr>
            <w:tcW w:w="8505" w:type="dxa"/>
            <w:gridSpan w:val="3"/>
            <w:shd w:val="clear" w:color="auto" w:fill="C6DDF2"/>
            <w:vAlign w:val="center"/>
            <w:hideMark/>
          </w:tcPr>
          <w:p w14:paraId="38874EA0" w14:textId="7A7B3193" w:rsidR="0039554C" w:rsidRPr="00CC4073" w:rsidRDefault="0039554C" w:rsidP="009549A0">
            <w:pPr>
              <w:spacing w:before="120" w:after="120"/>
              <w:rPr>
                <w:rFonts w:ascii="Arial" w:hAnsi="Arial" w:cs="Arial"/>
                <w:b/>
                <w:bCs/>
                <w:color w:val="595959"/>
                <w:sz w:val="20"/>
              </w:rPr>
            </w:pPr>
            <w:r>
              <w:rPr>
                <w:rFonts w:ascii="Arial" w:hAnsi="Arial" w:cs="Arial"/>
                <w:b/>
                <w:bCs/>
                <w:color w:val="595959"/>
                <w:sz w:val="20"/>
              </w:rPr>
              <w:t xml:space="preserve">5. </w:t>
            </w:r>
            <w:r w:rsidRPr="00CC4073">
              <w:rPr>
                <w:rFonts w:ascii="Arial" w:hAnsi="Arial" w:cs="Arial"/>
                <w:b/>
                <w:bCs/>
                <w:color w:val="595959"/>
                <w:sz w:val="20"/>
              </w:rPr>
              <w:t>Project design</w:t>
            </w:r>
          </w:p>
          <w:p w14:paraId="39E01B81" w14:textId="42456842" w:rsidR="0039554C" w:rsidRPr="0096607E" w:rsidRDefault="0039554C" w:rsidP="009549A0">
            <w:pPr>
              <w:spacing w:before="120" w:after="120"/>
              <w:rPr>
                <w:rFonts w:ascii="Arial" w:hAnsi="Arial" w:cs="Arial"/>
                <w:color w:val="595959"/>
                <w:sz w:val="18"/>
                <w:szCs w:val="18"/>
                <w:highlight w:val="white"/>
              </w:rPr>
            </w:pPr>
            <w:r w:rsidRPr="0096607E">
              <w:rPr>
                <w:rFonts w:ascii="Arial" w:hAnsi="Arial" w:cs="Arial"/>
                <w:i/>
                <w:iCs/>
                <w:color w:val="595959"/>
                <w:sz w:val="18"/>
                <w:szCs w:val="18"/>
              </w:rPr>
              <w:t xml:space="preserve">Does the organisation ensure that projects are well designed </w:t>
            </w:r>
            <w:r w:rsidR="00242BC2">
              <w:rPr>
                <w:rFonts w:ascii="Arial" w:hAnsi="Arial" w:cs="Arial"/>
                <w:i/>
                <w:iCs/>
                <w:color w:val="595959"/>
                <w:sz w:val="18"/>
                <w:szCs w:val="18"/>
              </w:rPr>
              <w:t xml:space="preserve">and </w:t>
            </w:r>
            <w:r w:rsidRPr="0096607E">
              <w:rPr>
                <w:rFonts w:ascii="Arial" w:hAnsi="Arial" w:cs="Arial"/>
                <w:i/>
                <w:iCs/>
                <w:color w:val="595959"/>
                <w:sz w:val="18"/>
                <w:szCs w:val="18"/>
              </w:rPr>
              <w:t>based on a proper needs assessment?</w:t>
            </w:r>
            <w:r w:rsidR="00381A6E">
              <w:rPr>
                <w:rFonts w:ascii="Arial" w:hAnsi="Arial" w:cs="Arial"/>
                <w:i/>
                <w:iCs/>
                <w:color w:val="595959"/>
                <w:sz w:val="18"/>
                <w:szCs w:val="18"/>
              </w:rPr>
              <w:t xml:space="preserve"> </w:t>
            </w:r>
            <w:r w:rsidR="00381A6E"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 7(2)(a</w:t>
            </w:r>
            <w:proofErr w:type="gramStart"/>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b</w:t>
            </w:r>
            <w:proofErr w:type="gramStart"/>
            <w:r w:rsidR="00381A6E" w:rsidRPr="00E2675E">
              <w:rPr>
                <w:rFonts w:ascii="Arial" w:hAnsi="Arial" w:cs="Arial"/>
                <w:i/>
                <w:iCs/>
                <w:color w:val="808080" w:themeColor="background1" w:themeShade="80"/>
                <w:sz w:val="18"/>
                <w:szCs w:val="18"/>
              </w:rPr>
              <w:t>)</w:t>
            </w:r>
            <w:r w:rsidR="00242BC2">
              <w:rPr>
                <w:rFonts w:ascii="Arial" w:hAnsi="Arial" w:cs="Arial"/>
                <w:i/>
                <w:iCs/>
                <w:color w:val="808080" w:themeColor="background1" w:themeShade="80"/>
                <w:sz w:val="18"/>
                <w:szCs w:val="18"/>
              </w:rPr>
              <w:t>,</w:t>
            </w:r>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 xml:space="preserve">c) Humanitarian Aid Regulation and </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w:t>
            </w:r>
            <w:r w:rsidR="002475BD">
              <w:rPr>
                <w:rFonts w:ascii="Arial" w:hAnsi="Arial" w:cs="Arial"/>
                <w:i/>
                <w:iCs/>
                <w:color w:val="808080" w:themeColor="background1" w:themeShade="80"/>
                <w:sz w:val="18"/>
                <w:szCs w:val="18"/>
              </w:rPr>
              <w:t xml:space="preserve"> </w:t>
            </w:r>
            <w:r w:rsidR="00381A6E" w:rsidRPr="00E2675E">
              <w:rPr>
                <w:rFonts w:ascii="Arial" w:hAnsi="Arial" w:cs="Arial"/>
                <w:i/>
                <w:iCs/>
                <w:color w:val="808080" w:themeColor="background1" w:themeShade="80"/>
                <w:sz w:val="18"/>
                <w:szCs w:val="18"/>
              </w:rPr>
              <w:t>201(3) Financial Regulation)</w:t>
            </w:r>
          </w:p>
        </w:tc>
        <w:tc>
          <w:tcPr>
            <w:tcW w:w="992" w:type="dxa"/>
            <w:shd w:val="clear" w:color="auto" w:fill="C6DDF2"/>
            <w:vAlign w:val="center"/>
            <w:hideMark/>
          </w:tcPr>
          <w:p w14:paraId="658BF35C" w14:textId="3902CE5B"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46638E4A" w14:textId="64616877"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46BB6D43" w14:textId="77777777" w:rsidTr="00F10A40">
        <w:trPr>
          <w:gridAfter w:val="1"/>
          <w:wAfter w:w="16" w:type="dxa"/>
          <w:trHeight w:val="510"/>
        </w:trPr>
        <w:tc>
          <w:tcPr>
            <w:tcW w:w="590" w:type="dxa"/>
            <w:shd w:val="clear" w:color="auto" w:fill="E0EDF8"/>
            <w:vAlign w:val="center"/>
            <w:hideMark/>
          </w:tcPr>
          <w:p w14:paraId="5A787DB9"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5B7C04BD"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hAnsi="Arial" w:cs="Arial"/>
                <w:color w:val="595959"/>
                <w:sz w:val="18"/>
                <w:szCs w:val="18"/>
              </w:rPr>
              <w:t>5.1</w:t>
            </w:r>
          </w:p>
        </w:tc>
        <w:tc>
          <w:tcPr>
            <w:tcW w:w="6522" w:type="dxa"/>
            <w:shd w:val="clear" w:color="auto" w:fill="E0EDF8"/>
            <w:vAlign w:val="center"/>
            <w:hideMark/>
          </w:tcPr>
          <w:p w14:paraId="3FCE9B08" w14:textId="3BB340D7"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w:t>
            </w:r>
            <w:r w:rsidR="00E137F3">
              <w:rPr>
                <w:rFonts w:ascii="Arial" w:hAnsi="Arial" w:cs="Arial"/>
                <w:color w:val="595959"/>
                <w:sz w:val="18"/>
                <w:szCs w:val="18"/>
              </w:rPr>
              <w:t>follows</w:t>
            </w:r>
            <w:r w:rsidRPr="008B080F">
              <w:rPr>
                <w:rFonts w:ascii="Arial" w:hAnsi="Arial" w:cs="Arial"/>
                <w:color w:val="595959"/>
                <w:sz w:val="18"/>
                <w:szCs w:val="18"/>
              </w:rPr>
              <w:t xml:space="preserve"> the Sphere Standards</w:t>
            </w:r>
            <w:r w:rsidR="000F43A4">
              <w:rPr>
                <w:rFonts w:ascii="Arial" w:hAnsi="Arial" w:cs="Arial"/>
                <w:color w:val="595959"/>
                <w:sz w:val="18"/>
                <w:szCs w:val="18"/>
              </w:rPr>
              <w:t xml:space="preserve"> (or similar </w:t>
            </w:r>
            <w:r w:rsidRPr="008B080F">
              <w:rPr>
                <w:rFonts w:ascii="Arial" w:hAnsi="Arial" w:cs="Arial"/>
                <w:color w:val="595959"/>
                <w:sz w:val="18"/>
                <w:szCs w:val="18"/>
              </w:rPr>
              <w:t>quality standards</w:t>
            </w:r>
            <w:r w:rsidR="000F43A4">
              <w:rPr>
                <w:rFonts w:ascii="Arial" w:hAnsi="Arial" w:cs="Arial"/>
                <w:color w:val="595959"/>
                <w:sz w:val="18"/>
                <w:szCs w:val="18"/>
              </w:rPr>
              <w:t>)</w:t>
            </w:r>
            <w:r w:rsidRPr="008B080F">
              <w:rPr>
                <w:rFonts w:ascii="Arial" w:hAnsi="Arial" w:cs="Arial"/>
                <w:color w:val="595959"/>
                <w:sz w:val="18"/>
                <w:szCs w:val="18"/>
              </w:rPr>
              <w:t>.</w:t>
            </w:r>
          </w:p>
        </w:tc>
        <w:tc>
          <w:tcPr>
            <w:tcW w:w="992" w:type="dxa"/>
          </w:tcPr>
          <w:p w14:paraId="741E499C" w14:textId="754AE83A" w:rsidR="008B080F" w:rsidRPr="00157001" w:rsidRDefault="008B080F" w:rsidP="008B080F">
            <w:pPr>
              <w:spacing w:before="120" w:after="120"/>
              <w:jc w:val="center"/>
              <w:rPr>
                <w:rFonts w:ascii="Arial" w:eastAsia="Arial" w:hAnsi="Arial" w:cs="Arial"/>
                <w:color w:val="595959"/>
                <w:sz w:val="18"/>
                <w:szCs w:val="18"/>
              </w:rPr>
            </w:pPr>
            <w:r w:rsidRPr="00F914C4">
              <w:rPr>
                <w:rFonts w:ascii="Arial" w:eastAsia="Arial" w:hAnsi="Arial" w:cs="Arial"/>
                <w:color w:val="595959"/>
                <w:sz w:val="18"/>
                <w:szCs w:val="18"/>
              </w:rPr>
              <w:t>Y-N-P-N/A</w:t>
            </w:r>
          </w:p>
        </w:tc>
        <w:tc>
          <w:tcPr>
            <w:tcW w:w="4678" w:type="dxa"/>
            <w:vAlign w:val="center"/>
          </w:tcPr>
          <w:p w14:paraId="5B577F4C"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20B15B1" w14:textId="77777777" w:rsidTr="00F10A40">
        <w:trPr>
          <w:gridAfter w:val="1"/>
          <w:wAfter w:w="16" w:type="dxa"/>
          <w:trHeight w:val="510"/>
        </w:trPr>
        <w:tc>
          <w:tcPr>
            <w:tcW w:w="590" w:type="dxa"/>
            <w:shd w:val="clear" w:color="auto" w:fill="E0EDF8"/>
            <w:vAlign w:val="center"/>
            <w:hideMark/>
          </w:tcPr>
          <w:p w14:paraId="1F5B775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2FDE979"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5.2</w:t>
            </w:r>
          </w:p>
        </w:tc>
        <w:tc>
          <w:tcPr>
            <w:tcW w:w="6522" w:type="dxa"/>
            <w:shd w:val="clear" w:color="auto" w:fill="E0EDF8"/>
            <w:vAlign w:val="center"/>
            <w:hideMark/>
          </w:tcPr>
          <w:p w14:paraId="31F28885" w14:textId="01B31D37"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w:t>
            </w:r>
            <w:r w:rsidR="000F43A4">
              <w:rPr>
                <w:rFonts w:ascii="Arial" w:hAnsi="Arial" w:cs="Arial"/>
                <w:color w:val="595959"/>
                <w:sz w:val="18"/>
                <w:szCs w:val="18"/>
              </w:rPr>
              <w:t>uses</w:t>
            </w:r>
            <w:r w:rsidRPr="008B080F">
              <w:rPr>
                <w:rFonts w:ascii="Arial" w:hAnsi="Arial" w:cs="Arial"/>
                <w:color w:val="595959"/>
                <w:sz w:val="18"/>
                <w:szCs w:val="18"/>
              </w:rPr>
              <w:t xml:space="preserve"> a </w:t>
            </w:r>
            <w:r w:rsidR="00E137F3">
              <w:rPr>
                <w:rFonts w:ascii="Arial" w:hAnsi="Arial" w:cs="Arial"/>
                <w:color w:val="595959"/>
                <w:sz w:val="18"/>
                <w:szCs w:val="18"/>
              </w:rPr>
              <w:t>p</w:t>
            </w:r>
            <w:r w:rsidRPr="008B080F">
              <w:rPr>
                <w:rFonts w:ascii="Arial" w:hAnsi="Arial" w:cs="Arial"/>
                <w:color w:val="595959"/>
                <w:sz w:val="18"/>
                <w:szCs w:val="18"/>
              </w:rPr>
              <w:t xml:space="preserve">roject </w:t>
            </w:r>
            <w:r w:rsidR="00E137F3">
              <w:rPr>
                <w:rFonts w:ascii="Arial" w:hAnsi="Arial" w:cs="Arial"/>
                <w:color w:val="595959"/>
                <w:sz w:val="18"/>
                <w:szCs w:val="18"/>
              </w:rPr>
              <w:t>c</w:t>
            </w:r>
            <w:r w:rsidRPr="008B080F">
              <w:rPr>
                <w:rFonts w:ascii="Arial" w:hAnsi="Arial" w:cs="Arial"/>
                <w:color w:val="595959"/>
                <w:sz w:val="18"/>
                <w:szCs w:val="18"/>
              </w:rPr>
              <w:t xml:space="preserve">ycle </w:t>
            </w:r>
            <w:r w:rsidR="00E137F3">
              <w:rPr>
                <w:rFonts w:ascii="Arial" w:hAnsi="Arial" w:cs="Arial"/>
                <w:color w:val="595959"/>
                <w:sz w:val="18"/>
                <w:szCs w:val="18"/>
              </w:rPr>
              <w:t>m</w:t>
            </w:r>
            <w:r w:rsidRPr="008B080F">
              <w:rPr>
                <w:rFonts w:ascii="Arial" w:hAnsi="Arial" w:cs="Arial"/>
                <w:color w:val="595959"/>
                <w:sz w:val="18"/>
                <w:szCs w:val="18"/>
              </w:rPr>
              <w:t xml:space="preserve">anagement (PCM) and a </w:t>
            </w:r>
            <w:r w:rsidR="00E137F3">
              <w:rPr>
                <w:rFonts w:ascii="Arial" w:hAnsi="Arial" w:cs="Arial"/>
                <w:color w:val="595959"/>
                <w:sz w:val="18"/>
                <w:szCs w:val="18"/>
              </w:rPr>
              <w:t>l</w:t>
            </w:r>
            <w:r w:rsidRPr="008B080F">
              <w:rPr>
                <w:rFonts w:ascii="Arial" w:hAnsi="Arial" w:cs="Arial"/>
                <w:color w:val="595959"/>
                <w:sz w:val="18"/>
                <w:szCs w:val="18"/>
              </w:rPr>
              <w:t xml:space="preserve">ogical </w:t>
            </w:r>
            <w:r w:rsidR="00E137F3">
              <w:rPr>
                <w:rFonts w:ascii="Arial" w:hAnsi="Arial" w:cs="Arial"/>
                <w:color w:val="595959"/>
                <w:sz w:val="18"/>
                <w:szCs w:val="18"/>
              </w:rPr>
              <w:t>f</w:t>
            </w:r>
            <w:r w:rsidRPr="008B080F">
              <w:rPr>
                <w:rFonts w:ascii="Arial" w:hAnsi="Arial" w:cs="Arial"/>
                <w:color w:val="595959"/>
                <w:sz w:val="18"/>
                <w:szCs w:val="18"/>
              </w:rPr>
              <w:t xml:space="preserve">ramework </w:t>
            </w:r>
            <w:r w:rsidR="00E137F3">
              <w:rPr>
                <w:rFonts w:ascii="Arial" w:hAnsi="Arial" w:cs="Arial"/>
                <w:color w:val="595959"/>
                <w:sz w:val="18"/>
                <w:szCs w:val="18"/>
              </w:rPr>
              <w:t>a</w:t>
            </w:r>
            <w:r w:rsidRPr="008B080F">
              <w:rPr>
                <w:rFonts w:ascii="Arial" w:hAnsi="Arial" w:cs="Arial"/>
                <w:color w:val="595959"/>
                <w:sz w:val="18"/>
                <w:szCs w:val="18"/>
              </w:rPr>
              <w:t>pproach. PCM describes the management activities and decision-making procedures used during the life cycle of a project (including key tasks, roles and responsibilities, key documents and decision options).</w:t>
            </w:r>
          </w:p>
        </w:tc>
        <w:tc>
          <w:tcPr>
            <w:tcW w:w="992" w:type="dxa"/>
          </w:tcPr>
          <w:p w14:paraId="406C2DAF" w14:textId="55BBE005" w:rsidR="008B080F" w:rsidRPr="00157001" w:rsidRDefault="008B080F" w:rsidP="008B080F">
            <w:pPr>
              <w:spacing w:before="120" w:after="120"/>
              <w:jc w:val="center"/>
              <w:rPr>
                <w:rFonts w:ascii="Arial" w:eastAsia="Arial" w:hAnsi="Arial" w:cs="Arial"/>
                <w:color w:val="595959"/>
                <w:sz w:val="18"/>
                <w:szCs w:val="18"/>
              </w:rPr>
            </w:pPr>
            <w:r w:rsidRPr="00F914C4">
              <w:rPr>
                <w:rFonts w:ascii="Arial" w:eastAsia="Arial" w:hAnsi="Arial" w:cs="Arial"/>
                <w:color w:val="595959"/>
                <w:sz w:val="18"/>
                <w:szCs w:val="18"/>
              </w:rPr>
              <w:t>Y-N-P-N/A</w:t>
            </w:r>
          </w:p>
        </w:tc>
        <w:tc>
          <w:tcPr>
            <w:tcW w:w="4678" w:type="dxa"/>
            <w:vAlign w:val="center"/>
          </w:tcPr>
          <w:p w14:paraId="49183DE3"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5B4B8679" w14:textId="77777777" w:rsidTr="00F10A40">
        <w:trPr>
          <w:gridAfter w:val="1"/>
          <w:wAfter w:w="16" w:type="dxa"/>
          <w:trHeight w:val="510"/>
        </w:trPr>
        <w:tc>
          <w:tcPr>
            <w:tcW w:w="590" w:type="dxa"/>
            <w:shd w:val="clear" w:color="auto" w:fill="E0EDF8"/>
            <w:vAlign w:val="center"/>
            <w:hideMark/>
          </w:tcPr>
          <w:p w14:paraId="3E4BF42D"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02E34A21"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5.3</w:t>
            </w:r>
          </w:p>
        </w:tc>
        <w:tc>
          <w:tcPr>
            <w:tcW w:w="6522" w:type="dxa"/>
            <w:shd w:val="clear" w:color="auto" w:fill="E0EDF8"/>
            <w:vAlign w:val="center"/>
            <w:hideMark/>
          </w:tcPr>
          <w:p w14:paraId="7D591589" w14:textId="00F0126A" w:rsidR="00E137F3" w:rsidRDefault="008B080F" w:rsidP="008B080F">
            <w:pPr>
              <w:spacing w:before="120" w:after="120"/>
              <w:rPr>
                <w:rFonts w:ascii="Arial" w:hAnsi="Arial" w:cs="Arial"/>
                <w:color w:val="595959"/>
                <w:sz w:val="18"/>
                <w:szCs w:val="18"/>
              </w:rPr>
            </w:pPr>
            <w:r w:rsidRPr="008B080F">
              <w:rPr>
                <w:rFonts w:ascii="Arial" w:hAnsi="Arial" w:cs="Arial"/>
                <w:color w:val="595959"/>
                <w:sz w:val="18"/>
                <w:szCs w:val="18"/>
              </w:rPr>
              <w:t>The organisation provides methodolog</w:t>
            </w:r>
            <w:r w:rsidR="000F43A4">
              <w:rPr>
                <w:rFonts w:ascii="Arial" w:hAnsi="Arial" w:cs="Arial"/>
                <w:color w:val="595959"/>
                <w:sz w:val="18"/>
                <w:szCs w:val="18"/>
              </w:rPr>
              <w:t>ies</w:t>
            </w:r>
            <w:r w:rsidRPr="008B080F">
              <w:rPr>
                <w:rFonts w:ascii="Arial" w:hAnsi="Arial" w:cs="Arial"/>
                <w:color w:val="595959"/>
                <w:sz w:val="18"/>
                <w:szCs w:val="18"/>
              </w:rPr>
              <w:t>, procedure</w:t>
            </w:r>
            <w:r w:rsidR="000F43A4">
              <w:rPr>
                <w:rFonts w:ascii="Arial" w:hAnsi="Arial" w:cs="Arial"/>
                <w:color w:val="595959"/>
                <w:sz w:val="18"/>
                <w:szCs w:val="18"/>
              </w:rPr>
              <w:t>s</w:t>
            </w:r>
            <w:r w:rsidRPr="008B080F">
              <w:rPr>
                <w:rFonts w:ascii="Arial" w:hAnsi="Arial" w:cs="Arial"/>
                <w:color w:val="595959"/>
                <w:sz w:val="18"/>
                <w:szCs w:val="18"/>
              </w:rPr>
              <w:t xml:space="preserve"> and training on how to design projects that:</w:t>
            </w:r>
          </w:p>
          <w:p w14:paraId="5BBDB4A8" w14:textId="3C56C05D" w:rsidR="00E137F3" w:rsidRPr="002D1DF9" w:rsidRDefault="008B080F" w:rsidP="00B114CA">
            <w:pPr>
              <w:pStyle w:val="ListParagraph"/>
              <w:numPr>
                <w:ilvl w:val="0"/>
                <w:numId w:val="11"/>
              </w:numPr>
              <w:spacing w:before="120" w:after="120"/>
              <w:ind w:left="714" w:hanging="357"/>
              <w:contextualSpacing w:val="0"/>
              <w:rPr>
                <w:rFonts w:ascii="Arial" w:hAnsi="Arial" w:cs="Arial"/>
                <w:color w:val="595959"/>
                <w:sz w:val="18"/>
                <w:szCs w:val="18"/>
              </w:rPr>
            </w:pPr>
            <w:r w:rsidRPr="00E137F3">
              <w:rPr>
                <w:rFonts w:ascii="Arial" w:hAnsi="Arial" w:cs="Arial"/>
                <w:color w:val="595959"/>
                <w:sz w:val="18"/>
                <w:szCs w:val="18"/>
              </w:rPr>
              <w:t>support overarching policy objectives</w:t>
            </w:r>
          </w:p>
          <w:p w14:paraId="6C9DA5AB" w14:textId="7E239127" w:rsidR="00E137F3" w:rsidRDefault="008B080F" w:rsidP="00B114CA">
            <w:pPr>
              <w:pStyle w:val="ListParagraph"/>
              <w:numPr>
                <w:ilvl w:val="0"/>
                <w:numId w:val="11"/>
              </w:numPr>
              <w:spacing w:before="120" w:after="120"/>
              <w:ind w:left="714" w:hanging="357"/>
              <w:contextualSpacing w:val="0"/>
              <w:rPr>
                <w:rFonts w:ascii="Arial" w:hAnsi="Arial" w:cs="Arial"/>
                <w:color w:val="595959"/>
                <w:sz w:val="18"/>
                <w:szCs w:val="18"/>
              </w:rPr>
            </w:pPr>
            <w:r w:rsidRPr="00E137F3">
              <w:rPr>
                <w:rFonts w:ascii="Arial" w:hAnsi="Arial" w:cs="Arial"/>
                <w:color w:val="595959"/>
                <w:sz w:val="18"/>
                <w:szCs w:val="18"/>
              </w:rPr>
              <w:t>are relevant to an agreed strategy and to the real problems of target groups/</w:t>
            </w:r>
            <w:r w:rsidR="00E137F3">
              <w:rPr>
                <w:rFonts w:ascii="Arial" w:hAnsi="Arial" w:cs="Arial"/>
                <w:color w:val="595959"/>
                <w:sz w:val="18"/>
                <w:szCs w:val="18"/>
              </w:rPr>
              <w:t>recipients</w:t>
            </w:r>
            <w:r w:rsidRPr="00E137F3">
              <w:rPr>
                <w:rFonts w:ascii="Arial" w:hAnsi="Arial" w:cs="Arial"/>
                <w:color w:val="595959"/>
                <w:sz w:val="18"/>
                <w:szCs w:val="18"/>
              </w:rPr>
              <w:t xml:space="preserve"> and</w:t>
            </w:r>
          </w:p>
          <w:p w14:paraId="649F770E" w14:textId="0DE30633" w:rsidR="008B080F" w:rsidRPr="002D1DF9" w:rsidRDefault="002D1DF9" w:rsidP="002D1DF9">
            <w:pPr>
              <w:pStyle w:val="ListParagraph"/>
              <w:numPr>
                <w:ilvl w:val="0"/>
                <w:numId w:val="11"/>
              </w:numPr>
              <w:spacing w:before="120" w:after="120"/>
              <w:ind w:left="714" w:hanging="357"/>
              <w:contextualSpacing w:val="0"/>
              <w:rPr>
                <w:rFonts w:ascii="Arial" w:hAnsi="Arial" w:cs="Arial"/>
                <w:color w:val="595959"/>
                <w:sz w:val="18"/>
                <w:szCs w:val="18"/>
              </w:rPr>
            </w:pPr>
            <w:r w:rsidRPr="00E137F3">
              <w:rPr>
                <w:rFonts w:ascii="Arial" w:hAnsi="Arial" w:cs="Arial"/>
                <w:color w:val="595959"/>
                <w:sz w:val="18"/>
                <w:szCs w:val="18"/>
              </w:rPr>
              <w:t xml:space="preserve">are feasible, meaning that objectives can be realistically achieved within the constraints of the operating environment and capabilities of the implementing </w:t>
            </w:r>
            <w:r>
              <w:rPr>
                <w:rFonts w:ascii="Arial" w:hAnsi="Arial" w:cs="Arial"/>
                <w:color w:val="595959"/>
                <w:sz w:val="18"/>
                <w:szCs w:val="18"/>
              </w:rPr>
              <w:t>actors</w:t>
            </w:r>
            <w:r w:rsidRPr="00E137F3">
              <w:rPr>
                <w:rFonts w:ascii="Arial" w:hAnsi="Arial" w:cs="Arial"/>
                <w:color w:val="595959"/>
                <w:sz w:val="18"/>
                <w:szCs w:val="18"/>
              </w:rPr>
              <w:t>; and benefits generated by projects are likely to be sustainable.</w:t>
            </w:r>
          </w:p>
        </w:tc>
        <w:tc>
          <w:tcPr>
            <w:tcW w:w="992" w:type="dxa"/>
          </w:tcPr>
          <w:p w14:paraId="54A72E3A" w14:textId="238E0FD6" w:rsidR="008B080F" w:rsidRPr="00157001" w:rsidRDefault="008B080F" w:rsidP="008B080F">
            <w:pPr>
              <w:spacing w:before="120" w:after="120"/>
              <w:jc w:val="center"/>
              <w:rPr>
                <w:rFonts w:ascii="Arial" w:eastAsia="Arial" w:hAnsi="Arial" w:cs="Arial"/>
                <w:color w:val="595959"/>
                <w:sz w:val="18"/>
                <w:szCs w:val="18"/>
              </w:rPr>
            </w:pPr>
            <w:r w:rsidRPr="00F914C4">
              <w:rPr>
                <w:rFonts w:ascii="Arial" w:eastAsia="Arial" w:hAnsi="Arial" w:cs="Arial"/>
                <w:color w:val="595959"/>
                <w:sz w:val="18"/>
                <w:szCs w:val="18"/>
              </w:rPr>
              <w:t>Y-N-P-N/A</w:t>
            </w:r>
          </w:p>
        </w:tc>
        <w:tc>
          <w:tcPr>
            <w:tcW w:w="4678" w:type="dxa"/>
            <w:vAlign w:val="center"/>
          </w:tcPr>
          <w:p w14:paraId="5B5EB4D0"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CD5D998" w14:textId="77777777" w:rsidTr="00E137F3">
        <w:trPr>
          <w:gridAfter w:val="1"/>
          <w:wAfter w:w="16" w:type="dxa"/>
          <w:trHeight w:val="169"/>
        </w:trPr>
        <w:tc>
          <w:tcPr>
            <w:tcW w:w="590" w:type="dxa"/>
            <w:shd w:val="clear" w:color="auto" w:fill="E0EDF8"/>
            <w:vAlign w:val="center"/>
            <w:hideMark/>
          </w:tcPr>
          <w:p w14:paraId="7B72B3E8"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A6CD752"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5.4</w:t>
            </w:r>
          </w:p>
        </w:tc>
        <w:tc>
          <w:tcPr>
            <w:tcW w:w="6522" w:type="dxa"/>
            <w:shd w:val="clear" w:color="auto" w:fill="E0EDF8"/>
            <w:vAlign w:val="center"/>
            <w:hideMark/>
          </w:tcPr>
          <w:p w14:paraId="3C8D515C" w14:textId="1F59D4E5"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The organisation provides methodolog</w:t>
            </w:r>
            <w:r w:rsidR="000F43A4" w:rsidRPr="00C473A1">
              <w:rPr>
                <w:rFonts w:ascii="Arial" w:hAnsi="Arial" w:cs="Arial"/>
                <w:color w:val="595959"/>
                <w:sz w:val="18"/>
                <w:szCs w:val="18"/>
              </w:rPr>
              <w:t>ies</w:t>
            </w:r>
            <w:r w:rsidRPr="00C473A1">
              <w:rPr>
                <w:rFonts w:ascii="Arial" w:hAnsi="Arial" w:cs="Arial"/>
                <w:color w:val="595959"/>
                <w:sz w:val="18"/>
                <w:szCs w:val="18"/>
              </w:rPr>
              <w:t xml:space="preserve">, procedures and training on how to carry out a proper needs assessment. Needs assessment refers to the process of identifying the needs and determining the discrepancies between an existing situation and the wanted outcome. The appropriate tools for identifying these </w:t>
            </w:r>
            <w:r w:rsidRPr="00C473A1">
              <w:rPr>
                <w:rFonts w:ascii="Arial" w:hAnsi="Arial" w:cs="Arial"/>
                <w:color w:val="595959"/>
                <w:sz w:val="18"/>
                <w:szCs w:val="18"/>
              </w:rPr>
              <w:lastRenderedPageBreak/>
              <w:t xml:space="preserve">needs could be the involvement of local communities via the conduct of surveys and interviews, taking into account of assessments conducted by other humanitarian actors, on – site presence and collection of specific data, on-going situational analysis (rapid emergency assessments, follow up assessment, next-phase (recovery) assessment. </w:t>
            </w:r>
          </w:p>
        </w:tc>
        <w:tc>
          <w:tcPr>
            <w:tcW w:w="992" w:type="dxa"/>
          </w:tcPr>
          <w:p w14:paraId="147717E8" w14:textId="1C024D6D" w:rsidR="008B080F" w:rsidRPr="00157001" w:rsidRDefault="008B080F" w:rsidP="008B080F">
            <w:pPr>
              <w:spacing w:before="120" w:after="120"/>
              <w:jc w:val="center"/>
              <w:rPr>
                <w:rFonts w:ascii="Arial" w:eastAsia="Arial" w:hAnsi="Arial" w:cs="Arial"/>
                <w:color w:val="595959"/>
                <w:sz w:val="18"/>
                <w:szCs w:val="18"/>
              </w:rPr>
            </w:pPr>
            <w:r w:rsidRPr="00F914C4">
              <w:rPr>
                <w:rFonts w:ascii="Arial" w:eastAsia="Arial" w:hAnsi="Arial" w:cs="Arial"/>
                <w:color w:val="595959"/>
                <w:sz w:val="18"/>
                <w:szCs w:val="18"/>
              </w:rPr>
              <w:lastRenderedPageBreak/>
              <w:t>Y-N-P-N/A</w:t>
            </w:r>
          </w:p>
        </w:tc>
        <w:tc>
          <w:tcPr>
            <w:tcW w:w="4678" w:type="dxa"/>
            <w:vAlign w:val="center"/>
          </w:tcPr>
          <w:p w14:paraId="2F5CF954"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12605F1" w14:textId="77777777" w:rsidTr="00F51299">
        <w:trPr>
          <w:gridAfter w:val="1"/>
          <w:wAfter w:w="16" w:type="dxa"/>
          <w:trHeight w:val="311"/>
        </w:trPr>
        <w:tc>
          <w:tcPr>
            <w:tcW w:w="590" w:type="dxa"/>
            <w:shd w:val="clear" w:color="auto" w:fill="E0EDF8"/>
            <w:vAlign w:val="center"/>
            <w:hideMark/>
          </w:tcPr>
          <w:p w14:paraId="53095A09"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28CFDF7E"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5.5</w:t>
            </w:r>
          </w:p>
        </w:tc>
        <w:tc>
          <w:tcPr>
            <w:tcW w:w="6522" w:type="dxa"/>
            <w:shd w:val="clear" w:color="auto" w:fill="E0EDF8"/>
            <w:vAlign w:val="center"/>
            <w:hideMark/>
          </w:tcPr>
          <w:p w14:paraId="49BD9E8B" w14:textId="62795AAC"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considers and </w:t>
            </w:r>
            <w:r w:rsidR="009D5F2C" w:rsidRPr="00C473A1">
              <w:rPr>
                <w:rFonts w:ascii="Arial" w:hAnsi="Arial" w:cs="Arial"/>
                <w:color w:val="595959"/>
                <w:sz w:val="18"/>
                <w:szCs w:val="18"/>
              </w:rPr>
              <w:t xml:space="preserve">has </w:t>
            </w:r>
            <w:r w:rsidRPr="00C473A1">
              <w:rPr>
                <w:rFonts w:ascii="Arial" w:hAnsi="Arial" w:cs="Arial"/>
                <w:color w:val="595959"/>
                <w:sz w:val="18"/>
                <w:szCs w:val="18"/>
              </w:rPr>
              <w:t>appropriate mitigat</w:t>
            </w:r>
            <w:r w:rsidR="009D5F2C" w:rsidRPr="00C473A1">
              <w:rPr>
                <w:rFonts w:ascii="Arial" w:hAnsi="Arial" w:cs="Arial"/>
                <w:color w:val="595959"/>
                <w:sz w:val="18"/>
                <w:szCs w:val="18"/>
              </w:rPr>
              <w:t>ing measures in place to address</w:t>
            </w:r>
            <w:r w:rsidRPr="00C473A1">
              <w:rPr>
                <w:rFonts w:ascii="Arial" w:hAnsi="Arial" w:cs="Arial"/>
                <w:color w:val="595959"/>
                <w:sz w:val="18"/>
                <w:szCs w:val="18"/>
              </w:rPr>
              <w:t xml:space="preserve"> fraud and other risks related to the circumstances and environment in which the project will be implemented.</w:t>
            </w:r>
          </w:p>
        </w:tc>
        <w:tc>
          <w:tcPr>
            <w:tcW w:w="992" w:type="dxa"/>
          </w:tcPr>
          <w:p w14:paraId="0A781610" w14:textId="1F61096B" w:rsidR="008B080F" w:rsidRPr="00157001" w:rsidRDefault="008B080F" w:rsidP="008B080F">
            <w:pPr>
              <w:spacing w:before="120" w:after="120"/>
              <w:jc w:val="center"/>
              <w:rPr>
                <w:rFonts w:ascii="Arial" w:eastAsia="Arial" w:hAnsi="Arial" w:cs="Arial"/>
                <w:color w:val="595959"/>
                <w:sz w:val="18"/>
                <w:szCs w:val="18"/>
              </w:rPr>
            </w:pPr>
            <w:r w:rsidRPr="00F914C4">
              <w:rPr>
                <w:rFonts w:ascii="Arial" w:eastAsia="Arial" w:hAnsi="Arial" w:cs="Arial"/>
                <w:color w:val="595959"/>
                <w:sz w:val="18"/>
                <w:szCs w:val="18"/>
              </w:rPr>
              <w:t>Y-N-P-N/A</w:t>
            </w:r>
          </w:p>
        </w:tc>
        <w:tc>
          <w:tcPr>
            <w:tcW w:w="4678" w:type="dxa"/>
            <w:vAlign w:val="center"/>
          </w:tcPr>
          <w:p w14:paraId="779D85E1"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21255B9F" w14:textId="77777777" w:rsidTr="00F10A40">
        <w:trPr>
          <w:gridAfter w:val="1"/>
          <w:wAfter w:w="16" w:type="dxa"/>
          <w:trHeight w:val="510"/>
        </w:trPr>
        <w:tc>
          <w:tcPr>
            <w:tcW w:w="8505" w:type="dxa"/>
            <w:gridSpan w:val="3"/>
            <w:shd w:val="clear" w:color="auto" w:fill="E0EDF8"/>
            <w:vAlign w:val="center"/>
          </w:tcPr>
          <w:p w14:paraId="7B457BED"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33B032ED"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099E8372"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0E1C5FCF" w14:textId="77777777" w:rsidTr="009E04C4">
        <w:trPr>
          <w:gridAfter w:val="1"/>
          <w:wAfter w:w="16" w:type="dxa"/>
          <w:trHeight w:val="510"/>
        </w:trPr>
        <w:tc>
          <w:tcPr>
            <w:tcW w:w="14175" w:type="dxa"/>
            <w:gridSpan w:val="5"/>
            <w:vAlign w:val="center"/>
          </w:tcPr>
          <w:p w14:paraId="6566971F"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2BC05F7F" w14:textId="77777777" w:rsidR="005B69E0" w:rsidRPr="008B080F" w:rsidRDefault="005B69E0" w:rsidP="00883BCC">
            <w:pPr>
              <w:spacing w:before="120" w:after="120"/>
              <w:rPr>
                <w:rFonts w:ascii="Arial" w:eastAsia="Arial" w:hAnsi="Arial" w:cs="Arial"/>
                <w:color w:val="595959"/>
                <w:sz w:val="18"/>
                <w:szCs w:val="18"/>
              </w:rPr>
            </w:pPr>
          </w:p>
        </w:tc>
      </w:tr>
      <w:tr w:rsidR="0039554C" w:rsidRPr="00157001" w14:paraId="57A929EE" w14:textId="77777777" w:rsidTr="00242BC2">
        <w:trPr>
          <w:gridAfter w:val="1"/>
          <w:wAfter w:w="16" w:type="dxa"/>
          <w:trHeight w:val="310"/>
        </w:trPr>
        <w:tc>
          <w:tcPr>
            <w:tcW w:w="8505" w:type="dxa"/>
            <w:gridSpan w:val="3"/>
            <w:shd w:val="clear" w:color="auto" w:fill="C6DDF2"/>
            <w:vAlign w:val="center"/>
            <w:hideMark/>
          </w:tcPr>
          <w:p w14:paraId="7959464F" w14:textId="5B98D762" w:rsidR="0039554C" w:rsidRPr="00CC4073" w:rsidRDefault="0039554C" w:rsidP="009549A0">
            <w:pPr>
              <w:spacing w:before="120" w:after="120"/>
              <w:rPr>
                <w:rFonts w:ascii="Arial" w:hAnsi="Arial" w:cs="Arial"/>
                <w:b/>
                <w:bCs/>
                <w:color w:val="595959"/>
                <w:sz w:val="20"/>
              </w:rPr>
            </w:pPr>
            <w:r>
              <w:rPr>
                <w:rFonts w:ascii="Arial" w:hAnsi="Arial" w:cs="Arial"/>
                <w:b/>
                <w:bCs/>
                <w:color w:val="595959"/>
                <w:sz w:val="20"/>
              </w:rPr>
              <w:t xml:space="preserve">6. </w:t>
            </w:r>
            <w:r w:rsidRPr="00CC4073">
              <w:rPr>
                <w:rFonts w:ascii="Arial" w:hAnsi="Arial" w:cs="Arial"/>
                <w:b/>
                <w:bCs/>
                <w:color w:val="595959"/>
                <w:sz w:val="20"/>
              </w:rPr>
              <w:t>Project management</w:t>
            </w:r>
          </w:p>
          <w:p w14:paraId="70EB4127" w14:textId="27D0819E" w:rsidR="0039554C" w:rsidRPr="0096607E" w:rsidRDefault="0039554C" w:rsidP="009549A0">
            <w:pPr>
              <w:spacing w:before="120" w:after="120"/>
              <w:rPr>
                <w:rFonts w:ascii="Arial" w:hAnsi="Arial" w:cs="Arial"/>
                <w:color w:val="595959"/>
                <w:sz w:val="18"/>
                <w:szCs w:val="18"/>
                <w:highlight w:val="white"/>
              </w:rPr>
            </w:pPr>
            <w:r w:rsidRPr="0096607E">
              <w:rPr>
                <w:rFonts w:ascii="Arial" w:hAnsi="Arial" w:cs="Arial"/>
                <w:i/>
                <w:iCs/>
                <w:color w:val="595959"/>
                <w:sz w:val="18"/>
                <w:szCs w:val="18"/>
              </w:rPr>
              <w:t>Does the organisation ensure that projects are well managed through effective monitoring?</w:t>
            </w:r>
          </w:p>
        </w:tc>
        <w:tc>
          <w:tcPr>
            <w:tcW w:w="992" w:type="dxa"/>
            <w:shd w:val="clear" w:color="auto" w:fill="C6DDF2"/>
            <w:vAlign w:val="center"/>
            <w:hideMark/>
          </w:tcPr>
          <w:p w14:paraId="2364EDAE" w14:textId="77777777" w:rsidR="008B080F" w:rsidRDefault="008B080F" w:rsidP="008B080F">
            <w:pPr>
              <w:spacing w:before="120" w:after="120"/>
              <w:jc w:val="center"/>
              <w:rPr>
                <w:rFonts w:ascii="Arial" w:eastAsia="Arial" w:hAnsi="Arial" w:cs="Arial"/>
                <w:b/>
                <w:bCs/>
                <w:color w:val="595959"/>
                <w:sz w:val="18"/>
                <w:szCs w:val="18"/>
              </w:rPr>
            </w:pPr>
            <w:r>
              <w:rPr>
                <w:rFonts w:ascii="Arial" w:eastAsia="Arial" w:hAnsi="Arial" w:cs="Arial"/>
                <w:b/>
                <w:bCs/>
                <w:color w:val="595959"/>
                <w:sz w:val="18"/>
                <w:szCs w:val="18"/>
              </w:rPr>
              <w:t>Score</w:t>
            </w:r>
          </w:p>
          <w:p w14:paraId="0C2F6A22" w14:textId="66CB5264"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4060ABBC" w14:textId="2ED6EB18"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3154AE57" w14:textId="77777777" w:rsidTr="00F10A40">
        <w:trPr>
          <w:gridAfter w:val="1"/>
          <w:wAfter w:w="16" w:type="dxa"/>
          <w:trHeight w:val="510"/>
        </w:trPr>
        <w:tc>
          <w:tcPr>
            <w:tcW w:w="590" w:type="dxa"/>
            <w:shd w:val="clear" w:color="auto" w:fill="E0EDF8"/>
            <w:vAlign w:val="center"/>
            <w:hideMark/>
          </w:tcPr>
          <w:p w14:paraId="2DB1416F" w14:textId="2124C1D0" w:rsidR="008B080F" w:rsidRPr="00157001" w:rsidRDefault="00BD713C" w:rsidP="008B080F">
            <w:pPr>
              <w:spacing w:before="120" w:after="120"/>
              <w:jc w:val="center"/>
              <w:rPr>
                <w:rFonts w:ascii="Arial" w:hAnsi="Arial" w:cs="Arial"/>
                <w:color w:val="595959"/>
                <w:sz w:val="18"/>
                <w:szCs w:val="18"/>
              </w:rPr>
            </w:pPr>
            <w:r>
              <w:rPr>
                <w:rFonts w:ascii="Arial" w:hAnsi="Arial" w:cs="Arial"/>
                <w:color w:val="595959"/>
                <w:sz w:val="18"/>
                <w:szCs w:val="18"/>
              </w:rPr>
              <w:t>D</w:t>
            </w:r>
          </w:p>
        </w:tc>
        <w:tc>
          <w:tcPr>
            <w:tcW w:w="1393" w:type="dxa"/>
            <w:shd w:val="clear" w:color="auto" w:fill="E0EDF8"/>
            <w:vAlign w:val="center"/>
            <w:hideMark/>
          </w:tcPr>
          <w:p w14:paraId="0427FA5F"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6.1</w:t>
            </w:r>
          </w:p>
        </w:tc>
        <w:tc>
          <w:tcPr>
            <w:tcW w:w="6522" w:type="dxa"/>
            <w:shd w:val="clear" w:color="auto" w:fill="E0EDF8"/>
            <w:vAlign w:val="center"/>
            <w:hideMark/>
          </w:tcPr>
          <w:p w14:paraId="7C00F34C" w14:textId="73D20478" w:rsidR="004033FF" w:rsidRDefault="008B080F" w:rsidP="008B080F">
            <w:pPr>
              <w:spacing w:before="120" w:after="120"/>
              <w:rPr>
                <w:rFonts w:ascii="Arial" w:hAnsi="Arial" w:cs="Arial"/>
                <w:color w:val="595959"/>
                <w:sz w:val="18"/>
                <w:szCs w:val="18"/>
              </w:rPr>
            </w:pPr>
            <w:r w:rsidRPr="008B080F">
              <w:rPr>
                <w:rFonts w:ascii="Arial" w:hAnsi="Arial" w:cs="Arial"/>
                <w:color w:val="595959"/>
                <w:sz w:val="18"/>
                <w:szCs w:val="18"/>
              </w:rPr>
              <w:t xml:space="preserve">The organisation has </w:t>
            </w:r>
            <w:r w:rsidR="000F43A4">
              <w:rPr>
                <w:rFonts w:ascii="Arial" w:hAnsi="Arial" w:cs="Arial"/>
                <w:color w:val="595959"/>
                <w:sz w:val="18"/>
                <w:szCs w:val="18"/>
              </w:rPr>
              <w:t xml:space="preserve">procedures </w:t>
            </w:r>
            <w:r w:rsidR="00007D06">
              <w:rPr>
                <w:rFonts w:ascii="Arial" w:hAnsi="Arial" w:cs="Arial"/>
                <w:color w:val="595959"/>
                <w:sz w:val="18"/>
                <w:szCs w:val="18"/>
              </w:rPr>
              <w:t xml:space="preserve">in place </w:t>
            </w:r>
            <w:r w:rsidR="000F43A4">
              <w:rPr>
                <w:rFonts w:ascii="Arial" w:hAnsi="Arial" w:cs="Arial"/>
                <w:color w:val="595959"/>
                <w:sz w:val="18"/>
                <w:szCs w:val="18"/>
              </w:rPr>
              <w:t>to</w:t>
            </w:r>
            <w:r w:rsidRPr="008B080F">
              <w:rPr>
                <w:rFonts w:ascii="Arial" w:hAnsi="Arial" w:cs="Arial"/>
                <w:color w:val="595959"/>
                <w:sz w:val="18"/>
                <w:szCs w:val="18"/>
              </w:rPr>
              <w:t xml:space="preserve"> monitor operating performance</w:t>
            </w:r>
            <w:r w:rsidR="000F43A4" w:rsidRPr="008B080F">
              <w:rPr>
                <w:rFonts w:ascii="Arial" w:hAnsi="Arial" w:cs="Arial"/>
                <w:color w:val="595959"/>
                <w:sz w:val="18"/>
                <w:szCs w:val="18"/>
              </w:rPr>
              <w:t xml:space="preserve"> </w:t>
            </w:r>
            <w:r w:rsidR="000F43A4">
              <w:rPr>
                <w:rFonts w:ascii="Arial" w:hAnsi="Arial" w:cs="Arial"/>
                <w:color w:val="595959"/>
                <w:sz w:val="18"/>
                <w:szCs w:val="18"/>
              </w:rPr>
              <w:t>(</w:t>
            </w:r>
            <w:r w:rsidR="000F43A4" w:rsidRPr="008B080F">
              <w:rPr>
                <w:rFonts w:ascii="Arial" w:hAnsi="Arial" w:cs="Arial"/>
                <w:color w:val="595959"/>
                <w:sz w:val="18"/>
                <w:szCs w:val="18"/>
              </w:rPr>
              <w:t>description or procedures manual</w:t>
            </w:r>
            <w:r w:rsidR="000F43A4">
              <w:rPr>
                <w:rFonts w:ascii="Arial" w:hAnsi="Arial" w:cs="Arial"/>
                <w:color w:val="595959"/>
                <w:sz w:val="18"/>
                <w:szCs w:val="18"/>
              </w:rPr>
              <w:t>)</w:t>
            </w:r>
            <w:r w:rsidRPr="008B080F">
              <w:rPr>
                <w:rFonts w:ascii="Arial" w:hAnsi="Arial" w:cs="Arial"/>
                <w:color w:val="595959"/>
                <w:sz w:val="18"/>
                <w:szCs w:val="18"/>
              </w:rPr>
              <w:t>.</w:t>
            </w:r>
          </w:p>
          <w:p w14:paraId="0CBCC716" w14:textId="301A1219"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As defined by OECD/DAC, monitoring is: “a continuing function that uses the systematic (at regular intervals) collection of data on specified indicators to inform management and the main stakeholders of an ongoing operation, of the extent of progress and achievement of results in the use of allocated funds and aid.” Regular monitoring is a key element in ensuring that project</w:t>
            </w:r>
            <w:r w:rsidR="00044C2C">
              <w:rPr>
                <w:rFonts w:ascii="Arial" w:hAnsi="Arial" w:cs="Arial"/>
                <w:color w:val="595959"/>
                <w:sz w:val="18"/>
                <w:szCs w:val="18"/>
              </w:rPr>
              <w:t>s</w:t>
            </w:r>
            <w:r w:rsidRPr="008B080F">
              <w:rPr>
                <w:rFonts w:ascii="Arial" w:hAnsi="Arial" w:cs="Arial"/>
                <w:color w:val="595959"/>
                <w:sz w:val="18"/>
                <w:szCs w:val="18"/>
              </w:rPr>
              <w:t xml:space="preserve"> achieve </w:t>
            </w:r>
            <w:r w:rsidR="00044C2C">
              <w:rPr>
                <w:rFonts w:ascii="Arial" w:hAnsi="Arial" w:cs="Arial"/>
                <w:color w:val="595959"/>
                <w:sz w:val="18"/>
                <w:szCs w:val="18"/>
              </w:rPr>
              <w:t>their</w:t>
            </w:r>
            <w:r w:rsidRPr="008B080F">
              <w:rPr>
                <w:rFonts w:ascii="Arial" w:hAnsi="Arial" w:cs="Arial"/>
                <w:color w:val="595959"/>
                <w:sz w:val="18"/>
                <w:szCs w:val="18"/>
              </w:rPr>
              <w:t xml:space="preserve"> set results.</w:t>
            </w:r>
          </w:p>
        </w:tc>
        <w:tc>
          <w:tcPr>
            <w:tcW w:w="992" w:type="dxa"/>
          </w:tcPr>
          <w:p w14:paraId="412E4FCA" w14:textId="5CDEB0FB" w:rsidR="008B080F" w:rsidRPr="00157001" w:rsidRDefault="008B080F" w:rsidP="008B080F">
            <w:pPr>
              <w:spacing w:before="120" w:after="120"/>
              <w:jc w:val="center"/>
              <w:rPr>
                <w:rFonts w:ascii="Arial" w:eastAsia="Arial" w:hAnsi="Arial" w:cs="Arial"/>
                <w:color w:val="595959"/>
                <w:sz w:val="18"/>
                <w:szCs w:val="18"/>
              </w:rPr>
            </w:pPr>
            <w:r w:rsidRPr="00746EF6">
              <w:rPr>
                <w:rFonts w:ascii="Arial" w:eastAsia="Arial" w:hAnsi="Arial" w:cs="Arial"/>
                <w:color w:val="595959"/>
                <w:sz w:val="18"/>
                <w:szCs w:val="18"/>
              </w:rPr>
              <w:t>Y-N-P-N/A</w:t>
            </w:r>
          </w:p>
        </w:tc>
        <w:tc>
          <w:tcPr>
            <w:tcW w:w="4678" w:type="dxa"/>
            <w:vAlign w:val="center"/>
          </w:tcPr>
          <w:p w14:paraId="2D36FB55"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7CD6D7D" w14:textId="77777777" w:rsidTr="00044C2C">
        <w:trPr>
          <w:gridAfter w:val="1"/>
          <w:wAfter w:w="16" w:type="dxa"/>
          <w:trHeight w:val="169"/>
        </w:trPr>
        <w:tc>
          <w:tcPr>
            <w:tcW w:w="590" w:type="dxa"/>
            <w:shd w:val="clear" w:color="auto" w:fill="E0EDF8"/>
            <w:vAlign w:val="center"/>
            <w:hideMark/>
          </w:tcPr>
          <w:p w14:paraId="18B11DDE"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5DD39474"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6.2</w:t>
            </w:r>
          </w:p>
        </w:tc>
        <w:tc>
          <w:tcPr>
            <w:tcW w:w="6522" w:type="dxa"/>
            <w:shd w:val="clear" w:color="auto" w:fill="E0EDF8"/>
            <w:vAlign w:val="center"/>
            <w:hideMark/>
          </w:tcPr>
          <w:p w14:paraId="18F318EF" w14:textId="3FBCE2FD"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ensures that a proper distribution of goods/items/cash is taking place (including securing and retaining evidence of proof of delivery to </w:t>
            </w:r>
            <w:r w:rsidR="00044C2C">
              <w:rPr>
                <w:rFonts w:ascii="Arial" w:hAnsi="Arial" w:cs="Arial"/>
                <w:color w:val="595959"/>
                <w:sz w:val="18"/>
                <w:szCs w:val="18"/>
              </w:rPr>
              <w:t>recipients</w:t>
            </w:r>
            <w:r w:rsidRPr="008B080F">
              <w:rPr>
                <w:rFonts w:ascii="Arial" w:hAnsi="Arial" w:cs="Arial"/>
                <w:color w:val="595959"/>
                <w:sz w:val="18"/>
                <w:szCs w:val="18"/>
              </w:rPr>
              <w:t xml:space="preserve">). It also takes measures, collects and assesses specific data from different target groups to ensure that </w:t>
            </w:r>
            <w:r w:rsidR="00044C2C">
              <w:rPr>
                <w:rFonts w:ascii="Arial" w:hAnsi="Arial" w:cs="Arial"/>
                <w:color w:val="595959"/>
                <w:sz w:val="18"/>
                <w:szCs w:val="18"/>
              </w:rPr>
              <w:t>their</w:t>
            </w:r>
            <w:r w:rsidR="00044C2C" w:rsidRPr="008B080F">
              <w:rPr>
                <w:rFonts w:ascii="Arial" w:hAnsi="Arial" w:cs="Arial"/>
                <w:color w:val="595959"/>
                <w:sz w:val="18"/>
                <w:szCs w:val="18"/>
              </w:rPr>
              <w:t xml:space="preserve"> </w:t>
            </w:r>
            <w:r w:rsidRPr="008B080F">
              <w:rPr>
                <w:rFonts w:ascii="Arial" w:hAnsi="Arial" w:cs="Arial"/>
                <w:color w:val="595959"/>
                <w:sz w:val="18"/>
                <w:szCs w:val="18"/>
              </w:rPr>
              <w:t>needs are being met by the distribution of such goods/items/cash.</w:t>
            </w:r>
          </w:p>
        </w:tc>
        <w:tc>
          <w:tcPr>
            <w:tcW w:w="992" w:type="dxa"/>
          </w:tcPr>
          <w:p w14:paraId="411046CA" w14:textId="66387329" w:rsidR="008B080F" w:rsidRPr="00157001" w:rsidRDefault="008B080F" w:rsidP="008B080F">
            <w:pPr>
              <w:spacing w:before="120" w:after="120"/>
              <w:jc w:val="center"/>
              <w:rPr>
                <w:rFonts w:ascii="Arial" w:eastAsia="Arial" w:hAnsi="Arial" w:cs="Arial"/>
                <w:color w:val="595959"/>
                <w:sz w:val="18"/>
                <w:szCs w:val="18"/>
              </w:rPr>
            </w:pPr>
            <w:r w:rsidRPr="00746EF6">
              <w:rPr>
                <w:rFonts w:ascii="Arial" w:eastAsia="Arial" w:hAnsi="Arial" w:cs="Arial"/>
                <w:color w:val="595959"/>
                <w:sz w:val="18"/>
                <w:szCs w:val="18"/>
              </w:rPr>
              <w:t>Y-N-P-N/A</w:t>
            </w:r>
          </w:p>
        </w:tc>
        <w:tc>
          <w:tcPr>
            <w:tcW w:w="4678" w:type="dxa"/>
            <w:vAlign w:val="center"/>
          </w:tcPr>
          <w:p w14:paraId="350DA706"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E55CA47" w14:textId="77777777" w:rsidTr="00F10A40">
        <w:trPr>
          <w:gridAfter w:val="1"/>
          <w:wAfter w:w="16" w:type="dxa"/>
          <w:trHeight w:val="510"/>
        </w:trPr>
        <w:tc>
          <w:tcPr>
            <w:tcW w:w="590" w:type="dxa"/>
            <w:shd w:val="clear" w:color="auto" w:fill="E0EDF8"/>
            <w:vAlign w:val="center"/>
            <w:hideMark/>
          </w:tcPr>
          <w:p w14:paraId="4EEE4C38"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E</w:t>
            </w:r>
          </w:p>
        </w:tc>
        <w:tc>
          <w:tcPr>
            <w:tcW w:w="1393" w:type="dxa"/>
            <w:shd w:val="clear" w:color="auto" w:fill="E0EDF8"/>
            <w:vAlign w:val="center"/>
            <w:hideMark/>
          </w:tcPr>
          <w:p w14:paraId="26EEEB31"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6.3</w:t>
            </w:r>
          </w:p>
        </w:tc>
        <w:tc>
          <w:tcPr>
            <w:tcW w:w="6522" w:type="dxa"/>
            <w:shd w:val="clear" w:color="auto" w:fill="E0EDF8"/>
            <w:vAlign w:val="center"/>
            <w:hideMark/>
          </w:tcPr>
          <w:p w14:paraId="36C19164" w14:textId="195B43B6"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Staff based in </w:t>
            </w:r>
            <w:r w:rsidR="00044C2C">
              <w:rPr>
                <w:rFonts w:ascii="Arial" w:hAnsi="Arial" w:cs="Arial"/>
                <w:color w:val="595959"/>
                <w:sz w:val="18"/>
                <w:szCs w:val="18"/>
              </w:rPr>
              <w:t>the headqua</w:t>
            </w:r>
            <w:r w:rsidR="000F43A4">
              <w:rPr>
                <w:rFonts w:ascii="Arial" w:hAnsi="Arial" w:cs="Arial"/>
                <w:color w:val="595959"/>
                <w:sz w:val="18"/>
                <w:szCs w:val="18"/>
              </w:rPr>
              <w:t>r</w:t>
            </w:r>
            <w:r w:rsidR="00044C2C">
              <w:rPr>
                <w:rFonts w:ascii="Arial" w:hAnsi="Arial" w:cs="Arial"/>
                <w:color w:val="595959"/>
                <w:sz w:val="18"/>
                <w:szCs w:val="18"/>
              </w:rPr>
              <w:t>ters</w:t>
            </w:r>
            <w:r w:rsidR="00044C2C" w:rsidRPr="008B080F">
              <w:rPr>
                <w:rFonts w:ascii="Arial" w:hAnsi="Arial" w:cs="Arial"/>
                <w:color w:val="595959"/>
                <w:sz w:val="18"/>
                <w:szCs w:val="18"/>
              </w:rPr>
              <w:t xml:space="preserve"> </w:t>
            </w:r>
            <w:r w:rsidRPr="008B080F">
              <w:rPr>
                <w:rFonts w:ascii="Arial" w:hAnsi="Arial" w:cs="Arial"/>
                <w:color w:val="595959"/>
                <w:sz w:val="18"/>
                <w:szCs w:val="18"/>
              </w:rPr>
              <w:t>monitor field offices regularly and effectively, i.e. issues are identified by suitably qualified staff and timely remedial action is taken to resolve them.</w:t>
            </w:r>
          </w:p>
        </w:tc>
        <w:tc>
          <w:tcPr>
            <w:tcW w:w="992" w:type="dxa"/>
          </w:tcPr>
          <w:p w14:paraId="3AF373F5" w14:textId="1EA6CDE7" w:rsidR="008B080F" w:rsidRPr="00157001" w:rsidRDefault="008B080F" w:rsidP="008B080F">
            <w:pPr>
              <w:spacing w:before="120" w:after="120"/>
              <w:jc w:val="center"/>
              <w:rPr>
                <w:rFonts w:ascii="Arial" w:eastAsia="Arial" w:hAnsi="Arial" w:cs="Arial"/>
                <w:color w:val="595959"/>
                <w:sz w:val="18"/>
                <w:szCs w:val="18"/>
              </w:rPr>
            </w:pPr>
            <w:r w:rsidRPr="00746EF6">
              <w:rPr>
                <w:rFonts w:ascii="Arial" w:eastAsia="Arial" w:hAnsi="Arial" w:cs="Arial"/>
                <w:color w:val="595959"/>
                <w:sz w:val="18"/>
                <w:szCs w:val="18"/>
              </w:rPr>
              <w:t>Y-N-P-N/A</w:t>
            </w:r>
          </w:p>
        </w:tc>
        <w:tc>
          <w:tcPr>
            <w:tcW w:w="4678" w:type="dxa"/>
            <w:vAlign w:val="center"/>
          </w:tcPr>
          <w:p w14:paraId="291C50D5"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2C37BCC" w14:textId="77777777" w:rsidTr="00F10A40">
        <w:trPr>
          <w:gridAfter w:val="1"/>
          <w:wAfter w:w="16" w:type="dxa"/>
          <w:trHeight w:val="510"/>
        </w:trPr>
        <w:tc>
          <w:tcPr>
            <w:tcW w:w="590" w:type="dxa"/>
            <w:shd w:val="clear" w:color="auto" w:fill="E0EDF8"/>
            <w:vAlign w:val="center"/>
            <w:hideMark/>
          </w:tcPr>
          <w:p w14:paraId="7C3DE9E5"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6E42E9CE"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6.4</w:t>
            </w:r>
          </w:p>
        </w:tc>
        <w:tc>
          <w:tcPr>
            <w:tcW w:w="6522" w:type="dxa"/>
            <w:shd w:val="clear" w:color="auto" w:fill="E0EDF8"/>
            <w:vAlign w:val="center"/>
            <w:hideMark/>
          </w:tcPr>
          <w:p w14:paraId="1810682B" w14:textId="77777777"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Field office staff monitor projects regularly and effectively, i.e. issues are identified by suitably qualified staff and timely remedial action is taken to resolve them.</w:t>
            </w:r>
          </w:p>
        </w:tc>
        <w:tc>
          <w:tcPr>
            <w:tcW w:w="992" w:type="dxa"/>
          </w:tcPr>
          <w:p w14:paraId="4878F57D" w14:textId="0035E0E0" w:rsidR="008B080F" w:rsidRPr="00157001" w:rsidRDefault="008B080F" w:rsidP="008B080F">
            <w:pPr>
              <w:spacing w:before="120" w:after="120"/>
              <w:jc w:val="center"/>
              <w:rPr>
                <w:rFonts w:ascii="Arial" w:eastAsia="Arial" w:hAnsi="Arial" w:cs="Arial"/>
                <w:color w:val="595959"/>
                <w:sz w:val="18"/>
                <w:szCs w:val="18"/>
              </w:rPr>
            </w:pPr>
            <w:r w:rsidRPr="00746EF6">
              <w:rPr>
                <w:rFonts w:ascii="Arial" w:eastAsia="Arial" w:hAnsi="Arial" w:cs="Arial"/>
                <w:color w:val="595959"/>
                <w:sz w:val="18"/>
                <w:szCs w:val="18"/>
              </w:rPr>
              <w:t>Y-N-P-N/A</w:t>
            </w:r>
          </w:p>
        </w:tc>
        <w:tc>
          <w:tcPr>
            <w:tcW w:w="4678" w:type="dxa"/>
            <w:vAlign w:val="center"/>
          </w:tcPr>
          <w:p w14:paraId="25477E42"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D2CFB60" w14:textId="77777777" w:rsidTr="00F10A40">
        <w:trPr>
          <w:gridAfter w:val="1"/>
          <w:wAfter w:w="16" w:type="dxa"/>
          <w:trHeight w:val="510"/>
        </w:trPr>
        <w:tc>
          <w:tcPr>
            <w:tcW w:w="590" w:type="dxa"/>
            <w:shd w:val="clear" w:color="auto" w:fill="E0EDF8"/>
            <w:vAlign w:val="center"/>
            <w:hideMark/>
          </w:tcPr>
          <w:p w14:paraId="6071286F"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702916AB"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6.5</w:t>
            </w:r>
          </w:p>
        </w:tc>
        <w:tc>
          <w:tcPr>
            <w:tcW w:w="6522" w:type="dxa"/>
            <w:shd w:val="clear" w:color="auto" w:fill="E0EDF8"/>
            <w:vAlign w:val="center"/>
            <w:hideMark/>
          </w:tcPr>
          <w:p w14:paraId="735790FC" w14:textId="41208CCB"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a </w:t>
            </w:r>
            <w:r w:rsidRPr="00C473A1">
              <w:rPr>
                <w:rFonts w:ascii="Arial" w:hAnsi="Arial" w:cs="Arial"/>
                <w:color w:val="595959"/>
                <w:sz w:val="18"/>
                <w:szCs w:val="18"/>
              </w:rPr>
              <w:t xml:space="preserve">procedure </w:t>
            </w:r>
            <w:r w:rsidR="00DD38D5" w:rsidRPr="00C473A1">
              <w:rPr>
                <w:rFonts w:ascii="Arial" w:hAnsi="Arial" w:cs="Arial"/>
                <w:color w:val="595959"/>
                <w:sz w:val="18"/>
                <w:szCs w:val="18"/>
              </w:rPr>
              <w:t xml:space="preserve">in place </w:t>
            </w:r>
            <w:r w:rsidRPr="00C473A1">
              <w:rPr>
                <w:rFonts w:ascii="Arial" w:hAnsi="Arial" w:cs="Arial"/>
                <w:color w:val="595959"/>
                <w:sz w:val="18"/>
                <w:szCs w:val="18"/>
              </w:rPr>
              <w:t xml:space="preserve">to ensure proper monitoring arrangements </w:t>
            </w:r>
            <w:r w:rsidR="00044C2C" w:rsidRPr="00C473A1">
              <w:rPr>
                <w:rFonts w:ascii="Arial" w:hAnsi="Arial" w:cs="Arial"/>
                <w:color w:val="595959"/>
                <w:sz w:val="18"/>
                <w:szCs w:val="18"/>
              </w:rPr>
              <w:t xml:space="preserve">also </w:t>
            </w:r>
            <w:r w:rsidRPr="00C473A1">
              <w:rPr>
                <w:rFonts w:ascii="Arial" w:hAnsi="Arial" w:cs="Arial"/>
                <w:color w:val="595959"/>
                <w:sz w:val="18"/>
                <w:szCs w:val="18"/>
              </w:rPr>
              <w:t>in hard-to-r</w:t>
            </w:r>
            <w:r w:rsidRPr="008B080F">
              <w:rPr>
                <w:rFonts w:ascii="Arial" w:hAnsi="Arial" w:cs="Arial"/>
                <w:color w:val="595959"/>
                <w:sz w:val="18"/>
                <w:szCs w:val="18"/>
              </w:rPr>
              <w:t>each areas.</w:t>
            </w:r>
          </w:p>
        </w:tc>
        <w:tc>
          <w:tcPr>
            <w:tcW w:w="992" w:type="dxa"/>
          </w:tcPr>
          <w:p w14:paraId="0161FEEC" w14:textId="2E00AF91" w:rsidR="008B080F" w:rsidRPr="00157001" w:rsidRDefault="008B080F" w:rsidP="008B080F">
            <w:pPr>
              <w:spacing w:before="120" w:after="120"/>
              <w:jc w:val="center"/>
              <w:rPr>
                <w:rFonts w:ascii="Arial" w:eastAsia="Arial" w:hAnsi="Arial" w:cs="Arial"/>
                <w:color w:val="595959"/>
                <w:sz w:val="18"/>
                <w:szCs w:val="18"/>
              </w:rPr>
            </w:pPr>
            <w:r w:rsidRPr="00746EF6">
              <w:rPr>
                <w:rFonts w:ascii="Arial" w:eastAsia="Arial" w:hAnsi="Arial" w:cs="Arial"/>
                <w:color w:val="595959"/>
                <w:sz w:val="18"/>
                <w:szCs w:val="18"/>
              </w:rPr>
              <w:t>Y-N-P-N/A</w:t>
            </w:r>
          </w:p>
        </w:tc>
        <w:tc>
          <w:tcPr>
            <w:tcW w:w="4678" w:type="dxa"/>
            <w:vAlign w:val="center"/>
          </w:tcPr>
          <w:p w14:paraId="1036B0E5"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59BFBE62" w14:textId="77777777" w:rsidTr="00F10A40">
        <w:trPr>
          <w:gridAfter w:val="1"/>
          <w:wAfter w:w="16" w:type="dxa"/>
          <w:trHeight w:val="510"/>
        </w:trPr>
        <w:tc>
          <w:tcPr>
            <w:tcW w:w="8505" w:type="dxa"/>
            <w:gridSpan w:val="3"/>
            <w:shd w:val="clear" w:color="auto" w:fill="E0EDF8"/>
            <w:vAlign w:val="center"/>
          </w:tcPr>
          <w:p w14:paraId="66C31ECF"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6681E57B"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204D8A4F"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22E2691B" w14:textId="77777777" w:rsidTr="00807337">
        <w:trPr>
          <w:gridAfter w:val="1"/>
          <w:wAfter w:w="16" w:type="dxa"/>
          <w:trHeight w:val="510"/>
        </w:trPr>
        <w:tc>
          <w:tcPr>
            <w:tcW w:w="14175" w:type="dxa"/>
            <w:gridSpan w:val="5"/>
            <w:vAlign w:val="center"/>
          </w:tcPr>
          <w:p w14:paraId="52D978A3"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7BF5E1BF" w14:textId="77777777" w:rsidR="005B69E0" w:rsidRPr="008B080F" w:rsidRDefault="005B69E0" w:rsidP="00883BCC">
            <w:pPr>
              <w:spacing w:before="120" w:after="120"/>
              <w:rPr>
                <w:rFonts w:ascii="Arial" w:eastAsia="Arial" w:hAnsi="Arial" w:cs="Arial"/>
                <w:color w:val="595959"/>
                <w:sz w:val="18"/>
                <w:szCs w:val="18"/>
              </w:rPr>
            </w:pPr>
          </w:p>
        </w:tc>
      </w:tr>
      <w:tr w:rsidR="00286327" w:rsidRPr="00157001" w14:paraId="3BD2B0CD" w14:textId="77777777" w:rsidTr="00062202">
        <w:trPr>
          <w:trHeight w:val="510"/>
        </w:trPr>
        <w:tc>
          <w:tcPr>
            <w:tcW w:w="14191" w:type="dxa"/>
            <w:gridSpan w:val="6"/>
            <w:shd w:val="clear" w:color="auto" w:fill="C6DDF2"/>
            <w:vAlign w:val="center"/>
          </w:tcPr>
          <w:p w14:paraId="22E16454" w14:textId="5821FDF6" w:rsidR="00286327" w:rsidRPr="00157001" w:rsidRDefault="00286327" w:rsidP="00157001">
            <w:pPr>
              <w:spacing w:before="120" w:after="120"/>
              <w:rPr>
                <w:rFonts w:ascii="Arial" w:eastAsia="Arial" w:hAnsi="Arial" w:cs="Arial"/>
                <w:b/>
                <w:bCs/>
                <w:smallCaps/>
                <w:color w:val="595959"/>
                <w:sz w:val="18"/>
                <w:szCs w:val="18"/>
              </w:rPr>
            </w:pPr>
            <w:r w:rsidRPr="00CC4073">
              <w:rPr>
                <w:rFonts w:ascii="Arial" w:eastAsia="Arial" w:hAnsi="Arial" w:cs="Arial"/>
                <w:b/>
                <w:bCs/>
                <w:smallCaps/>
                <w:color w:val="595959"/>
                <w:sz w:val="20"/>
              </w:rPr>
              <w:t>COMPLIANCE WITH RULES, REGULATIONS, STANDARDS AND OBLIGATIONS</w:t>
            </w:r>
          </w:p>
        </w:tc>
      </w:tr>
      <w:tr w:rsidR="0039554C" w:rsidRPr="00157001" w14:paraId="5531C06C" w14:textId="77777777" w:rsidTr="00F10A40">
        <w:trPr>
          <w:gridAfter w:val="1"/>
          <w:wAfter w:w="16" w:type="dxa"/>
          <w:trHeight w:val="510"/>
        </w:trPr>
        <w:tc>
          <w:tcPr>
            <w:tcW w:w="8505" w:type="dxa"/>
            <w:gridSpan w:val="3"/>
            <w:shd w:val="clear" w:color="auto" w:fill="C6DDF2"/>
            <w:vAlign w:val="center"/>
          </w:tcPr>
          <w:p w14:paraId="68E56474" w14:textId="4AF27F43" w:rsidR="0039554C" w:rsidRPr="00CC4073" w:rsidRDefault="0039554C" w:rsidP="009549A0">
            <w:pPr>
              <w:spacing w:before="120" w:after="120"/>
              <w:rPr>
                <w:rFonts w:ascii="Arial" w:eastAsia="Arial" w:hAnsi="Arial" w:cs="Arial"/>
                <w:b/>
                <w:bCs/>
                <w:color w:val="595959"/>
                <w:sz w:val="20"/>
              </w:rPr>
            </w:pPr>
            <w:r>
              <w:rPr>
                <w:rFonts w:ascii="Arial" w:hAnsi="Arial" w:cs="Arial"/>
                <w:b/>
                <w:bCs/>
                <w:color w:val="595959"/>
                <w:sz w:val="20"/>
              </w:rPr>
              <w:t xml:space="preserve">7. </w:t>
            </w:r>
            <w:r w:rsidRPr="00CC4073">
              <w:rPr>
                <w:rFonts w:ascii="Arial" w:hAnsi="Arial" w:cs="Arial"/>
                <w:b/>
                <w:bCs/>
                <w:color w:val="595959"/>
                <w:sz w:val="20"/>
              </w:rPr>
              <w:t>Humanitarian</w:t>
            </w:r>
          </w:p>
          <w:p w14:paraId="434BA6AF" w14:textId="09E6F468" w:rsidR="0039554C" w:rsidRPr="0096607E" w:rsidRDefault="00F15A80" w:rsidP="009549A0">
            <w:pPr>
              <w:spacing w:before="120" w:after="120"/>
              <w:rPr>
                <w:rFonts w:ascii="Arial" w:hAnsi="Arial" w:cs="Arial"/>
                <w:color w:val="595959"/>
                <w:sz w:val="18"/>
                <w:szCs w:val="18"/>
                <w:highlight w:val="white"/>
              </w:rPr>
            </w:pPr>
            <w:r>
              <w:rPr>
                <w:rFonts w:ascii="Arial" w:hAnsi="Arial" w:cs="Arial"/>
                <w:i/>
                <w:iCs/>
                <w:color w:val="595959"/>
                <w:sz w:val="18"/>
                <w:szCs w:val="18"/>
              </w:rPr>
              <w:t>Does</w:t>
            </w:r>
            <w:r w:rsidRPr="0096607E">
              <w:rPr>
                <w:rFonts w:ascii="Arial" w:hAnsi="Arial" w:cs="Arial"/>
                <w:i/>
                <w:iCs/>
                <w:color w:val="595959"/>
                <w:sz w:val="18"/>
                <w:szCs w:val="18"/>
              </w:rPr>
              <w:t xml:space="preserve"> </w:t>
            </w:r>
            <w:r w:rsidR="0039554C" w:rsidRPr="0096607E">
              <w:rPr>
                <w:rFonts w:ascii="Arial" w:hAnsi="Arial" w:cs="Arial"/>
                <w:i/>
                <w:iCs/>
                <w:color w:val="595959"/>
                <w:sz w:val="18"/>
                <w:szCs w:val="18"/>
              </w:rPr>
              <w:t xml:space="preserve">the organisation </w:t>
            </w:r>
            <w:r w:rsidR="00242BC2">
              <w:rPr>
                <w:rFonts w:ascii="Arial" w:hAnsi="Arial" w:cs="Arial"/>
                <w:i/>
                <w:iCs/>
                <w:color w:val="595959"/>
                <w:sz w:val="18"/>
                <w:szCs w:val="18"/>
              </w:rPr>
              <w:t>have</w:t>
            </w:r>
            <w:r w:rsidR="0039554C" w:rsidRPr="0096607E">
              <w:rPr>
                <w:rFonts w:ascii="Arial" w:hAnsi="Arial" w:cs="Arial"/>
                <w:i/>
                <w:iCs/>
                <w:color w:val="595959"/>
                <w:sz w:val="18"/>
                <w:szCs w:val="18"/>
              </w:rPr>
              <w:t xml:space="preserve"> adequate </w:t>
            </w:r>
            <w:r w:rsidR="00242BC2">
              <w:rPr>
                <w:rFonts w:ascii="Arial" w:hAnsi="Arial" w:cs="Arial"/>
                <w:i/>
                <w:iCs/>
                <w:color w:val="595959"/>
                <w:sz w:val="18"/>
                <w:szCs w:val="18"/>
              </w:rPr>
              <w:t xml:space="preserve">systems, rules and procedures </w:t>
            </w:r>
            <w:r w:rsidR="00007D06">
              <w:rPr>
                <w:rFonts w:ascii="Arial" w:hAnsi="Arial" w:cs="Arial"/>
                <w:i/>
                <w:iCs/>
                <w:color w:val="595959"/>
                <w:sz w:val="18"/>
                <w:szCs w:val="18"/>
              </w:rPr>
              <w:t>in place</w:t>
            </w:r>
            <w:r w:rsidR="00007D06" w:rsidRPr="0096607E">
              <w:rPr>
                <w:rFonts w:ascii="Arial" w:hAnsi="Arial" w:cs="Arial"/>
                <w:i/>
                <w:iCs/>
                <w:color w:val="595959"/>
                <w:sz w:val="18"/>
                <w:szCs w:val="18"/>
              </w:rPr>
              <w:t xml:space="preserve"> </w:t>
            </w:r>
            <w:r w:rsidR="0039554C" w:rsidRPr="0096607E">
              <w:rPr>
                <w:rFonts w:ascii="Arial" w:hAnsi="Arial" w:cs="Arial"/>
                <w:i/>
                <w:iCs/>
                <w:color w:val="595959"/>
                <w:sz w:val="18"/>
                <w:szCs w:val="18"/>
              </w:rPr>
              <w:t xml:space="preserve">to ensure compliance with the principles of humanity, impartiality, neutrality and independence and, in situations of armed conflict, with </w:t>
            </w:r>
            <w:r w:rsidR="00242BC2">
              <w:rPr>
                <w:rFonts w:ascii="Arial" w:hAnsi="Arial" w:cs="Arial"/>
                <w:i/>
                <w:iCs/>
                <w:color w:val="595959"/>
                <w:sz w:val="18"/>
                <w:szCs w:val="18"/>
              </w:rPr>
              <w:t>i</w:t>
            </w:r>
            <w:r w:rsidR="0039554C" w:rsidRPr="0096607E">
              <w:rPr>
                <w:rFonts w:ascii="Arial" w:hAnsi="Arial" w:cs="Arial"/>
                <w:i/>
                <w:iCs/>
                <w:color w:val="595959"/>
                <w:sz w:val="18"/>
                <w:szCs w:val="18"/>
              </w:rPr>
              <w:t xml:space="preserve">nternational </w:t>
            </w:r>
            <w:r w:rsidR="00242BC2">
              <w:rPr>
                <w:rFonts w:ascii="Arial" w:hAnsi="Arial" w:cs="Arial"/>
                <w:i/>
                <w:iCs/>
                <w:color w:val="595959"/>
                <w:sz w:val="18"/>
                <w:szCs w:val="18"/>
              </w:rPr>
              <w:t>h</w:t>
            </w:r>
            <w:r w:rsidR="0039554C" w:rsidRPr="0096607E">
              <w:rPr>
                <w:rFonts w:ascii="Arial" w:hAnsi="Arial" w:cs="Arial"/>
                <w:i/>
                <w:iCs/>
                <w:color w:val="595959"/>
                <w:sz w:val="18"/>
                <w:szCs w:val="18"/>
              </w:rPr>
              <w:t xml:space="preserve">umanitarian </w:t>
            </w:r>
            <w:r w:rsidR="00242BC2">
              <w:rPr>
                <w:rFonts w:ascii="Arial" w:hAnsi="Arial" w:cs="Arial"/>
                <w:i/>
                <w:iCs/>
                <w:color w:val="595959"/>
                <w:sz w:val="18"/>
                <w:szCs w:val="18"/>
              </w:rPr>
              <w:t>l</w:t>
            </w:r>
            <w:r w:rsidR="0039554C" w:rsidRPr="0096607E">
              <w:rPr>
                <w:rFonts w:ascii="Arial" w:hAnsi="Arial" w:cs="Arial"/>
                <w:i/>
                <w:iCs/>
                <w:color w:val="595959"/>
                <w:sz w:val="18"/>
                <w:szCs w:val="18"/>
              </w:rPr>
              <w:t>aw?</w:t>
            </w:r>
            <w:r w:rsidR="00381A6E">
              <w:rPr>
                <w:rFonts w:ascii="Arial" w:hAnsi="Arial" w:cs="Arial"/>
                <w:i/>
                <w:iCs/>
                <w:color w:val="595959"/>
                <w:sz w:val="18"/>
                <w:szCs w:val="18"/>
              </w:rPr>
              <w:t xml:space="preserve"> </w:t>
            </w:r>
            <w:r w:rsidR="00381A6E" w:rsidRPr="00E2675E">
              <w:rPr>
                <w:rFonts w:ascii="Arial" w:hAnsi="Arial" w:cs="Arial"/>
                <w:i/>
                <w:iCs/>
                <w:color w:val="808080" w:themeColor="background1" w:themeShade="80"/>
                <w:sz w:val="18"/>
                <w:szCs w:val="18"/>
              </w:rPr>
              <w:t>(</w:t>
            </w:r>
            <w:r w:rsidR="00242BC2">
              <w:rPr>
                <w:rFonts w:ascii="Arial" w:hAnsi="Arial" w:cs="Arial"/>
                <w:i/>
                <w:iCs/>
                <w:color w:val="808080" w:themeColor="background1" w:themeShade="80"/>
                <w:sz w:val="18"/>
                <w:szCs w:val="18"/>
              </w:rPr>
              <w:t>recitals</w:t>
            </w:r>
            <w:r w:rsidR="00381A6E" w:rsidRPr="00E2675E">
              <w:rPr>
                <w:rFonts w:ascii="Arial" w:hAnsi="Arial" w:cs="Arial"/>
                <w:i/>
                <w:iCs/>
                <w:color w:val="808080" w:themeColor="background1" w:themeShade="80"/>
                <w:sz w:val="18"/>
                <w:szCs w:val="18"/>
              </w:rPr>
              <w:t xml:space="preserve"> and </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 7 (2)(g) Humanitarian Aid Regulation)</w:t>
            </w:r>
          </w:p>
        </w:tc>
        <w:tc>
          <w:tcPr>
            <w:tcW w:w="992" w:type="dxa"/>
            <w:shd w:val="clear" w:color="auto" w:fill="C6DDF2"/>
            <w:vAlign w:val="center"/>
            <w:hideMark/>
          </w:tcPr>
          <w:p w14:paraId="48465AAB" w14:textId="1A2C093A"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065710F2" w14:textId="049C00D4"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6BB082DF" w14:textId="77777777" w:rsidTr="00F10A40">
        <w:trPr>
          <w:gridAfter w:val="1"/>
          <w:wAfter w:w="16" w:type="dxa"/>
          <w:trHeight w:val="510"/>
        </w:trPr>
        <w:tc>
          <w:tcPr>
            <w:tcW w:w="590" w:type="dxa"/>
            <w:shd w:val="clear" w:color="auto" w:fill="E0EDF8"/>
            <w:vAlign w:val="center"/>
            <w:hideMark/>
          </w:tcPr>
          <w:p w14:paraId="24DB92C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69A0F1F"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7.1</w:t>
            </w:r>
          </w:p>
        </w:tc>
        <w:tc>
          <w:tcPr>
            <w:tcW w:w="6522" w:type="dxa"/>
            <w:shd w:val="clear" w:color="auto" w:fill="E0EDF8"/>
            <w:vAlign w:val="center"/>
            <w:hideMark/>
          </w:tcPr>
          <w:p w14:paraId="2F42D6AE" w14:textId="2EA61B7C"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The organisation has adequate methodolog</w:t>
            </w:r>
            <w:r w:rsidR="00044C2C" w:rsidRPr="00C473A1">
              <w:rPr>
                <w:rFonts w:ascii="Arial" w:hAnsi="Arial" w:cs="Arial"/>
                <w:color w:val="595959"/>
                <w:sz w:val="18"/>
                <w:szCs w:val="18"/>
              </w:rPr>
              <w:t>ies</w:t>
            </w:r>
            <w:r w:rsidRPr="00C473A1">
              <w:rPr>
                <w:rFonts w:ascii="Arial" w:hAnsi="Arial" w:cs="Arial"/>
                <w:color w:val="595959"/>
                <w:sz w:val="18"/>
                <w:szCs w:val="18"/>
              </w:rPr>
              <w:t>, procedures and controls</w:t>
            </w:r>
            <w:r w:rsidR="009D5F2C" w:rsidRPr="00C473A1">
              <w:rPr>
                <w:rFonts w:ascii="Arial" w:hAnsi="Arial" w:cs="Arial"/>
                <w:color w:val="595959"/>
                <w:sz w:val="18"/>
                <w:szCs w:val="18"/>
              </w:rPr>
              <w:t xml:space="preserve"> in place</w:t>
            </w:r>
            <w:r w:rsidR="00044C2C" w:rsidRPr="00C473A1">
              <w:rPr>
                <w:rFonts w:ascii="Arial" w:hAnsi="Arial" w:cs="Arial"/>
                <w:color w:val="595959"/>
                <w:sz w:val="18"/>
                <w:szCs w:val="18"/>
              </w:rPr>
              <w:t xml:space="preserve"> </w:t>
            </w:r>
            <w:r w:rsidRPr="00C473A1">
              <w:rPr>
                <w:rFonts w:ascii="Arial" w:hAnsi="Arial" w:cs="Arial"/>
                <w:color w:val="595959"/>
                <w:sz w:val="18"/>
                <w:szCs w:val="18"/>
              </w:rPr>
              <w:t xml:space="preserve">to ensure compliance with the humanitarian principles </w:t>
            </w:r>
            <w:r w:rsidR="002D688E" w:rsidRPr="00C473A1">
              <w:rPr>
                <w:rFonts w:ascii="Arial" w:hAnsi="Arial" w:cs="Arial"/>
                <w:color w:val="595959"/>
                <w:sz w:val="18"/>
                <w:szCs w:val="18"/>
              </w:rPr>
              <w:t xml:space="preserve">in </w:t>
            </w:r>
            <w:r w:rsidRPr="00C473A1">
              <w:rPr>
                <w:rFonts w:ascii="Arial" w:hAnsi="Arial" w:cs="Arial"/>
                <w:color w:val="595959"/>
                <w:sz w:val="18"/>
                <w:szCs w:val="18"/>
              </w:rPr>
              <w:t xml:space="preserve">its activities </w:t>
            </w:r>
            <w:r w:rsidR="002D688E" w:rsidRPr="00C473A1">
              <w:rPr>
                <w:rFonts w:ascii="Arial" w:hAnsi="Arial" w:cs="Arial"/>
                <w:color w:val="595959"/>
                <w:sz w:val="18"/>
                <w:szCs w:val="18"/>
              </w:rPr>
              <w:t xml:space="preserve">(see the European Consensus on Humanitarian Aid), </w:t>
            </w:r>
            <w:r w:rsidRPr="00C473A1">
              <w:rPr>
                <w:rFonts w:ascii="Arial" w:hAnsi="Arial" w:cs="Arial"/>
                <w:color w:val="595959"/>
                <w:sz w:val="18"/>
                <w:szCs w:val="18"/>
              </w:rPr>
              <w:t xml:space="preserve">both at </w:t>
            </w:r>
            <w:r w:rsidR="002D688E" w:rsidRPr="00C473A1">
              <w:rPr>
                <w:rFonts w:ascii="Arial" w:hAnsi="Arial" w:cs="Arial"/>
                <w:color w:val="595959"/>
                <w:sz w:val="18"/>
                <w:szCs w:val="18"/>
              </w:rPr>
              <w:t>headquarters and</w:t>
            </w:r>
            <w:r w:rsidRPr="00C473A1">
              <w:rPr>
                <w:rFonts w:ascii="Arial" w:hAnsi="Arial" w:cs="Arial"/>
                <w:color w:val="595959"/>
                <w:sz w:val="18"/>
                <w:szCs w:val="18"/>
              </w:rPr>
              <w:t xml:space="preserve"> in the field </w:t>
            </w:r>
            <w:r w:rsidR="002D688E" w:rsidRPr="00C473A1">
              <w:rPr>
                <w:rFonts w:ascii="Arial" w:hAnsi="Arial" w:cs="Arial"/>
                <w:color w:val="595959"/>
                <w:sz w:val="18"/>
                <w:szCs w:val="18"/>
              </w:rPr>
              <w:t>and</w:t>
            </w:r>
            <w:r w:rsidRPr="00C473A1">
              <w:rPr>
                <w:rFonts w:ascii="Arial" w:hAnsi="Arial" w:cs="Arial"/>
                <w:color w:val="595959"/>
                <w:sz w:val="18"/>
                <w:szCs w:val="18"/>
              </w:rPr>
              <w:t xml:space="preserve"> </w:t>
            </w:r>
            <w:r w:rsidR="002D688E" w:rsidRPr="00C473A1">
              <w:rPr>
                <w:rFonts w:ascii="Arial" w:hAnsi="Arial" w:cs="Arial"/>
                <w:color w:val="595959"/>
                <w:sz w:val="18"/>
                <w:szCs w:val="18"/>
              </w:rPr>
              <w:t>by</w:t>
            </w:r>
            <w:r w:rsidRPr="00C473A1">
              <w:rPr>
                <w:rFonts w:ascii="Arial" w:hAnsi="Arial" w:cs="Arial"/>
                <w:color w:val="595959"/>
                <w:sz w:val="18"/>
                <w:szCs w:val="18"/>
              </w:rPr>
              <w:t xml:space="preserve"> implementing partners.</w:t>
            </w:r>
          </w:p>
        </w:tc>
        <w:tc>
          <w:tcPr>
            <w:tcW w:w="992" w:type="dxa"/>
          </w:tcPr>
          <w:p w14:paraId="32329074" w14:textId="482D6819" w:rsidR="008B080F" w:rsidRPr="00157001" w:rsidRDefault="008B080F" w:rsidP="008B080F">
            <w:pPr>
              <w:spacing w:before="120" w:after="120"/>
              <w:jc w:val="center"/>
              <w:rPr>
                <w:rFonts w:ascii="Arial" w:eastAsia="Arial" w:hAnsi="Arial" w:cs="Arial"/>
                <w:color w:val="595959"/>
                <w:sz w:val="18"/>
                <w:szCs w:val="18"/>
              </w:rPr>
            </w:pPr>
            <w:r w:rsidRPr="00E12D8B">
              <w:rPr>
                <w:rFonts w:ascii="Arial" w:eastAsia="Arial" w:hAnsi="Arial" w:cs="Arial"/>
                <w:color w:val="595959"/>
                <w:sz w:val="18"/>
                <w:szCs w:val="18"/>
              </w:rPr>
              <w:t>Y-N-P-N/A</w:t>
            </w:r>
          </w:p>
        </w:tc>
        <w:tc>
          <w:tcPr>
            <w:tcW w:w="4678" w:type="dxa"/>
            <w:vAlign w:val="center"/>
          </w:tcPr>
          <w:p w14:paraId="1BF39BE6"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0ED345C" w14:textId="77777777" w:rsidTr="00F10A40">
        <w:trPr>
          <w:gridAfter w:val="1"/>
          <w:wAfter w:w="16" w:type="dxa"/>
          <w:trHeight w:val="510"/>
        </w:trPr>
        <w:tc>
          <w:tcPr>
            <w:tcW w:w="590" w:type="dxa"/>
            <w:shd w:val="clear" w:color="auto" w:fill="E0EDF8"/>
            <w:vAlign w:val="center"/>
            <w:hideMark/>
          </w:tcPr>
          <w:p w14:paraId="6D99875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35E91441"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7.2</w:t>
            </w:r>
          </w:p>
        </w:tc>
        <w:tc>
          <w:tcPr>
            <w:tcW w:w="6522" w:type="dxa"/>
            <w:shd w:val="clear" w:color="auto" w:fill="E0EDF8"/>
            <w:vAlign w:val="center"/>
            <w:hideMark/>
          </w:tcPr>
          <w:p w14:paraId="49BAD5C2" w14:textId="357929CE"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w:t>
            </w:r>
            <w:r w:rsidR="002D688E" w:rsidRPr="00C473A1">
              <w:rPr>
                <w:rFonts w:ascii="Arial" w:hAnsi="Arial" w:cs="Arial"/>
                <w:color w:val="595959"/>
                <w:sz w:val="18"/>
                <w:szCs w:val="18"/>
              </w:rPr>
              <w:t xml:space="preserve">has </w:t>
            </w:r>
            <w:r w:rsidRPr="00C473A1">
              <w:rPr>
                <w:rFonts w:ascii="Arial" w:hAnsi="Arial" w:cs="Arial"/>
                <w:color w:val="595959"/>
                <w:sz w:val="18"/>
                <w:szCs w:val="18"/>
              </w:rPr>
              <w:t xml:space="preserve">adequate </w:t>
            </w:r>
            <w:r w:rsidRPr="002D1DF9">
              <w:rPr>
                <w:rFonts w:ascii="Arial" w:hAnsi="Arial" w:cs="Arial"/>
                <w:color w:val="595959"/>
                <w:sz w:val="18"/>
                <w:szCs w:val="18"/>
              </w:rPr>
              <w:t>procedures</w:t>
            </w:r>
            <w:r w:rsidR="00007D06" w:rsidRPr="002D1DF9">
              <w:rPr>
                <w:rFonts w:ascii="Arial" w:hAnsi="Arial" w:cs="Arial"/>
                <w:color w:val="595959"/>
                <w:sz w:val="18"/>
                <w:szCs w:val="18"/>
              </w:rPr>
              <w:t xml:space="preserve"> in place</w:t>
            </w:r>
            <w:r w:rsidRPr="002D1DF9">
              <w:rPr>
                <w:rFonts w:ascii="Arial" w:hAnsi="Arial" w:cs="Arial"/>
                <w:color w:val="595959"/>
                <w:sz w:val="18"/>
                <w:szCs w:val="18"/>
              </w:rPr>
              <w:t xml:space="preserve"> to ensure compliance with </w:t>
            </w:r>
            <w:r w:rsidR="002D688E" w:rsidRPr="002D1DF9">
              <w:rPr>
                <w:rFonts w:ascii="Arial" w:hAnsi="Arial" w:cs="Arial"/>
                <w:color w:val="595959"/>
                <w:sz w:val="18"/>
                <w:szCs w:val="18"/>
              </w:rPr>
              <w:t>international humanitarian law</w:t>
            </w:r>
            <w:r w:rsidRPr="002D1DF9">
              <w:rPr>
                <w:rFonts w:ascii="Arial" w:hAnsi="Arial" w:cs="Arial"/>
                <w:color w:val="595959"/>
                <w:sz w:val="18"/>
                <w:szCs w:val="18"/>
              </w:rPr>
              <w:t xml:space="preserve"> </w:t>
            </w:r>
            <w:r w:rsidR="002D688E" w:rsidRPr="002D1DF9">
              <w:rPr>
                <w:rFonts w:ascii="Arial" w:hAnsi="Arial" w:cs="Arial"/>
                <w:color w:val="595959"/>
                <w:sz w:val="18"/>
                <w:szCs w:val="18"/>
              </w:rPr>
              <w:t xml:space="preserve">in </w:t>
            </w:r>
            <w:r w:rsidRPr="002D1DF9">
              <w:rPr>
                <w:rFonts w:ascii="Arial" w:hAnsi="Arial" w:cs="Arial"/>
                <w:color w:val="595959"/>
                <w:sz w:val="18"/>
                <w:szCs w:val="18"/>
              </w:rPr>
              <w:t>its activities</w:t>
            </w:r>
            <w:r w:rsidR="00BD713C" w:rsidRPr="002D1DF9">
              <w:rPr>
                <w:rFonts w:ascii="Arial" w:hAnsi="Arial" w:cs="Arial"/>
                <w:color w:val="595959"/>
                <w:sz w:val="18"/>
                <w:szCs w:val="18"/>
              </w:rPr>
              <w:t xml:space="preserve"> (where applicable)</w:t>
            </w:r>
            <w:r w:rsidRPr="002D1DF9">
              <w:rPr>
                <w:rFonts w:ascii="Arial" w:hAnsi="Arial" w:cs="Arial"/>
                <w:color w:val="595959"/>
                <w:sz w:val="18"/>
                <w:szCs w:val="18"/>
              </w:rPr>
              <w:t>, both</w:t>
            </w:r>
            <w:r w:rsidRPr="00C473A1">
              <w:rPr>
                <w:rFonts w:ascii="Arial" w:hAnsi="Arial" w:cs="Arial"/>
                <w:color w:val="595959"/>
                <w:sz w:val="18"/>
                <w:szCs w:val="18"/>
              </w:rPr>
              <w:t xml:space="preserve"> at </w:t>
            </w:r>
            <w:r w:rsidR="002D688E" w:rsidRPr="00C473A1">
              <w:rPr>
                <w:rFonts w:ascii="Arial" w:hAnsi="Arial" w:cs="Arial"/>
                <w:color w:val="595959"/>
                <w:sz w:val="18"/>
                <w:szCs w:val="18"/>
              </w:rPr>
              <w:t xml:space="preserve">headquarters </w:t>
            </w:r>
            <w:r w:rsidRPr="00C473A1">
              <w:rPr>
                <w:rFonts w:ascii="Arial" w:hAnsi="Arial" w:cs="Arial"/>
                <w:color w:val="595959"/>
                <w:sz w:val="18"/>
                <w:szCs w:val="18"/>
              </w:rPr>
              <w:t>and in the field</w:t>
            </w:r>
            <w:r w:rsidR="000F43A4" w:rsidRPr="00C473A1">
              <w:rPr>
                <w:rFonts w:ascii="Arial" w:hAnsi="Arial" w:cs="Arial"/>
                <w:color w:val="595959"/>
                <w:sz w:val="18"/>
                <w:szCs w:val="18"/>
              </w:rPr>
              <w:t xml:space="preserve"> and by implementing partners</w:t>
            </w:r>
            <w:r w:rsidRPr="00C473A1">
              <w:rPr>
                <w:rFonts w:ascii="Arial" w:hAnsi="Arial" w:cs="Arial"/>
                <w:color w:val="595959"/>
                <w:sz w:val="18"/>
                <w:szCs w:val="18"/>
              </w:rPr>
              <w:t>.</w:t>
            </w:r>
          </w:p>
        </w:tc>
        <w:tc>
          <w:tcPr>
            <w:tcW w:w="992" w:type="dxa"/>
          </w:tcPr>
          <w:p w14:paraId="1FA74CA5" w14:textId="10FF50E4" w:rsidR="008B080F" w:rsidRPr="00157001" w:rsidRDefault="008B080F" w:rsidP="008B080F">
            <w:pPr>
              <w:spacing w:before="120" w:after="120"/>
              <w:jc w:val="center"/>
              <w:rPr>
                <w:rFonts w:ascii="Arial" w:eastAsia="Arial" w:hAnsi="Arial" w:cs="Arial"/>
                <w:color w:val="595959"/>
                <w:sz w:val="18"/>
                <w:szCs w:val="18"/>
              </w:rPr>
            </w:pPr>
            <w:r w:rsidRPr="00E12D8B">
              <w:rPr>
                <w:rFonts w:ascii="Arial" w:eastAsia="Arial" w:hAnsi="Arial" w:cs="Arial"/>
                <w:color w:val="595959"/>
                <w:sz w:val="18"/>
                <w:szCs w:val="18"/>
              </w:rPr>
              <w:t>Y-N-P-N/A</w:t>
            </w:r>
          </w:p>
        </w:tc>
        <w:tc>
          <w:tcPr>
            <w:tcW w:w="4678" w:type="dxa"/>
            <w:vAlign w:val="center"/>
          </w:tcPr>
          <w:p w14:paraId="183A5575"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B909A60" w14:textId="77777777" w:rsidTr="00F51299">
        <w:trPr>
          <w:gridAfter w:val="1"/>
          <w:wAfter w:w="16" w:type="dxa"/>
          <w:trHeight w:val="311"/>
        </w:trPr>
        <w:tc>
          <w:tcPr>
            <w:tcW w:w="590" w:type="dxa"/>
            <w:shd w:val="clear" w:color="auto" w:fill="E0EDF8"/>
            <w:vAlign w:val="center"/>
            <w:hideMark/>
          </w:tcPr>
          <w:p w14:paraId="76FE728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D</w:t>
            </w:r>
          </w:p>
        </w:tc>
        <w:tc>
          <w:tcPr>
            <w:tcW w:w="1393" w:type="dxa"/>
            <w:shd w:val="clear" w:color="auto" w:fill="E0EDF8"/>
            <w:vAlign w:val="center"/>
            <w:hideMark/>
          </w:tcPr>
          <w:p w14:paraId="1A7BAAD6"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7.3</w:t>
            </w:r>
          </w:p>
        </w:tc>
        <w:tc>
          <w:tcPr>
            <w:tcW w:w="6522" w:type="dxa"/>
            <w:shd w:val="clear" w:color="auto" w:fill="E0EDF8"/>
            <w:vAlign w:val="center"/>
            <w:hideMark/>
          </w:tcPr>
          <w:p w14:paraId="1555A3D8" w14:textId="15362385" w:rsidR="008B080F" w:rsidRPr="00157001" w:rsidRDefault="008B080F" w:rsidP="008B080F">
            <w:pPr>
              <w:spacing w:before="120" w:after="120"/>
              <w:rPr>
                <w:rFonts w:ascii="Arial" w:hAnsi="Arial" w:cs="Arial"/>
                <w:color w:val="595959"/>
                <w:sz w:val="18"/>
                <w:szCs w:val="18"/>
                <w:highlight w:val="white"/>
              </w:rPr>
            </w:pPr>
            <w:r w:rsidRPr="00157001">
              <w:rPr>
                <w:rFonts w:ascii="Arial" w:hAnsi="Arial" w:cs="Arial"/>
                <w:color w:val="595959"/>
                <w:sz w:val="18"/>
                <w:szCs w:val="18"/>
              </w:rPr>
              <w:t>The organisation has procedure</w:t>
            </w:r>
            <w:r w:rsidR="000F43A4">
              <w:rPr>
                <w:rFonts w:ascii="Arial" w:hAnsi="Arial" w:cs="Arial"/>
                <w:color w:val="595959"/>
                <w:sz w:val="18"/>
                <w:szCs w:val="18"/>
              </w:rPr>
              <w:t xml:space="preserve">s </w:t>
            </w:r>
            <w:r w:rsidR="00007D06" w:rsidRPr="00CC1685">
              <w:rPr>
                <w:rFonts w:ascii="Arial" w:hAnsi="Arial" w:cs="Arial"/>
                <w:color w:val="595959"/>
                <w:sz w:val="18"/>
                <w:szCs w:val="18"/>
              </w:rPr>
              <w:t>in place</w:t>
            </w:r>
            <w:r w:rsidR="00007D06">
              <w:rPr>
                <w:rFonts w:ascii="Arial" w:hAnsi="Arial" w:cs="Arial"/>
                <w:color w:val="595959"/>
                <w:sz w:val="18"/>
                <w:szCs w:val="18"/>
              </w:rPr>
              <w:t xml:space="preserve"> </w:t>
            </w:r>
            <w:r w:rsidR="000F43A4">
              <w:rPr>
                <w:rFonts w:ascii="Arial" w:hAnsi="Arial" w:cs="Arial"/>
                <w:color w:val="595959"/>
                <w:sz w:val="18"/>
                <w:szCs w:val="18"/>
              </w:rPr>
              <w:t>to</w:t>
            </w:r>
            <w:r w:rsidRPr="00157001">
              <w:rPr>
                <w:rFonts w:ascii="Arial" w:hAnsi="Arial" w:cs="Arial"/>
                <w:color w:val="595959"/>
                <w:sz w:val="18"/>
                <w:szCs w:val="18"/>
              </w:rPr>
              <w:t xml:space="preserve"> </w:t>
            </w:r>
            <w:r w:rsidR="00A800C8">
              <w:rPr>
                <w:rFonts w:ascii="Arial" w:hAnsi="Arial" w:cs="Arial"/>
                <w:color w:val="595959"/>
                <w:sz w:val="18"/>
                <w:szCs w:val="18"/>
              </w:rPr>
              <w:t xml:space="preserve">develop </w:t>
            </w:r>
            <w:r w:rsidRPr="00157001">
              <w:rPr>
                <w:rFonts w:ascii="Arial" w:hAnsi="Arial" w:cs="Arial"/>
                <w:color w:val="595959"/>
                <w:sz w:val="18"/>
                <w:szCs w:val="18"/>
              </w:rPr>
              <w:t xml:space="preserve">its acceptance strategy </w:t>
            </w:r>
            <w:r w:rsidR="000F43A4">
              <w:rPr>
                <w:rFonts w:ascii="Arial" w:hAnsi="Arial" w:cs="Arial"/>
                <w:color w:val="595959"/>
                <w:sz w:val="18"/>
                <w:szCs w:val="18"/>
              </w:rPr>
              <w:t>to</w:t>
            </w:r>
            <w:r w:rsidR="000F43A4" w:rsidRPr="00157001">
              <w:rPr>
                <w:rFonts w:ascii="Arial" w:hAnsi="Arial" w:cs="Arial"/>
                <w:color w:val="595959"/>
                <w:sz w:val="18"/>
                <w:szCs w:val="18"/>
              </w:rPr>
              <w:t xml:space="preserve"> </w:t>
            </w:r>
            <w:r w:rsidRPr="00157001">
              <w:rPr>
                <w:rFonts w:ascii="Arial" w:hAnsi="Arial" w:cs="Arial"/>
                <w:color w:val="595959"/>
                <w:sz w:val="18"/>
                <w:szCs w:val="18"/>
              </w:rPr>
              <w:t>the different humanitarian context</w:t>
            </w:r>
            <w:r w:rsidR="000F43A4">
              <w:rPr>
                <w:rFonts w:ascii="Arial" w:hAnsi="Arial" w:cs="Arial"/>
                <w:color w:val="595959"/>
                <w:sz w:val="18"/>
                <w:szCs w:val="18"/>
              </w:rPr>
              <w:t>s</w:t>
            </w:r>
            <w:r w:rsidRPr="00157001">
              <w:rPr>
                <w:rFonts w:ascii="Arial" w:hAnsi="Arial" w:cs="Arial"/>
                <w:color w:val="595959"/>
                <w:sz w:val="18"/>
                <w:szCs w:val="18"/>
              </w:rPr>
              <w:t xml:space="preserve"> where it implements its activities.</w:t>
            </w:r>
          </w:p>
        </w:tc>
        <w:tc>
          <w:tcPr>
            <w:tcW w:w="992" w:type="dxa"/>
          </w:tcPr>
          <w:p w14:paraId="117B4F9E" w14:textId="2DCEEB15" w:rsidR="008B080F" w:rsidRPr="00157001" w:rsidRDefault="008B080F" w:rsidP="008B080F">
            <w:pPr>
              <w:spacing w:before="120" w:after="120"/>
              <w:jc w:val="center"/>
              <w:rPr>
                <w:rFonts w:ascii="Arial" w:eastAsia="Arial" w:hAnsi="Arial" w:cs="Arial"/>
                <w:color w:val="595959"/>
                <w:sz w:val="18"/>
                <w:szCs w:val="18"/>
              </w:rPr>
            </w:pPr>
            <w:r w:rsidRPr="00E12D8B">
              <w:rPr>
                <w:rFonts w:ascii="Arial" w:eastAsia="Arial" w:hAnsi="Arial" w:cs="Arial"/>
                <w:color w:val="595959"/>
                <w:sz w:val="18"/>
                <w:szCs w:val="18"/>
              </w:rPr>
              <w:t>Y-N-P-N/A</w:t>
            </w:r>
          </w:p>
        </w:tc>
        <w:tc>
          <w:tcPr>
            <w:tcW w:w="4678" w:type="dxa"/>
            <w:vAlign w:val="center"/>
          </w:tcPr>
          <w:p w14:paraId="11844D27"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A8917BD" w14:textId="77777777" w:rsidTr="00F10A40">
        <w:trPr>
          <w:gridAfter w:val="1"/>
          <w:wAfter w:w="16" w:type="dxa"/>
          <w:trHeight w:val="510"/>
        </w:trPr>
        <w:tc>
          <w:tcPr>
            <w:tcW w:w="8505" w:type="dxa"/>
            <w:gridSpan w:val="3"/>
            <w:shd w:val="clear" w:color="auto" w:fill="E0EDF8"/>
            <w:vAlign w:val="center"/>
          </w:tcPr>
          <w:p w14:paraId="016A500E"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668DD837"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vAlign w:val="center"/>
          </w:tcPr>
          <w:p w14:paraId="6AAC997C"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4B690A91" w14:textId="77777777" w:rsidTr="0050786F">
        <w:trPr>
          <w:gridAfter w:val="1"/>
          <w:wAfter w:w="16" w:type="dxa"/>
          <w:trHeight w:val="510"/>
        </w:trPr>
        <w:tc>
          <w:tcPr>
            <w:tcW w:w="14175" w:type="dxa"/>
            <w:gridSpan w:val="5"/>
            <w:vAlign w:val="center"/>
          </w:tcPr>
          <w:p w14:paraId="2F87CE35"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07FE8CB7" w14:textId="77777777" w:rsidR="005B69E0" w:rsidRPr="008B080F" w:rsidRDefault="005B69E0" w:rsidP="00883BCC">
            <w:pPr>
              <w:spacing w:before="120" w:after="120"/>
              <w:rPr>
                <w:rFonts w:ascii="Arial" w:eastAsia="Arial" w:hAnsi="Arial" w:cs="Arial"/>
                <w:color w:val="595959"/>
                <w:sz w:val="18"/>
                <w:szCs w:val="18"/>
              </w:rPr>
            </w:pPr>
          </w:p>
        </w:tc>
      </w:tr>
      <w:tr w:rsidR="0039554C" w:rsidRPr="00157001" w14:paraId="3EEFEED4" w14:textId="77777777" w:rsidTr="00F10A40">
        <w:trPr>
          <w:gridAfter w:val="1"/>
          <w:wAfter w:w="16" w:type="dxa"/>
          <w:trHeight w:val="510"/>
        </w:trPr>
        <w:tc>
          <w:tcPr>
            <w:tcW w:w="8505" w:type="dxa"/>
            <w:gridSpan w:val="3"/>
            <w:shd w:val="clear" w:color="auto" w:fill="C6DDF2"/>
            <w:vAlign w:val="center"/>
            <w:hideMark/>
          </w:tcPr>
          <w:p w14:paraId="7CFBDDA3" w14:textId="5211843A" w:rsidR="0039554C" w:rsidRPr="00CC4073" w:rsidRDefault="0039554C" w:rsidP="009549A0">
            <w:pPr>
              <w:spacing w:before="120" w:after="120"/>
              <w:rPr>
                <w:rFonts w:ascii="Arial" w:hAnsi="Arial" w:cs="Arial"/>
                <w:b/>
                <w:bCs/>
                <w:color w:val="595959"/>
                <w:sz w:val="20"/>
              </w:rPr>
            </w:pPr>
            <w:r>
              <w:rPr>
                <w:rFonts w:ascii="Arial" w:hAnsi="Arial" w:cs="Arial"/>
                <w:b/>
                <w:bCs/>
                <w:color w:val="595959"/>
                <w:sz w:val="20"/>
              </w:rPr>
              <w:t xml:space="preserve">8. </w:t>
            </w:r>
            <w:r w:rsidRPr="00CC4073">
              <w:rPr>
                <w:rFonts w:ascii="Arial" w:hAnsi="Arial" w:cs="Arial"/>
                <w:b/>
                <w:bCs/>
                <w:color w:val="595959"/>
                <w:sz w:val="20"/>
              </w:rPr>
              <w:t>Operational</w:t>
            </w:r>
          </w:p>
          <w:p w14:paraId="6572B990" w14:textId="1FE45D9C" w:rsidR="0039554C" w:rsidRPr="0096607E" w:rsidRDefault="0039554C" w:rsidP="009549A0">
            <w:pPr>
              <w:spacing w:before="120" w:after="120"/>
              <w:rPr>
                <w:rFonts w:ascii="Arial" w:hAnsi="Arial" w:cs="Arial"/>
                <w:color w:val="595959"/>
                <w:sz w:val="18"/>
                <w:szCs w:val="18"/>
                <w:highlight w:val="white"/>
              </w:rPr>
            </w:pPr>
            <w:r w:rsidRPr="0096607E">
              <w:rPr>
                <w:rFonts w:ascii="Arial" w:hAnsi="Arial" w:cs="Arial"/>
                <w:i/>
                <w:iCs/>
                <w:color w:val="595959"/>
                <w:sz w:val="18"/>
                <w:szCs w:val="18"/>
              </w:rPr>
              <w:t xml:space="preserve">Does the organisation ensure that specific rules and conditions, including </w:t>
            </w:r>
            <w:r w:rsidR="00F15A80">
              <w:rPr>
                <w:rFonts w:ascii="Arial" w:hAnsi="Arial" w:cs="Arial"/>
                <w:i/>
                <w:iCs/>
                <w:color w:val="595959"/>
                <w:sz w:val="18"/>
                <w:szCs w:val="18"/>
              </w:rPr>
              <w:t xml:space="preserve">for </w:t>
            </w:r>
            <w:r w:rsidRPr="0096607E">
              <w:rPr>
                <w:rFonts w:ascii="Arial" w:hAnsi="Arial" w:cs="Arial"/>
                <w:i/>
                <w:iCs/>
                <w:color w:val="595959"/>
                <w:sz w:val="18"/>
                <w:szCs w:val="18"/>
              </w:rPr>
              <w:t>procurement</w:t>
            </w:r>
            <w:r w:rsidR="00F15A80">
              <w:rPr>
                <w:rFonts w:ascii="Arial" w:hAnsi="Arial" w:cs="Arial"/>
                <w:i/>
                <w:iCs/>
                <w:color w:val="595959"/>
                <w:sz w:val="18"/>
                <w:szCs w:val="18"/>
              </w:rPr>
              <w:t>s</w:t>
            </w:r>
            <w:r w:rsidRPr="0096607E">
              <w:rPr>
                <w:rFonts w:ascii="Arial" w:hAnsi="Arial" w:cs="Arial"/>
                <w:i/>
                <w:iCs/>
                <w:color w:val="595959"/>
                <w:sz w:val="18"/>
                <w:szCs w:val="18"/>
              </w:rPr>
              <w:t>, are well known and respected?</w:t>
            </w:r>
          </w:p>
        </w:tc>
        <w:tc>
          <w:tcPr>
            <w:tcW w:w="992" w:type="dxa"/>
            <w:shd w:val="clear" w:color="auto" w:fill="C6DDF2"/>
            <w:vAlign w:val="center"/>
            <w:hideMark/>
          </w:tcPr>
          <w:p w14:paraId="7D45B32F" w14:textId="0445A1CD"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46EAF619" w14:textId="67B89271"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7AC9753F" w14:textId="77777777" w:rsidTr="00BE4511">
        <w:trPr>
          <w:gridAfter w:val="1"/>
          <w:wAfter w:w="16" w:type="dxa"/>
          <w:trHeight w:val="311"/>
        </w:trPr>
        <w:tc>
          <w:tcPr>
            <w:tcW w:w="590" w:type="dxa"/>
            <w:shd w:val="clear" w:color="auto" w:fill="E0EDF8"/>
            <w:vAlign w:val="center"/>
            <w:hideMark/>
          </w:tcPr>
          <w:p w14:paraId="28354F12"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20273CAF"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8.1</w:t>
            </w:r>
          </w:p>
        </w:tc>
        <w:tc>
          <w:tcPr>
            <w:tcW w:w="6522" w:type="dxa"/>
            <w:shd w:val="clear" w:color="auto" w:fill="E0EDF8"/>
            <w:vAlign w:val="center"/>
            <w:hideMark/>
          </w:tcPr>
          <w:p w14:paraId="52112068" w14:textId="23726C90" w:rsidR="004033F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has procedures in place that ensure that specific rules and conditions, including those arising from relevant EU law, are well known </w:t>
            </w:r>
            <w:r w:rsidR="000F43A4" w:rsidRPr="00C473A1">
              <w:rPr>
                <w:rFonts w:ascii="Arial" w:hAnsi="Arial" w:cs="Arial"/>
                <w:color w:val="595959"/>
                <w:sz w:val="18"/>
                <w:szCs w:val="18"/>
              </w:rPr>
              <w:t xml:space="preserve">to board, management and staff </w:t>
            </w:r>
            <w:r w:rsidRPr="00C473A1">
              <w:rPr>
                <w:rFonts w:ascii="Arial" w:hAnsi="Arial" w:cs="Arial"/>
                <w:color w:val="595959"/>
                <w:sz w:val="18"/>
                <w:szCs w:val="18"/>
              </w:rPr>
              <w:t xml:space="preserve">and </w:t>
            </w:r>
            <w:r w:rsidR="009D5F2C" w:rsidRPr="00C473A1">
              <w:rPr>
                <w:rFonts w:ascii="Arial" w:hAnsi="Arial" w:cs="Arial"/>
                <w:color w:val="595959"/>
                <w:sz w:val="18"/>
                <w:szCs w:val="18"/>
              </w:rPr>
              <w:t xml:space="preserve">are </w:t>
            </w:r>
            <w:r w:rsidRPr="00C473A1">
              <w:rPr>
                <w:rFonts w:ascii="Arial" w:hAnsi="Arial" w:cs="Arial"/>
                <w:color w:val="595959"/>
                <w:sz w:val="18"/>
                <w:szCs w:val="18"/>
              </w:rPr>
              <w:t>complied with.</w:t>
            </w:r>
          </w:p>
          <w:p w14:paraId="1C4FC291" w14:textId="0BBFA45C"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Such rules and conditions can relate to inter alia: the minimum requirements of expenditure, procurement rules (also specific rules in case of emergency situations), origin rules, specific donor rules, rules for the transfer of assets at the end of a project, visibility and communication obligations, as well as EU restrictive measures and rules relating to anti-money laundering and to the combating of terrorism financing.</w:t>
            </w:r>
          </w:p>
        </w:tc>
        <w:tc>
          <w:tcPr>
            <w:tcW w:w="992" w:type="dxa"/>
          </w:tcPr>
          <w:p w14:paraId="3AE808F9" w14:textId="4D4AE8F5" w:rsidR="008B080F" w:rsidRPr="00157001" w:rsidRDefault="008B080F" w:rsidP="008B080F">
            <w:pPr>
              <w:spacing w:before="120" w:after="120"/>
              <w:jc w:val="center"/>
              <w:rPr>
                <w:rFonts w:ascii="Arial" w:eastAsia="Arial" w:hAnsi="Arial" w:cs="Arial"/>
                <w:color w:val="595959"/>
                <w:sz w:val="18"/>
                <w:szCs w:val="18"/>
              </w:rPr>
            </w:pPr>
            <w:r w:rsidRPr="00657C24">
              <w:rPr>
                <w:rFonts w:ascii="Arial" w:eastAsia="Arial" w:hAnsi="Arial" w:cs="Arial"/>
                <w:color w:val="595959"/>
                <w:sz w:val="18"/>
                <w:szCs w:val="18"/>
              </w:rPr>
              <w:t>Y-N-P-N/A</w:t>
            </w:r>
          </w:p>
        </w:tc>
        <w:tc>
          <w:tcPr>
            <w:tcW w:w="4678" w:type="dxa"/>
            <w:vAlign w:val="center"/>
          </w:tcPr>
          <w:p w14:paraId="70E0CA9A"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FAB8081" w14:textId="77777777" w:rsidTr="00F10A40">
        <w:trPr>
          <w:gridAfter w:val="1"/>
          <w:wAfter w:w="16" w:type="dxa"/>
          <w:trHeight w:val="510"/>
        </w:trPr>
        <w:tc>
          <w:tcPr>
            <w:tcW w:w="590" w:type="dxa"/>
            <w:shd w:val="clear" w:color="auto" w:fill="E0EDF8"/>
            <w:vAlign w:val="center"/>
            <w:hideMark/>
          </w:tcPr>
          <w:p w14:paraId="1DA3E31B"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334C47F8"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8.2</w:t>
            </w:r>
          </w:p>
        </w:tc>
        <w:tc>
          <w:tcPr>
            <w:tcW w:w="6522" w:type="dxa"/>
            <w:shd w:val="clear" w:color="auto" w:fill="E0EDF8"/>
            <w:vAlign w:val="center"/>
            <w:hideMark/>
          </w:tcPr>
          <w:p w14:paraId="1071C1AC" w14:textId="3E4B2977"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The organisation has procedures in place </w:t>
            </w:r>
            <w:r w:rsidR="004033FF" w:rsidRPr="00C473A1">
              <w:rPr>
                <w:rFonts w:ascii="Arial" w:hAnsi="Arial" w:cs="Arial"/>
                <w:color w:val="595959"/>
                <w:sz w:val="18"/>
                <w:szCs w:val="18"/>
              </w:rPr>
              <w:t xml:space="preserve">to </w:t>
            </w:r>
            <w:r w:rsidRPr="00C473A1">
              <w:rPr>
                <w:rFonts w:ascii="Arial" w:hAnsi="Arial" w:cs="Arial"/>
                <w:color w:val="595959"/>
                <w:sz w:val="18"/>
                <w:szCs w:val="18"/>
              </w:rPr>
              <w:t xml:space="preserve">ensure that </w:t>
            </w:r>
            <w:r w:rsidR="004033FF" w:rsidRPr="00C473A1">
              <w:rPr>
                <w:rFonts w:ascii="Arial" w:hAnsi="Arial" w:cs="Arial"/>
                <w:color w:val="595959"/>
                <w:sz w:val="18"/>
                <w:szCs w:val="18"/>
              </w:rPr>
              <w:t xml:space="preserve">the </w:t>
            </w:r>
            <w:r w:rsidRPr="00C473A1">
              <w:rPr>
                <w:rFonts w:ascii="Arial" w:hAnsi="Arial" w:cs="Arial"/>
                <w:color w:val="595959"/>
                <w:sz w:val="18"/>
                <w:szCs w:val="18"/>
              </w:rPr>
              <w:t xml:space="preserve">specific rules and </w:t>
            </w:r>
            <w:r w:rsidRPr="00053B7C">
              <w:rPr>
                <w:rFonts w:ascii="Arial" w:hAnsi="Arial" w:cs="Arial"/>
                <w:color w:val="595959"/>
                <w:sz w:val="18"/>
                <w:szCs w:val="18"/>
              </w:rPr>
              <w:t xml:space="preserve">conditions </w:t>
            </w:r>
            <w:r w:rsidR="00053B7C" w:rsidRPr="00053B7C">
              <w:rPr>
                <w:rFonts w:ascii="Arial" w:hAnsi="Arial" w:cs="Arial"/>
                <w:color w:val="595959"/>
                <w:sz w:val="18"/>
                <w:szCs w:val="18"/>
              </w:rPr>
              <w:t xml:space="preserve">(point 8.1) </w:t>
            </w:r>
            <w:r w:rsidRPr="00053B7C">
              <w:rPr>
                <w:rFonts w:ascii="Arial" w:hAnsi="Arial" w:cs="Arial"/>
                <w:color w:val="595959"/>
                <w:sz w:val="18"/>
                <w:szCs w:val="18"/>
              </w:rPr>
              <w:t>are</w:t>
            </w:r>
            <w:r w:rsidRPr="00C473A1">
              <w:rPr>
                <w:rFonts w:ascii="Arial" w:hAnsi="Arial" w:cs="Arial"/>
                <w:color w:val="595959"/>
                <w:sz w:val="18"/>
                <w:szCs w:val="18"/>
              </w:rPr>
              <w:t xml:space="preserve"> </w:t>
            </w:r>
            <w:r w:rsidR="004033FF" w:rsidRPr="00C473A1">
              <w:rPr>
                <w:rFonts w:ascii="Arial" w:hAnsi="Arial" w:cs="Arial"/>
                <w:color w:val="595959"/>
                <w:sz w:val="18"/>
                <w:szCs w:val="18"/>
              </w:rPr>
              <w:t xml:space="preserve">also </w:t>
            </w:r>
            <w:r w:rsidRPr="00C473A1">
              <w:rPr>
                <w:rFonts w:ascii="Arial" w:hAnsi="Arial" w:cs="Arial"/>
                <w:color w:val="595959"/>
                <w:sz w:val="18"/>
                <w:szCs w:val="18"/>
              </w:rPr>
              <w:t>well known and complied with by implementing partners.</w:t>
            </w:r>
          </w:p>
        </w:tc>
        <w:tc>
          <w:tcPr>
            <w:tcW w:w="992" w:type="dxa"/>
          </w:tcPr>
          <w:p w14:paraId="771FAF62" w14:textId="4DD7EA60" w:rsidR="008B080F" w:rsidRPr="00157001" w:rsidRDefault="008B080F" w:rsidP="008B080F">
            <w:pPr>
              <w:spacing w:before="120" w:after="120"/>
              <w:jc w:val="center"/>
              <w:rPr>
                <w:rFonts w:ascii="Arial" w:eastAsia="Arial" w:hAnsi="Arial" w:cs="Arial"/>
                <w:color w:val="595959"/>
                <w:sz w:val="18"/>
                <w:szCs w:val="18"/>
              </w:rPr>
            </w:pPr>
            <w:r w:rsidRPr="00657C24">
              <w:rPr>
                <w:rFonts w:ascii="Arial" w:eastAsia="Arial" w:hAnsi="Arial" w:cs="Arial"/>
                <w:color w:val="595959"/>
                <w:sz w:val="18"/>
                <w:szCs w:val="18"/>
              </w:rPr>
              <w:t>Y-N-P-N/A</w:t>
            </w:r>
          </w:p>
        </w:tc>
        <w:tc>
          <w:tcPr>
            <w:tcW w:w="4678" w:type="dxa"/>
            <w:vAlign w:val="center"/>
          </w:tcPr>
          <w:p w14:paraId="0D4A8A62"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B5E2A03" w14:textId="77777777" w:rsidTr="00F10A40">
        <w:trPr>
          <w:gridAfter w:val="1"/>
          <w:wAfter w:w="16" w:type="dxa"/>
          <w:trHeight w:val="510"/>
        </w:trPr>
        <w:tc>
          <w:tcPr>
            <w:tcW w:w="590" w:type="dxa"/>
            <w:shd w:val="clear" w:color="auto" w:fill="E0EDF8"/>
            <w:vAlign w:val="center"/>
            <w:hideMark/>
          </w:tcPr>
          <w:p w14:paraId="716DC9D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BE49253"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8.3</w:t>
            </w:r>
          </w:p>
        </w:tc>
        <w:tc>
          <w:tcPr>
            <w:tcW w:w="6522" w:type="dxa"/>
            <w:shd w:val="clear" w:color="auto" w:fill="E0EDF8"/>
            <w:vAlign w:val="center"/>
            <w:hideMark/>
          </w:tcPr>
          <w:p w14:paraId="2ACE3892" w14:textId="5048E93B"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w:t>
            </w:r>
            <w:r w:rsidR="00DD38D5" w:rsidRPr="00CC1685">
              <w:rPr>
                <w:rFonts w:ascii="Arial" w:hAnsi="Arial" w:cs="Arial"/>
                <w:color w:val="595959"/>
                <w:sz w:val="18"/>
                <w:szCs w:val="18"/>
              </w:rPr>
              <w:t>effective</w:t>
            </w:r>
            <w:r w:rsidR="00DD38D5" w:rsidRPr="008B080F">
              <w:rPr>
                <w:rFonts w:ascii="Arial" w:hAnsi="Arial" w:cs="Arial"/>
                <w:color w:val="595959"/>
                <w:sz w:val="18"/>
                <w:szCs w:val="18"/>
              </w:rPr>
              <w:t xml:space="preserve"> </w:t>
            </w:r>
            <w:r w:rsidRPr="008B080F">
              <w:rPr>
                <w:rFonts w:ascii="Arial" w:hAnsi="Arial" w:cs="Arial"/>
                <w:color w:val="595959"/>
                <w:sz w:val="18"/>
                <w:szCs w:val="18"/>
              </w:rPr>
              <w:t xml:space="preserve">procedures in place </w:t>
            </w:r>
            <w:r w:rsidR="000F43A4" w:rsidRPr="008B080F">
              <w:rPr>
                <w:rFonts w:ascii="Arial" w:hAnsi="Arial" w:cs="Arial"/>
                <w:color w:val="595959"/>
                <w:sz w:val="18"/>
                <w:szCs w:val="18"/>
              </w:rPr>
              <w:t>t</w:t>
            </w:r>
            <w:r w:rsidR="000F43A4">
              <w:rPr>
                <w:rFonts w:ascii="Arial" w:hAnsi="Arial" w:cs="Arial"/>
                <w:color w:val="595959"/>
                <w:sz w:val="18"/>
                <w:szCs w:val="18"/>
              </w:rPr>
              <w:t>o</w:t>
            </w:r>
            <w:r w:rsidR="000F43A4" w:rsidRPr="008B080F">
              <w:rPr>
                <w:rFonts w:ascii="Arial" w:hAnsi="Arial" w:cs="Arial"/>
                <w:color w:val="595959"/>
                <w:sz w:val="18"/>
                <w:szCs w:val="18"/>
              </w:rPr>
              <w:t xml:space="preserve"> </w:t>
            </w:r>
            <w:r w:rsidRPr="008B080F">
              <w:rPr>
                <w:rFonts w:ascii="Arial" w:hAnsi="Arial" w:cs="Arial"/>
                <w:color w:val="595959"/>
                <w:sz w:val="18"/>
                <w:szCs w:val="18"/>
              </w:rPr>
              <w:t xml:space="preserve">ensure that expenditure </w:t>
            </w:r>
            <w:proofErr w:type="gramStart"/>
            <w:r w:rsidRPr="008B080F">
              <w:rPr>
                <w:rFonts w:ascii="Arial" w:hAnsi="Arial" w:cs="Arial"/>
                <w:color w:val="595959"/>
                <w:sz w:val="18"/>
                <w:szCs w:val="18"/>
              </w:rPr>
              <w:t>incurred</w:t>
            </w:r>
            <w:proofErr w:type="gramEnd"/>
            <w:r w:rsidRPr="008B080F">
              <w:rPr>
                <w:rFonts w:ascii="Arial" w:hAnsi="Arial" w:cs="Arial"/>
                <w:color w:val="595959"/>
                <w:sz w:val="18"/>
                <w:szCs w:val="18"/>
              </w:rPr>
              <w:t xml:space="preserve"> and revenue received</w:t>
            </w:r>
            <w:r w:rsidRPr="00BD713C">
              <w:rPr>
                <w:rFonts w:ascii="Arial" w:hAnsi="Arial" w:cs="Arial"/>
                <w:color w:val="595959"/>
                <w:sz w:val="18"/>
                <w:szCs w:val="18"/>
              </w:rPr>
              <w:t xml:space="preserve"> for activities and projects is in conformity</w:t>
            </w:r>
            <w:r w:rsidRPr="008B080F">
              <w:rPr>
                <w:rFonts w:ascii="Arial" w:hAnsi="Arial" w:cs="Arial"/>
                <w:color w:val="595959"/>
                <w:sz w:val="18"/>
                <w:szCs w:val="18"/>
              </w:rPr>
              <w:t xml:space="preserve"> with </w:t>
            </w:r>
            <w:r w:rsidR="00D60B5C">
              <w:rPr>
                <w:rFonts w:ascii="Arial" w:hAnsi="Arial" w:cs="Arial"/>
                <w:color w:val="595959"/>
                <w:sz w:val="18"/>
                <w:szCs w:val="18"/>
              </w:rPr>
              <w:t xml:space="preserve">the </w:t>
            </w:r>
            <w:r w:rsidRPr="008B080F">
              <w:rPr>
                <w:rFonts w:ascii="Arial" w:hAnsi="Arial" w:cs="Arial"/>
                <w:color w:val="595959"/>
                <w:sz w:val="18"/>
                <w:szCs w:val="18"/>
              </w:rPr>
              <w:t>applicable rules</w:t>
            </w:r>
            <w:r w:rsidR="000F43A4">
              <w:rPr>
                <w:rFonts w:ascii="Arial" w:hAnsi="Arial" w:cs="Arial"/>
                <w:color w:val="595959"/>
                <w:sz w:val="18"/>
                <w:szCs w:val="18"/>
              </w:rPr>
              <w:t>,</w:t>
            </w:r>
            <w:r w:rsidRPr="008B080F">
              <w:rPr>
                <w:rFonts w:ascii="Arial" w:hAnsi="Arial" w:cs="Arial"/>
                <w:color w:val="595959"/>
                <w:sz w:val="18"/>
                <w:szCs w:val="18"/>
              </w:rPr>
              <w:t xml:space="preserve"> i.e. conditions set out in contracts and agreements.</w:t>
            </w:r>
          </w:p>
        </w:tc>
        <w:tc>
          <w:tcPr>
            <w:tcW w:w="992" w:type="dxa"/>
          </w:tcPr>
          <w:p w14:paraId="445CF847" w14:textId="6F4749E0" w:rsidR="008B080F" w:rsidRPr="00157001" w:rsidRDefault="008B080F" w:rsidP="008B080F">
            <w:pPr>
              <w:spacing w:before="120" w:after="120"/>
              <w:jc w:val="center"/>
              <w:rPr>
                <w:rFonts w:ascii="Arial" w:eastAsia="Arial" w:hAnsi="Arial" w:cs="Arial"/>
                <w:color w:val="595959"/>
                <w:sz w:val="18"/>
                <w:szCs w:val="18"/>
              </w:rPr>
            </w:pPr>
            <w:r w:rsidRPr="00657C24">
              <w:rPr>
                <w:rFonts w:ascii="Arial" w:eastAsia="Arial" w:hAnsi="Arial" w:cs="Arial"/>
                <w:color w:val="595959"/>
                <w:sz w:val="18"/>
                <w:szCs w:val="18"/>
              </w:rPr>
              <w:t>Y-N-P-N/A</w:t>
            </w:r>
          </w:p>
        </w:tc>
        <w:tc>
          <w:tcPr>
            <w:tcW w:w="4678" w:type="dxa"/>
            <w:vAlign w:val="center"/>
          </w:tcPr>
          <w:p w14:paraId="4912A559"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01F2F04" w14:textId="77777777" w:rsidTr="00F10A40">
        <w:trPr>
          <w:gridAfter w:val="1"/>
          <w:wAfter w:w="16" w:type="dxa"/>
          <w:trHeight w:val="510"/>
        </w:trPr>
        <w:tc>
          <w:tcPr>
            <w:tcW w:w="590" w:type="dxa"/>
            <w:shd w:val="clear" w:color="auto" w:fill="E0EDF8"/>
            <w:vAlign w:val="center"/>
            <w:hideMark/>
          </w:tcPr>
          <w:p w14:paraId="167E976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182E386"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8.4</w:t>
            </w:r>
          </w:p>
        </w:tc>
        <w:tc>
          <w:tcPr>
            <w:tcW w:w="6522" w:type="dxa"/>
            <w:shd w:val="clear" w:color="auto" w:fill="E0EDF8"/>
            <w:vAlign w:val="center"/>
            <w:hideMark/>
          </w:tcPr>
          <w:p w14:paraId="655F3962" w14:textId="29D86E07"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Management ensures and signs-off that cost claims sent to donors are eligible and justified by supporting documentation, including </w:t>
            </w:r>
            <w:r w:rsidR="00282EC4">
              <w:rPr>
                <w:rFonts w:ascii="Arial" w:hAnsi="Arial" w:cs="Arial"/>
                <w:color w:val="595959"/>
                <w:sz w:val="18"/>
                <w:szCs w:val="18"/>
              </w:rPr>
              <w:t>costs related to</w:t>
            </w:r>
            <w:r w:rsidR="00172F6E">
              <w:rPr>
                <w:rFonts w:ascii="Arial" w:hAnsi="Arial" w:cs="Arial"/>
                <w:color w:val="595959"/>
                <w:sz w:val="18"/>
                <w:szCs w:val="18"/>
              </w:rPr>
              <w:t xml:space="preserve"> </w:t>
            </w:r>
            <w:r w:rsidRPr="008B080F">
              <w:rPr>
                <w:rFonts w:ascii="Arial" w:hAnsi="Arial" w:cs="Arial"/>
                <w:color w:val="595959"/>
                <w:sz w:val="18"/>
                <w:szCs w:val="18"/>
              </w:rPr>
              <w:lastRenderedPageBreak/>
              <w:t>implementing partners.</w:t>
            </w:r>
          </w:p>
        </w:tc>
        <w:tc>
          <w:tcPr>
            <w:tcW w:w="992" w:type="dxa"/>
          </w:tcPr>
          <w:p w14:paraId="11295D2A" w14:textId="1CEA10E3" w:rsidR="008B080F" w:rsidRPr="00157001" w:rsidRDefault="008B080F" w:rsidP="008B080F">
            <w:pPr>
              <w:spacing w:before="120" w:after="120"/>
              <w:jc w:val="center"/>
              <w:rPr>
                <w:rFonts w:ascii="Arial" w:eastAsia="Arial" w:hAnsi="Arial" w:cs="Arial"/>
                <w:color w:val="595959"/>
                <w:sz w:val="18"/>
                <w:szCs w:val="18"/>
              </w:rPr>
            </w:pPr>
            <w:r w:rsidRPr="00657C24">
              <w:rPr>
                <w:rFonts w:ascii="Arial" w:eastAsia="Arial" w:hAnsi="Arial" w:cs="Arial"/>
                <w:color w:val="595959"/>
                <w:sz w:val="18"/>
                <w:szCs w:val="18"/>
              </w:rPr>
              <w:lastRenderedPageBreak/>
              <w:t>Y-N-P-N/A</w:t>
            </w:r>
          </w:p>
        </w:tc>
        <w:tc>
          <w:tcPr>
            <w:tcW w:w="4678" w:type="dxa"/>
            <w:vAlign w:val="center"/>
          </w:tcPr>
          <w:p w14:paraId="2A6497C5"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E319496" w14:textId="77777777" w:rsidTr="00F10A40">
        <w:trPr>
          <w:gridAfter w:val="1"/>
          <w:wAfter w:w="16" w:type="dxa"/>
          <w:trHeight w:val="510"/>
        </w:trPr>
        <w:tc>
          <w:tcPr>
            <w:tcW w:w="590" w:type="dxa"/>
            <w:shd w:val="clear" w:color="auto" w:fill="E0EDF8"/>
            <w:vAlign w:val="center"/>
            <w:hideMark/>
          </w:tcPr>
          <w:p w14:paraId="775B8D1C"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0E41514D"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8.5</w:t>
            </w:r>
          </w:p>
        </w:tc>
        <w:tc>
          <w:tcPr>
            <w:tcW w:w="6522" w:type="dxa"/>
            <w:shd w:val="clear" w:color="auto" w:fill="E0EDF8"/>
            <w:vAlign w:val="center"/>
            <w:hideMark/>
          </w:tcPr>
          <w:p w14:paraId="7AD8C0A0" w14:textId="18285A06"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w:t>
            </w:r>
            <w:r w:rsidRPr="000A2D37">
              <w:rPr>
                <w:rFonts w:ascii="Arial" w:hAnsi="Arial" w:cs="Arial"/>
                <w:color w:val="595959"/>
                <w:sz w:val="18"/>
                <w:szCs w:val="18"/>
              </w:rPr>
              <w:t>has</w:t>
            </w:r>
            <w:r w:rsidR="007363D1" w:rsidRPr="000A2D37">
              <w:rPr>
                <w:rFonts w:ascii="Arial" w:hAnsi="Arial" w:cs="Arial"/>
                <w:color w:val="595959"/>
                <w:sz w:val="18"/>
                <w:szCs w:val="18"/>
              </w:rPr>
              <w:t xml:space="preserve"> </w:t>
            </w:r>
            <w:r w:rsidR="00DD38D5" w:rsidRPr="00CC1685">
              <w:rPr>
                <w:rFonts w:ascii="Arial" w:hAnsi="Arial" w:cs="Arial"/>
                <w:color w:val="595959"/>
                <w:sz w:val="18"/>
                <w:szCs w:val="18"/>
              </w:rPr>
              <w:t xml:space="preserve">effective and transparent </w:t>
            </w:r>
            <w:r w:rsidRPr="000A2D37">
              <w:rPr>
                <w:rFonts w:ascii="Arial" w:hAnsi="Arial" w:cs="Arial"/>
                <w:color w:val="595959"/>
                <w:sz w:val="18"/>
                <w:szCs w:val="18"/>
              </w:rPr>
              <w:t>procedures in place</w:t>
            </w:r>
            <w:r w:rsidRPr="008B080F">
              <w:rPr>
                <w:rFonts w:ascii="Arial" w:hAnsi="Arial" w:cs="Arial"/>
                <w:color w:val="595959"/>
                <w:sz w:val="18"/>
                <w:szCs w:val="18"/>
              </w:rPr>
              <w:t xml:space="preserve"> </w:t>
            </w:r>
            <w:r w:rsidR="00282EC4">
              <w:rPr>
                <w:rFonts w:ascii="Arial" w:hAnsi="Arial" w:cs="Arial"/>
                <w:color w:val="595959"/>
                <w:sz w:val="18"/>
                <w:szCs w:val="18"/>
              </w:rPr>
              <w:t>for cases</w:t>
            </w:r>
            <w:r w:rsidRPr="008B080F">
              <w:rPr>
                <w:rFonts w:ascii="Arial" w:hAnsi="Arial" w:cs="Arial"/>
                <w:color w:val="595959"/>
                <w:sz w:val="18"/>
                <w:szCs w:val="18"/>
              </w:rPr>
              <w:t xml:space="preserve"> </w:t>
            </w:r>
            <w:r w:rsidR="00282EC4">
              <w:rPr>
                <w:rFonts w:ascii="Arial" w:hAnsi="Arial" w:cs="Arial"/>
                <w:color w:val="595959"/>
                <w:sz w:val="18"/>
                <w:szCs w:val="18"/>
              </w:rPr>
              <w:t>where it is</w:t>
            </w:r>
            <w:r w:rsidRPr="008B080F">
              <w:rPr>
                <w:rFonts w:ascii="Arial" w:hAnsi="Arial" w:cs="Arial"/>
                <w:color w:val="595959"/>
                <w:sz w:val="18"/>
                <w:szCs w:val="18"/>
              </w:rPr>
              <w:t xml:space="preserve"> necessary to override </w:t>
            </w:r>
            <w:r w:rsidR="00282EC4">
              <w:rPr>
                <w:rFonts w:ascii="Arial" w:hAnsi="Arial" w:cs="Arial"/>
                <w:color w:val="595959"/>
                <w:sz w:val="18"/>
                <w:szCs w:val="18"/>
              </w:rPr>
              <w:t>standard</w:t>
            </w:r>
            <w:r w:rsidR="00282EC4" w:rsidRPr="008B080F">
              <w:rPr>
                <w:rFonts w:ascii="Arial" w:hAnsi="Arial" w:cs="Arial"/>
                <w:color w:val="595959"/>
                <w:sz w:val="18"/>
                <w:szCs w:val="18"/>
              </w:rPr>
              <w:t xml:space="preserve"> </w:t>
            </w:r>
            <w:r w:rsidRPr="008B080F">
              <w:rPr>
                <w:rFonts w:ascii="Arial" w:hAnsi="Arial" w:cs="Arial"/>
                <w:color w:val="595959"/>
                <w:sz w:val="18"/>
                <w:szCs w:val="18"/>
              </w:rPr>
              <w:t xml:space="preserve">procedures and internal controls, including documenting the circumstances and approval. </w:t>
            </w:r>
            <w:r w:rsidR="00282EC4">
              <w:rPr>
                <w:rFonts w:ascii="Arial" w:hAnsi="Arial" w:cs="Arial"/>
                <w:color w:val="595959"/>
                <w:sz w:val="18"/>
                <w:szCs w:val="18"/>
              </w:rPr>
              <w:t>The organisation</w:t>
            </w:r>
            <w:r w:rsidR="00282EC4" w:rsidRPr="008B080F">
              <w:rPr>
                <w:rFonts w:ascii="Arial" w:hAnsi="Arial" w:cs="Arial"/>
                <w:color w:val="595959"/>
                <w:sz w:val="18"/>
                <w:szCs w:val="18"/>
              </w:rPr>
              <w:t xml:space="preserve"> </w:t>
            </w:r>
            <w:r w:rsidRPr="008B080F">
              <w:rPr>
                <w:rFonts w:ascii="Arial" w:hAnsi="Arial" w:cs="Arial"/>
                <w:color w:val="595959"/>
                <w:sz w:val="18"/>
                <w:szCs w:val="18"/>
              </w:rPr>
              <w:t xml:space="preserve">requests derogations (e.g. from normal grant conditions) as appropriate and documents them properly </w:t>
            </w:r>
            <w:r w:rsidR="00282EC4">
              <w:rPr>
                <w:rFonts w:ascii="Arial" w:hAnsi="Arial" w:cs="Arial"/>
                <w:color w:val="595959"/>
                <w:sz w:val="18"/>
                <w:szCs w:val="18"/>
              </w:rPr>
              <w:t>(</w:t>
            </w:r>
            <w:proofErr w:type="gramStart"/>
            <w:r w:rsidRPr="008B080F">
              <w:rPr>
                <w:rFonts w:ascii="Arial" w:hAnsi="Arial" w:cs="Arial"/>
                <w:color w:val="595959"/>
                <w:sz w:val="18"/>
                <w:szCs w:val="18"/>
              </w:rPr>
              <w:t xml:space="preserve">if and </w:t>
            </w:r>
            <w:r w:rsidRPr="00BD713C">
              <w:rPr>
                <w:rFonts w:ascii="Arial" w:hAnsi="Arial" w:cs="Arial"/>
                <w:color w:val="595959"/>
                <w:sz w:val="18"/>
                <w:szCs w:val="18"/>
              </w:rPr>
              <w:t>when</w:t>
            </w:r>
            <w:proofErr w:type="gramEnd"/>
            <w:r w:rsidRPr="00BD713C">
              <w:rPr>
                <w:rFonts w:ascii="Arial" w:hAnsi="Arial" w:cs="Arial"/>
                <w:color w:val="595959"/>
                <w:sz w:val="18"/>
                <w:szCs w:val="18"/>
              </w:rPr>
              <w:t xml:space="preserve"> they are granted</w:t>
            </w:r>
            <w:r w:rsidR="00282EC4" w:rsidRPr="00BD713C">
              <w:rPr>
                <w:rFonts w:ascii="Arial" w:hAnsi="Arial" w:cs="Arial"/>
                <w:color w:val="595959"/>
                <w:sz w:val="18"/>
                <w:szCs w:val="18"/>
              </w:rPr>
              <w:t>)</w:t>
            </w:r>
            <w:r w:rsidRPr="00BD713C">
              <w:rPr>
                <w:rFonts w:ascii="Arial" w:hAnsi="Arial" w:cs="Arial"/>
                <w:color w:val="595959"/>
                <w:sz w:val="18"/>
                <w:szCs w:val="18"/>
              </w:rPr>
              <w:t xml:space="preserve">. The </w:t>
            </w:r>
            <w:r w:rsidR="00282EC4" w:rsidRPr="00BD713C">
              <w:rPr>
                <w:rFonts w:ascii="Arial" w:hAnsi="Arial" w:cs="Arial"/>
                <w:color w:val="595959"/>
                <w:sz w:val="18"/>
                <w:szCs w:val="18"/>
              </w:rPr>
              <w:t>o</w:t>
            </w:r>
            <w:r w:rsidRPr="00BD713C">
              <w:rPr>
                <w:rFonts w:ascii="Arial" w:hAnsi="Arial" w:cs="Arial"/>
                <w:color w:val="595959"/>
                <w:sz w:val="18"/>
                <w:szCs w:val="18"/>
              </w:rPr>
              <w:t xml:space="preserve">rganisation applies these rules to its own </w:t>
            </w:r>
            <w:r w:rsidR="00282EC4" w:rsidRPr="00BD713C">
              <w:rPr>
                <w:rFonts w:ascii="Arial" w:hAnsi="Arial" w:cs="Arial"/>
                <w:color w:val="595959"/>
                <w:sz w:val="18"/>
                <w:szCs w:val="18"/>
              </w:rPr>
              <w:t>b</w:t>
            </w:r>
            <w:r w:rsidRPr="00BD713C">
              <w:rPr>
                <w:rFonts w:ascii="Arial" w:hAnsi="Arial" w:cs="Arial"/>
                <w:color w:val="595959"/>
                <w:sz w:val="18"/>
                <w:szCs w:val="18"/>
              </w:rPr>
              <w:t>oard</w:t>
            </w:r>
            <w:r w:rsidR="00282EC4" w:rsidRPr="00BD713C">
              <w:rPr>
                <w:rFonts w:ascii="Arial" w:hAnsi="Arial" w:cs="Arial"/>
                <w:color w:val="595959"/>
                <w:sz w:val="18"/>
                <w:szCs w:val="18"/>
              </w:rPr>
              <w:t>, management</w:t>
            </w:r>
            <w:r w:rsidRPr="00BD713C">
              <w:rPr>
                <w:rFonts w:ascii="Arial" w:hAnsi="Arial" w:cs="Arial"/>
                <w:color w:val="595959"/>
                <w:sz w:val="18"/>
                <w:szCs w:val="18"/>
              </w:rPr>
              <w:t xml:space="preserve"> and</w:t>
            </w:r>
            <w:r w:rsidRPr="008B080F">
              <w:rPr>
                <w:rFonts w:ascii="Arial" w:hAnsi="Arial" w:cs="Arial"/>
                <w:color w:val="595959"/>
                <w:sz w:val="18"/>
                <w:szCs w:val="18"/>
              </w:rPr>
              <w:t xml:space="preserve"> staff.</w:t>
            </w:r>
          </w:p>
        </w:tc>
        <w:tc>
          <w:tcPr>
            <w:tcW w:w="992" w:type="dxa"/>
          </w:tcPr>
          <w:p w14:paraId="6862A92B" w14:textId="5A968757" w:rsidR="008B080F" w:rsidRPr="00157001" w:rsidRDefault="008B080F" w:rsidP="008B080F">
            <w:pPr>
              <w:spacing w:before="120" w:after="120"/>
              <w:jc w:val="center"/>
              <w:rPr>
                <w:rFonts w:ascii="Arial" w:eastAsia="Arial" w:hAnsi="Arial" w:cs="Arial"/>
                <w:color w:val="595959"/>
                <w:sz w:val="18"/>
                <w:szCs w:val="18"/>
              </w:rPr>
            </w:pPr>
            <w:r w:rsidRPr="00657C24">
              <w:rPr>
                <w:rFonts w:ascii="Arial" w:eastAsia="Arial" w:hAnsi="Arial" w:cs="Arial"/>
                <w:color w:val="595959"/>
                <w:sz w:val="18"/>
                <w:szCs w:val="18"/>
              </w:rPr>
              <w:t>Y-N-P-N/A</w:t>
            </w:r>
          </w:p>
        </w:tc>
        <w:tc>
          <w:tcPr>
            <w:tcW w:w="4678" w:type="dxa"/>
            <w:vAlign w:val="center"/>
          </w:tcPr>
          <w:p w14:paraId="329DE39C"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F494534" w14:textId="77777777" w:rsidTr="00F10A40">
        <w:trPr>
          <w:gridAfter w:val="1"/>
          <w:wAfter w:w="16" w:type="dxa"/>
          <w:trHeight w:val="510"/>
        </w:trPr>
        <w:tc>
          <w:tcPr>
            <w:tcW w:w="590" w:type="dxa"/>
            <w:shd w:val="clear" w:color="auto" w:fill="E0EDF8"/>
            <w:vAlign w:val="center"/>
            <w:hideMark/>
          </w:tcPr>
          <w:p w14:paraId="7F1E322E"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4477F9EF"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8.6</w:t>
            </w:r>
          </w:p>
        </w:tc>
        <w:tc>
          <w:tcPr>
            <w:tcW w:w="6522" w:type="dxa"/>
            <w:shd w:val="clear" w:color="auto" w:fill="E0EDF8"/>
            <w:vAlign w:val="center"/>
            <w:hideMark/>
          </w:tcPr>
          <w:p w14:paraId="49BC1CF7" w14:textId="5F1246A2"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w:t>
            </w:r>
            <w:r w:rsidRPr="00DF79F2">
              <w:rPr>
                <w:rFonts w:ascii="Arial" w:hAnsi="Arial" w:cs="Arial"/>
                <w:color w:val="595959"/>
                <w:sz w:val="18"/>
                <w:szCs w:val="18"/>
              </w:rPr>
              <w:t xml:space="preserve">organisation has </w:t>
            </w:r>
            <w:r w:rsidR="00BD713C" w:rsidRPr="00DF79F2">
              <w:rPr>
                <w:rFonts w:ascii="Arial" w:hAnsi="Arial" w:cs="Arial"/>
                <w:color w:val="595959"/>
                <w:sz w:val="18"/>
                <w:szCs w:val="18"/>
              </w:rPr>
              <w:t xml:space="preserve">a </w:t>
            </w:r>
            <w:r w:rsidRPr="00DF79F2">
              <w:rPr>
                <w:rFonts w:ascii="Arial" w:hAnsi="Arial" w:cs="Arial"/>
                <w:color w:val="595959"/>
                <w:sz w:val="18"/>
                <w:szCs w:val="18"/>
              </w:rPr>
              <w:t>policy</w:t>
            </w:r>
            <w:r w:rsidRPr="00BD713C">
              <w:rPr>
                <w:rFonts w:ascii="Arial" w:hAnsi="Arial" w:cs="Arial"/>
                <w:color w:val="595959"/>
                <w:sz w:val="18"/>
                <w:szCs w:val="18"/>
              </w:rPr>
              <w:t xml:space="preserve"> </w:t>
            </w:r>
            <w:r w:rsidR="00A800C8" w:rsidRPr="00BD713C">
              <w:rPr>
                <w:rFonts w:ascii="Arial" w:hAnsi="Arial" w:cs="Arial"/>
                <w:color w:val="595959"/>
                <w:sz w:val="18"/>
                <w:szCs w:val="18"/>
              </w:rPr>
              <w:t xml:space="preserve">and </w:t>
            </w:r>
            <w:r w:rsidR="00A800C8" w:rsidRPr="00C473A1">
              <w:rPr>
                <w:rFonts w:ascii="Arial" w:hAnsi="Arial" w:cs="Arial"/>
                <w:color w:val="595959"/>
                <w:sz w:val="18"/>
                <w:szCs w:val="18"/>
              </w:rPr>
              <w:t>procedures</w:t>
            </w:r>
            <w:r w:rsidR="00DD38D5" w:rsidRPr="00C473A1">
              <w:rPr>
                <w:rFonts w:ascii="Arial" w:hAnsi="Arial" w:cs="Arial"/>
                <w:color w:val="595959"/>
                <w:sz w:val="18"/>
                <w:szCs w:val="18"/>
              </w:rPr>
              <w:t xml:space="preserve"> in place</w:t>
            </w:r>
            <w:r w:rsidR="00A800C8" w:rsidRPr="00C473A1">
              <w:rPr>
                <w:rFonts w:ascii="Arial" w:hAnsi="Arial" w:cs="Arial"/>
                <w:color w:val="595959"/>
                <w:sz w:val="18"/>
                <w:szCs w:val="18"/>
              </w:rPr>
              <w:t xml:space="preserve"> </w:t>
            </w:r>
            <w:r w:rsidRPr="00C473A1">
              <w:rPr>
                <w:rFonts w:ascii="Arial" w:hAnsi="Arial" w:cs="Arial"/>
                <w:color w:val="595959"/>
                <w:sz w:val="18"/>
                <w:szCs w:val="18"/>
              </w:rPr>
              <w:t>to enhance</w:t>
            </w:r>
            <w:r w:rsidRPr="008B080F">
              <w:rPr>
                <w:rFonts w:ascii="Arial" w:hAnsi="Arial" w:cs="Arial"/>
                <w:color w:val="595959"/>
                <w:sz w:val="18"/>
                <w:szCs w:val="18"/>
              </w:rPr>
              <w:t xml:space="preserve"> supply chain efficiency and </w:t>
            </w:r>
            <w:r w:rsidRPr="00C473A1">
              <w:rPr>
                <w:rFonts w:ascii="Arial" w:hAnsi="Arial" w:cs="Arial"/>
                <w:color w:val="595959"/>
                <w:sz w:val="18"/>
                <w:szCs w:val="18"/>
              </w:rPr>
              <w:t>effectiveness</w:t>
            </w:r>
            <w:r w:rsidR="00ED27CB" w:rsidRPr="00C473A1">
              <w:rPr>
                <w:rFonts w:ascii="Arial" w:hAnsi="Arial" w:cs="Arial"/>
                <w:color w:val="595959"/>
                <w:sz w:val="18"/>
                <w:szCs w:val="18"/>
              </w:rPr>
              <w:t xml:space="preserve"> (</w:t>
            </w:r>
            <w:r w:rsidR="007350E2" w:rsidRPr="00C473A1">
              <w:rPr>
                <w:rFonts w:ascii="Arial" w:hAnsi="Arial" w:cs="Arial"/>
                <w:color w:val="595959"/>
                <w:sz w:val="18"/>
                <w:szCs w:val="18"/>
              </w:rPr>
              <w:t>if applicable</w:t>
            </w:r>
            <w:r w:rsidR="00ED27CB" w:rsidRPr="00C473A1">
              <w:rPr>
                <w:rFonts w:ascii="Arial" w:hAnsi="Arial" w:cs="Arial"/>
                <w:color w:val="595959"/>
                <w:sz w:val="18"/>
                <w:szCs w:val="18"/>
              </w:rPr>
              <w:t>)</w:t>
            </w:r>
            <w:r w:rsidRPr="00C473A1">
              <w:rPr>
                <w:rFonts w:ascii="Arial" w:hAnsi="Arial" w:cs="Arial"/>
                <w:color w:val="595959"/>
                <w:sz w:val="18"/>
                <w:szCs w:val="18"/>
              </w:rPr>
              <w:t>.</w:t>
            </w:r>
            <w:r w:rsidRPr="008B080F">
              <w:rPr>
                <w:rFonts w:ascii="Arial" w:hAnsi="Arial" w:cs="Arial"/>
                <w:color w:val="595959"/>
                <w:sz w:val="18"/>
                <w:szCs w:val="18"/>
              </w:rPr>
              <w:t xml:space="preserve"> Follow up of implementation should be demonstrated through e.g. regular boardroom-level reviews, a standing board agenda item, inclusion in the annual report, or other reporting to the board focused on supply chain management. </w:t>
            </w:r>
          </w:p>
        </w:tc>
        <w:tc>
          <w:tcPr>
            <w:tcW w:w="992" w:type="dxa"/>
          </w:tcPr>
          <w:p w14:paraId="50B01316" w14:textId="5BD2FB41" w:rsidR="008B080F" w:rsidRPr="00157001" w:rsidRDefault="008B080F" w:rsidP="008B080F">
            <w:pPr>
              <w:spacing w:before="120" w:after="120"/>
              <w:jc w:val="center"/>
              <w:rPr>
                <w:rFonts w:ascii="Arial" w:eastAsia="Arial" w:hAnsi="Arial" w:cs="Arial"/>
                <w:color w:val="595959"/>
                <w:sz w:val="18"/>
                <w:szCs w:val="18"/>
              </w:rPr>
            </w:pPr>
            <w:r w:rsidRPr="00657C24">
              <w:rPr>
                <w:rFonts w:ascii="Arial" w:eastAsia="Arial" w:hAnsi="Arial" w:cs="Arial"/>
                <w:color w:val="595959"/>
                <w:sz w:val="18"/>
                <w:szCs w:val="18"/>
              </w:rPr>
              <w:t>Y-N-P-N/A</w:t>
            </w:r>
          </w:p>
        </w:tc>
        <w:tc>
          <w:tcPr>
            <w:tcW w:w="4678" w:type="dxa"/>
            <w:vAlign w:val="center"/>
          </w:tcPr>
          <w:p w14:paraId="59F9629F"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B5C5F63" w14:textId="77777777" w:rsidTr="00BE4511">
        <w:trPr>
          <w:gridAfter w:val="1"/>
          <w:wAfter w:w="16" w:type="dxa"/>
          <w:trHeight w:val="311"/>
        </w:trPr>
        <w:tc>
          <w:tcPr>
            <w:tcW w:w="590" w:type="dxa"/>
            <w:shd w:val="clear" w:color="auto" w:fill="E0EDF8"/>
            <w:vAlign w:val="center"/>
            <w:hideMark/>
          </w:tcPr>
          <w:p w14:paraId="48F0B4C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55533A49"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8.7</w:t>
            </w:r>
          </w:p>
        </w:tc>
        <w:tc>
          <w:tcPr>
            <w:tcW w:w="6522" w:type="dxa"/>
            <w:shd w:val="clear" w:color="auto" w:fill="E0EDF8"/>
            <w:vAlign w:val="center"/>
            <w:hideMark/>
          </w:tcPr>
          <w:p w14:paraId="74EFEB1E" w14:textId="7481BBD3"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demonstrates practical application of the policy towards an efficient and collaborative cross-sector approach to supply chain management, as appropriate, by e.g. utilising common solutions such as joint procurement, shared or pooled warehousing, transport, or other procurement strategies, such as piggybacking of contracts. This should be supported by a dedicated supply chain training strategy and programme for all levels of the organisation.</w:t>
            </w:r>
          </w:p>
        </w:tc>
        <w:tc>
          <w:tcPr>
            <w:tcW w:w="992" w:type="dxa"/>
          </w:tcPr>
          <w:p w14:paraId="331BCD9E" w14:textId="7013BD39" w:rsidR="008B080F" w:rsidRPr="00157001" w:rsidRDefault="008B080F" w:rsidP="008B080F">
            <w:pPr>
              <w:spacing w:before="120" w:after="120"/>
              <w:jc w:val="center"/>
              <w:rPr>
                <w:rFonts w:ascii="Arial" w:eastAsia="Arial" w:hAnsi="Arial" w:cs="Arial"/>
                <w:color w:val="595959"/>
                <w:sz w:val="18"/>
                <w:szCs w:val="18"/>
              </w:rPr>
            </w:pPr>
            <w:r w:rsidRPr="000C5223">
              <w:rPr>
                <w:rFonts w:ascii="Arial" w:eastAsia="Arial" w:hAnsi="Arial" w:cs="Arial"/>
                <w:color w:val="595959"/>
                <w:sz w:val="18"/>
                <w:szCs w:val="18"/>
              </w:rPr>
              <w:t>Y-N-P-N/A</w:t>
            </w:r>
          </w:p>
        </w:tc>
        <w:tc>
          <w:tcPr>
            <w:tcW w:w="4678" w:type="dxa"/>
            <w:vAlign w:val="center"/>
          </w:tcPr>
          <w:p w14:paraId="7C950136"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38A63AF" w14:textId="77777777" w:rsidTr="00F10A40">
        <w:trPr>
          <w:gridAfter w:val="1"/>
          <w:wAfter w:w="16" w:type="dxa"/>
          <w:trHeight w:val="510"/>
        </w:trPr>
        <w:tc>
          <w:tcPr>
            <w:tcW w:w="590" w:type="dxa"/>
            <w:shd w:val="clear" w:color="auto" w:fill="E0EDF8"/>
            <w:vAlign w:val="center"/>
            <w:hideMark/>
          </w:tcPr>
          <w:p w14:paraId="21C4530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03B1E2FA"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8.8</w:t>
            </w:r>
          </w:p>
        </w:tc>
        <w:tc>
          <w:tcPr>
            <w:tcW w:w="6522" w:type="dxa"/>
            <w:shd w:val="clear" w:color="auto" w:fill="E0EDF8"/>
            <w:vAlign w:val="center"/>
            <w:hideMark/>
          </w:tcPr>
          <w:p w14:paraId="5A5D4378" w14:textId="1E46249D" w:rsidR="008B080F" w:rsidRPr="00C473A1" w:rsidRDefault="008B080F" w:rsidP="008B080F">
            <w:pPr>
              <w:spacing w:before="120" w:after="120"/>
              <w:rPr>
                <w:rFonts w:ascii="Arial" w:hAnsi="Arial" w:cs="Arial"/>
                <w:color w:val="595959"/>
                <w:sz w:val="18"/>
                <w:szCs w:val="18"/>
              </w:rPr>
            </w:pPr>
            <w:r w:rsidRPr="00C473A1">
              <w:rPr>
                <w:rFonts w:ascii="Arial" w:hAnsi="Arial" w:cs="Arial"/>
                <w:color w:val="595959"/>
                <w:sz w:val="18"/>
                <w:szCs w:val="18"/>
              </w:rPr>
              <w:t>The organisation has procedures in place to collect key performance metrics related to its supply chain across the organisation</w:t>
            </w:r>
            <w:r w:rsidR="00ED27CB" w:rsidRPr="00C473A1">
              <w:rPr>
                <w:rFonts w:ascii="Arial" w:hAnsi="Arial" w:cs="Arial"/>
                <w:color w:val="595959"/>
                <w:sz w:val="18"/>
                <w:szCs w:val="18"/>
              </w:rPr>
              <w:t xml:space="preserve"> (</w:t>
            </w:r>
            <w:r w:rsidR="007350E2" w:rsidRPr="00C473A1">
              <w:rPr>
                <w:rFonts w:ascii="Arial" w:hAnsi="Arial" w:cs="Arial"/>
                <w:color w:val="595959"/>
                <w:sz w:val="18"/>
                <w:szCs w:val="18"/>
              </w:rPr>
              <w:t>if applicable</w:t>
            </w:r>
            <w:r w:rsidR="00ED27CB" w:rsidRPr="00C473A1">
              <w:rPr>
                <w:rFonts w:ascii="Arial" w:hAnsi="Arial" w:cs="Arial"/>
                <w:color w:val="595959"/>
                <w:sz w:val="18"/>
                <w:szCs w:val="18"/>
              </w:rPr>
              <w:t>)</w:t>
            </w:r>
            <w:r w:rsidRPr="00C473A1">
              <w:rPr>
                <w:rFonts w:ascii="Arial" w:hAnsi="Arial" w:cs="Arial"/>
                <w:color w:val="595959"/>
                <w:sz w:val="18"/>
                <w:szCs w:val="18"/>
              </w:rPr>
              <w:t>. Alternatively, there are references within its supply chain policy document to measures intended to achieve this objective.</w:t>
            </w:r>
          </w:p>
        </w:tc>
        <w:tc>
          <w:tcPr>
            <w:tcW w:w="992" w:type="dxa"/>
          </w:tcPr>
          <w:p w14:paraId="46F24AB4" w14:textId="404F2AEB" w:rsidR="008B080F" w:rsidRPr="00157001" w:rsidRDefault="008B080F" w:rsidP="008B080F">
            <w:pPr>
              <w:spacing w:before="120" w:after="120"/>
              <w:jc w:val="center"/>
              <w:rPr>
                <w:rFonts w:ascii="Arial" w:eastAsia="Arial" w:hAnsi="Arial" w:cs="Arial"/>
                <w:color w:val="595959"/>
                <w:sz w:val="18"/>
                <w:szCs w:val="18"/>
              </w:rPr>
            </w:pPr>
            <w:r w:rsidRPr="000C5223">
              <w:rPr>
                <w:rFonts w:ascii="Arial" w:eastAsia="Arial" w:hAnsi="Arial" w:cs="Arial"/>
                <w:color w:val="595959"/>
                <w:sz w:val="18"/>
                <w:szCs w:val="18"/>
              </w:rPr>
              <w:t>Y-N-P-N/A</w:t>
            </w:r>
          </w:p>
        </w:tc>
        <w:tc>
          <w:tcPr>
            <w:tcW w:w="4678" w:type="dxa"/>
            <w:vAlign w:val="center"/>
          </w:tcPr>
          <w:p w14:paraId="2DB77EDB"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67B9AC1" w14:textId="77777777" w:rsidTr="00F10A40">
        <w:trPr>
          <w:gridAfter w:val="1"/>
          <w:wAfter w:w="16" w:type="dxa"/>
          <w:trHeight w:val="510"/>
        </w:trPr>
        <w:tc>
          <w:tcPr>
            <w:tcW w:w="590" w:type="dxa"/>
            <w:shd w:val="clear" w:color="auto" w:fill="E0EDF8"/>
            <w:vAlign w:val="center"/>
            <w:hideMark/>
          </w:tcPr>
          <w:p w14:paraId="1F1F1F65"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0804320C"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8.9</w:t>
            </w:r>
          </w:p>
        </w:tc>
        <w:tc>
          <w:tcPr>
            <w:tcW w:w="6522" w:type="dxa"/>
            <w:shd w:val="clear" w:color="auto" w:fill="E0EDF8"/>
            <w:vAlign w:val="center"/>
            <w:hideMark/>
          </w:tcPr>
          <w:p w14:paraId="0D416308" w14:textId="69D0FF35" w:rsidR="008C44B1" w:rsidRPr="00C473A1" w:rsidRDefault="00BD4D7A" w:rsidP="008B080F">
            <w:pPr>
              <w:spacing w:before="120" w:after="120"/>
              <w:rPr>
                <w:rFonts w:ascii="Arial" w:hAnsi="Arial" w:cs="Arial"/>
                <w:color w:val="595959"/>
                <w:sz w:val="18"/>
                <w:szCs w:val="18"/>
              </w:rPr>
            </w:pPr>
            <w:r w:rsidRPr="00C473A1">
              <w:rPr>
                <w:rFonts w:ascii="Arial" w:hAnsi="Arial" w:cs="Arial"/>
                <w:color w:val="595959"/>
                <w:sz w:val="18"/>
                <w:szCs w:val="18"/>
              </w:rPr>
              <w:t xml:space="preserve">When procuring </w:t>
            </w:r>
            <w:r w:rsidR="008B080F" w:rsidRPr="00C473A1">
              <w:rPr>
                <w:rFonts w:ascii="Arial" w:hAnsi="Arial" w:cs="Arial"/>
                <w:color w:val="595959"/>
                <w:sz w:val="18"/>
                <w:szCs w:val="18"/>
              </w:rPr>
              <w:t>food supplies, the organisation ensures that they:</w:t>
            </w:r>
          </w:p>
          <w:p w14:paraId="40FCBC12" w14:textId="2B155E19" w:rsidR="008C44B1" w:rsidRPr="00C473A1" w:rsidRDefault="008B080F" w:rsidP="00B114CA">
            <w:pPr>
              <w:pStyle w:val="ListParagraph"/>
              <w:numPr>
                <w:ilvl w:val="0"/>
                <w:numId w:val="12"/>
              </w:numPr>
              <w:spacing w:before="120" w:after="120"/>
              <w:ind w:left="714" w:hanging="357"/>
              <w:contextualSpacing w:val="0"/>
              <w:rPr>
                <w:rFonts w:ascii="Arial" w:hAnsi="Arial" w:cs="Arial"/>
                <w:color w:val="595959"/>
                <w:sz w:val="18"/>
                <w:szCs w:val="18"/>
              </w:rPr>
            </w:pPr>
            <w:r w:rsidRPr="00C473A1">
              <w:rPr>
                <w:rFonts w:ascii="Arial" w:hAnsi="Arial" w:cs="Arial"/>
                <w:color w:val="595959"/>
                <w:sz w:val="18"/>
                <w:szCs w:val="18"/>
              </w:rPr>
              <w:t>comply with quality standard</w:t>
            </w:r>
            <w:r w:rsidR="00282EC4" w:rsidRPr="00C473A1">
              <w:rPr>
                <w:rFonts w:ascii="Arial" w:hAnsi="Arial" w:cs="Arial"/>
                <w:color w:val="595959"/>
                <w:sz w:val="18"/>
                <w:szCs w:val="18"/>
              </w:rPr>
              <w:t>s</w:t>
            </w:r>
            <w:r w:rsidRPr="00C473A1">
              <w:rPr>
                <w:rFonts w:ascii="Arial" w:hAnsi="Arial" w:cs="Arial"/>
                <w:color w:val="595959"/>
                <w:sz w:val="18"/>
                <w:szCs w:val="18"/>
              </w:rPr>
              <w:t xml:space="preserve"> </w:t>
            </w:r>
            <w:r w:rsidR="00282EC4" w:rsidRPr="00C473A1">
              <w:rPr>
                <w:rFonts w:ascii="Arial" w:hAnsi="Arial" w:cs="Arial"/>
                <w:color w:val="595959"/>
                <w:sz w:val="18"/>
                <w:szCs w:val="18"/>
              </w:rPr>
              <w:t>set out</w:t>
            </w:r>
            <w:r w:rsidRPr="00C473A1">
              <w:rPr>
                <w:rFonts w:ascii="Arial" w:hAnsi="Arial" w:cs="Arial"/>
                <w:color w:val="595959"/>
                <w:sz w:val="18"/>
                <w:szCs w:val="18"/>
              </w:rPr>
              <w:t xml:space="preserve"> in domestic legislation </w:t>
            </w:r>
            <w:r w:rsidR="008C44B1" w:rsidRPr="00C473A1">
              <w:rPr>
                <w:rFonts w:ascii="Arial" w:hAnsi="Arial" w:cs="Arial"/>
                <w:color w:val="595959"/>
                <w:sz w:val="18"/>
                <w:szCs w:val="18"/>
              </w:rPr>
              <w:t>(</w:t>
            </w:r>
            <w:r w:rsidRPr="00C473A1">
              <w:rPr>
                <w:rFonts w:ascii="Arial" w:hAnsi="Arial" w:cs="Arial"/>
                <w:color w:val="595959"/>
                <w:sz w:val="18"/>
                <w:szCs w:val="18"/>
              </w:rPr>
              <w:t>country of origin and/or country of destination, whichever has the higher standard</w:t>
            </w:r>
            <w:r w:rsidR="008C44B1" w:rsidRPr="00C473A1">
              <w:rPr>
                <w:rFonts w:ascii="Arial" w:hAnsi="Arial" w:cs="Arial"/>
                <w:color w:val="595959"/>
                <w:sz w:val="18"/>
                <w:szCs w:val="18"/>
              </w:rPr>
              <w:t>)</w:t>
            </w:r>
            <w:r w:rsidRPr="00C473A1">
              <w:rPr>
                <w:rFonts w:ascii="Arial" w:hAnsi="Arial" w:cs="Arial"/>
                <w:color w:val="595959"/>
                <w:sz w:val="18"/>
                <w:szCs w:val="18"/>
              </w:rPr>
              <w:t xml:space="preserve"> and</w:t>
            </w:r>
          </w:p>
          <w:p w14:paraId="2400AD5C" w14:textId="63B09624" w:rsidR="008B080F" w:rsidRPr="00C473A1" w:rsidRDefault="008B080F" w:rsidP="00B114CA">
            <w:pPr>
              <w:pStyle w:val="ListParagraph"/>
              <w:numPr>
                <w:ilvl w:val="0"/>
                <w:numId w:val="12"/>
              </w:numPr>
              <w:spacing w:before="120" w:after="120"/>
              <w:rPr>
                <w:rFonts w:ascii="Arial" w:hAnsi="Arial" w:cs="Arial"/>
                <w:color w:val="595959"/>
                <w:sz w:val="18"/>
                <w:szCs w:val="18"/>
              </w:rPr>
            </w:pPr>
            <w:r w:rsidRPr="00C473A1">
              <w:rPr>
                <w:rFonts w:ascii="Arial" w:hAnsi="Arial" w:cs="Arial"/>
                <w:color w:val="595959"/>
                <w:sz w:val="18"/>
                <w:szCs w:val="18"/>
              </w:rPr>
              <w:t>as much as possible, match the nutritional habits of the beneficiary population.</w:t>
            </w:r>
          </w:p>
        </w:tc>
        <w:tc>
          <w:tcPr>
            <w:tcW w:w="992" w:type="dxa"/>
          </w:tcPr>
          <w:p w14:paraId="49076256" w14:textId="382E52E9" w:rsidR="008B080F" w:rsidRPr="00157001" w:rsidRDefault="008B080F" w:rsidP="008B080F">
            <w:pPr>
              <w:spacing w:before="120" w:after="120"/>
              <w:jc w:val="center"/>
              <w:rPr>
                <w:rFonts w:ascii="Arial" w:eastAsia="Arial" w:hAnsi="Arial" w:cs="Arial"/>
                <w:color w:val="595959"/>
                <w:sz w:val="18"/>
                <w:szCs w:val="18"/>
              </w:rPr>
            </w:pPr>
            <w:r w:rsidRPr="000C5223">
              <w:rPr>
                <w:rFonts w:ascii="Arial" w:eastAsia="Arial" w:hAnsi="Arial" w:cs="Arial"/>
                <w:color w:val="595959"/>
                <w:sz w:val="18"/>
                <w:szCs w:val="18"/>
              </w:rPr>
              <w:t>Y-N-P-N/A</w:t>
            </w:r>
          </w:p>
        </w:tc>
        <w:tc>
          <w:tcPr>
            <w:tcW w:w="4678" w:type="dxa"/>
            <w:vAlign w:val="center"/>
          </w:tcPr>
          <w:p w14:paraId="2D447650"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99762F8" w14:textId="77777777" w:rsidTr="008C44B1">
        <w:trPr>
          <w:gridAfter w:val="1"/>
          <w:wAfter w:w="16" w:type="dxa"/>
          <w:trHeight w:val="169"/>
        </w:trPr>
        <w:tc>
          <w:tcPr>
            <w:tcW w:w="590" w:type="dxa"/>
            <w:shd w:val="clear" w:color="auto" w:fill="E0EDF8"/>
            <w:vAlign w:val="center"/>
            <w:hideMark/>
          </w:tcPr>
          <w:p w14:paraId="3EECA0BA"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E</w:t>
            </w:r>
          </w:p>
        </w:tc>
        <w:tc>
          <w:tcPr>
            <w:tcW w:w="1393" w:type="dxa"/>
            <w:shd w:val="clear" w:color="auto" w:fill="E0EDF8"/>
            <w:vAlign w:val="center"/>
            <w:hideMark/>
          </w:tcPr>
          <w:p w14:paraId="16DEC568"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8.10</w:t>
            </w:r>
          </w:p>
        </w:tc>
        <w:tc>
          <w:tcPr>
            <w:tcW w:w="6522" w:type="dxa"/>
            <w:shd w:val="clear" w:color="auto" w:fill="E0EDF8"/>
            <w:vAlign w:val="center"/>
            <w:hideMark/>
          </w:tcPr>
          <w:p w14:paraId="7B47E558" w14:textId="4A7CA88A" w:rsidR="00BD4D7A" w:rsidRPr="00C473A1" w:rsidRDefault="007350E2" w:rsidP="008B080F">
            <w:pPr>
              <w:spacing w:before="120" w:after="120"/>
              <w:rPr>
                <w:rFonts w:ascii="Arial" w:hAnsi="Arial" w:cs="Arial"/>
                <w:color w:val="595959"/>
                <w:sz w:val="18"/>
                <w:szCs w:val="18"/>
              </w:rPr>
            </w:pPr>
            <w:r w:rsidRPr="002D1DF9">
              <w:rPr>
                <w:rFonts w:ascii="Arial" w:hAnsi="Arial" w:cs="Arial"/>
                <w:color w:val="595959"/>
                <w:sz w:val="18"/>
                <w:szCs w:val="18"/>
              </w:rPr>
              <w:t>When procuring</w:t>
            </w:r>
            <w:r w:rsidR="008B080F" w:rsidRPr="00C473A1">
              <w:rPr>
                <w:rFonts w:ascii="Arial" w:hAnsi="Arial" w:cs="Arial"/>
                <w:color w:val="595959"/>
                <w:sz w:val="18"/>
                <w:szCs w:val="18"/>
              </w:rPr>
              <w:t xml:space="preserve"> medical supplies, the organisation </w:t>
            </w:r>
            <w:r w:rsidR="00BD4D7A" w:rsidRPr="00C473A1">
              <w:rPr>
                <w:rFonts w:ascii="Arial" w:hAnsi="Arial" w:cs="Arial"/>
                <w:color w:val="595959"/>
                <w:sz w:val="18"/>
                <w:szCs w:val="18"/>
              </w:rPr>
              <w:t xml:space="preserve">ensures that </w:t>
            </w:r>
            <w:r w:rsidRPr="00C473A1">
              <w:rPr>
                <w:rFonts w:ascii="Arial" w:hAnsi="Arial" w:cs="Arial"/>
                <w:color w:val="595959"/>
                <w:sz w:val="18"/>
                <w:szCs w:val="18"/>
              </w:rPr>
              <w:t>they adequately consider qualitative criteria for the selection of medical suppliers, in compliance with WHO international standards</w:t>
            </w:r>
            <w:r w:rsidR="008B080F" w:rsidRPr="00C473A1">
              <w:rPr>
                <w:rFonts w:ascii="Arial" w:hAnsi="Arial" w:cs="Arial"/>
                <w:color w:val="595959"/>
                <w:sz w:val="18"/>
                <w:szCs w:val="18"/>
              </w:rPr>
              <w:t>.</w:t>
            </w:r>
          </w:p>
        </w:tc>
        <w:tc>
          <w:tcPr>
            <w:tcW w:w="992" w:type="dxa"/>
          </w:tcPr>
          <w:p w14:paraId="10365483" w14:textId="642F90CE" w:rsidR="008B080F" w:rsidRPr="00157001" w:rsidRDefault="008B080F" w:rsidP="008B080F">
            <w:pPr>
              <w:spacing w:before="120" w:after="120"/>
              <w:jc w:val="center"/>
              <w:rPr>
                <w:rFonts w:ascii="Arial" w:eastAsia="Arial" w:hAnsi="Arial" w:cs="Arial"/>
                <w:color w:val="595959"/>
                <w:sz w:val="18"/>
                <w:szCs w:val="18"/>
              </w:rPr>
            </w:pPr>
            <w:r w:rsidRPr="000C5223">
              <w:rPr>
                <w:rFonts w:ascii="Arial" w:eastAsia="Arial" w:hAnsi="Arial" w:cs="Arial"/>
                <w:color w:val="595959"/>
                <w:sz w:val="18"/>
                <w:szCs w:val="18"/>
              </w:rPr>
              <w:t>Y-N-P-N/A</w:t>
            </w:r>
          </w:p>
        </w:tc>
        <w:tc>
          <w:tcPr>
            <w:tcW w:w="4678" w:type="dxa"/>
            <w:vAlign w:val="center"/>
          </w:tcPr>
          <w:p w14:paraId="45A22CA4"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2E1FCC4D" w14:textId="77777777" w:rsidTr="00F10A40">
        <w:trPr>
          <w:gridAfter w:val="1"/>
          <w:wAfter w:w="16" w:type="dxa"/>
          <w:trHeight w:val="510"/>
        </w:trPr>
        <w:tc>
          <w:tcPr>
            <w:tcW w:w="590" w:type="dxa"/>
            <w:shd w:val="clear" w:color="auto" w:fill="E0EDF8"/>
            <w:vAlign w:val="center"/>
            <w:hideMark/>
          </w:tcPr>
          <w:p w14:paraId="3FBCCAAA"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48B7BE4A"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8.11</w:t>
            </w:r>
          </w:p>
        </w:tc>
        <w:tc>
          <w:tcPr>
            <w:tcW w:w="6522" w:type="dxa"/>
            <w:shd w:val="clear" w:color="auto" w:fill="E0EDF8"/>
            <w:vAlign w:val="center"/>
            <w:hideMark/>
          </w:tcPr>
          <w:p w14:paraId="6072EB72" w14:textId="0ABD3EBB" w:rsidR="008C44B1" w:rsidRDefault="008B080F" w:rsidP="008B080F">
            <w:pPr>
              <w:spacing w:before="120" w:after="120"/>
              <w:rPr>
                <w:rFonts w:ascii="Arial" w:hAnsi="Arial" w:cs="Arial"/>
                <w:color w:val="595959"/>
                <w:sz w:val="18"/>
                <w:szCs w:val="18"/>
              </w:rPr>
            </w:pPr>
            <w:r w:rsidRPr="007350E2">
              <w:rPr>
                <w:rFonts w:ascii="Arial" w:hAnsi="Arial" w:cs="Arial"/>
                <w:color w:val="595959"/>
                <w:sz w:val="18"/>
                <w:szCs w:val="18"/>
              </w:rPr>
              <w:t xml:space="preserve">For </w:t>
            </w:r>
            <w:r w:rsidRPr="00C473A1">
              <w:rPr>
                <w:rFonts w:ascii="Arial" w:hAnsi="Arial" w:cs="Arial"/>
                <w:color w:val="595959"/>
                <w:sz w:val="18"/>
                <w:szCs w:val="18"/>
              </w:rPr>
              <w:t>medical and food supplies</w:t>
            </w:r>
            <w:r w:rsidR="007350E2" w:rsidRPr="00C473A1" w:rsidDel="008C44B1">
              <w:rPr>
                <w:rFonts w:ascii="Arial" w:hAnsi="Arial" w:cs="Arial"/>
                <w:color w:val="595959"/>
                <w:sz w:val="18"/>
                <w:szCs w:val="18"/>
              </w:rPr>
              <w:t xml:space="preserve"> </w:t>
            </w:r>
            <w:r w:rsidR="00ED27CB" w:rsidRPr="00C473A1">
              <w:rPr>
                <w:rFonts w:ascii="Arial" w:hAnsi="Arial" w:cs="Arial"/>
                <w:color w:val="595959"/>
                <w:sz w:val="18"/>
                <w:szCs w:val="18"/>
              </w:rPr>
              <w:t>(</w:t>
            </w:r>
            <w:r w:rsidR="007350E2" w:rsidRPr="00C473A1">
              <w:rPr>
                <w:rFonts w:ascii="Arial" w:hAnsi="Arial" w:cs="Arial"/>
                <w:color w:val="595959"/>
                <w:sz w:val="18"/>
                <w:szCs w:val="18"/>
              </w:rPr>
              <w:t>if applicable</w:t>
            </w:r>
            <w:r w:rsidR="00ED27CB" w:rsidRPr="00C473A1">
              <w:rPr>
                <w:rFonts w:ascii="Arial" w:hAnsi="Arial" w:cs="Arial"/>
                <w:color w:val="595959"/>
                <w:sz w:val="18"/>
                <w:szCs w:val="18"/>
              </w:rPr>
              <w:t>)</w:t>
            </w:r>
            <w:r w:rsidRPr="00C473A1">
              <w:rPr>
                <w:rFonts w:ascii="Arial" w:hAnsi="Arial" w:cs="Arial"/>
                <w:color w:val="595959"/>
                <w:sz w:val="18"/>
                <w:szCs w:val="18"/>
              </w:rPr>
              <w:t>: the</w:t>
            </w:r>
            <w:r w:rsidRPr="008B080F">
              <w:rPr>
                <w:rFonts w:ascii="Arial" w:hAnsi="Arial" w:cs="Arial"/>
                <w:color w:val="595959"/>
                <w:sz w:val="18"/>
                <w:szCs w:val="18"/>
              </w:rPr>
              <w:t xml:space="preserve"> organisation has the necessary human capacities and </w:t>
            </w:r>
            <w:r w:rsidRPr="007350E2">
              <w:rPr>
                <w:rFonts w:ascii="Arial" w:hAnsi="Arial" w:cs="Arial"/>
                <w:color w:val="595959"/>
                <w:sz w:val="18"/>
                <w:szCs w:val="18"/>
              </w:rPr>
              <w:t>procedures in place</w:t>
            </w:r>
            <w:r w:rsidR="00DD38D5">
              <w:rPr>
                <w:rFonts w:ascii="Arial" w:hAnsi="Arial" w:cs="Arial"/>
                <w:color w:val="595959"/>
                <w:sz w:val="18"/>
                <w:szCs w:val="18"/>
              </w:rPr>
              <w:t xml:space="preserve"> </w:t>
            </w:r>
            <w:r w:rsidR="008C44B1" w:rsidRPr="007350E2">
              <w:rPr>
                <w:rFonts w:ascii="Arial" w:hAnsi="Arial" w:cs="Arial"/>
                <w:color w:val="595959"/>
                <w:sz w:val="18"/>
                <w:szCs w:val="18"/>
              </w:rPr>
              <w:t>to:</w:t>
            </w:r>
          </w:p>
          <w:p w14:paraId="288826D8" w14:textId="392BBA49" w:rsidR="008C44B1" w:rsidRPr="002D1DF9" w:rsidRDefault="008B080F" w:rsidP="00B114CA">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manage the procurement procedure</w:t>
            </w:r>
          </w:p>
          <w:p w14:paraId="67552109" w14:textId="51A1FC5A" w:rsidR="008C44B1" w:rsidRPr="002D1DF9" w:rsidRDefault="008B080F" w:rsidP="00B114CA">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verify the quality of the supplies received</w:t>
            </w:r>
          </w:p>
          <w:p w14:paraId="12A19906" w14:textId="74086EAD" w:rsidR="008C44B1" w:rsidRPr="002D1DF9" w:rsidRDefault="008B080F" w:rsidP="00B114CA">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properly store them</w:t>
            </w:r>
          </w:p>
          <w:p w14:paraId="0B74980D" w14:textId="38F14267" w:rsidR="008C44B1" w:rsidRDefault="008B080F" w:rsidP="00B114CA">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distribute and administer them and</w:t>
            </w:r>
          </w:p>
          <w:p w14:paraId="4C0BF140" w14:textId="06F4FB77" w:rsidR="008B080F" w:rsidRPr="002D1DF9" w:rsidRDefault="002D1DF9" w:rsidP="002D1DF9">
            <w:pPr>
              <w:pStyle w:val="ListParagraph"/>
              <w:numPr>
                <w:ilvl w:val="0"/>
                <w:numId w:val="13"/>
              </w:numPr>
              <w:spacing w:before="120" w:after="120"/>
              <w:ind w:left="765" w:hanging="357"/>
              <w:contextualSpacing w:val="0"/>
              <w:rPr>
                <w:rFonts w:ascii="Arial" w:hAnsi="Arial" w:cs="Arial"/>
                <w:color w:val="595959"/>
                <w:sz w:val="18"/>
                <w:szCs w:val="18"/>
              </w:rPr>
            </w:pPr>
            <w:r w:rsidRPr="008C44B1">
              <w:rPr>
                <w:rFonts w:ascii="Arial" w:hAnsi="Arial" w:cs="Arial"/>
                <w:color w:val="595959"/>
                <w:sz w:val="18"/>
                <w:szCs w:val="18"/>
              </w:rPr>
              <w:t>properly dispose</w:t>
            </w:r>
            <w:r>
              <w:rPr>
                <w:rFonts w:ascii="Arial" w:hAnsi="Arial" w:cs="Arial"/>
                <w:color w:val="595959"/>
                <w:sz w:val="18"/>
                <w:szCs w:val="18"/>
              </w:rPr>
              <w:t xml:space="preserve"> of</w:t>
            </w:r>
            <w:r w:rsidRPr="008C44B1">
              <w:rPr>
                <w:rFonts w:ascii="Arial" w:hAnsi="Arial" w:cs="Arial"/>
                <w:color w:val="595959"/>
                <w:sz w:val="18"/>
                <w:szCs w:val="18"/>
              </w:rPr>
              <w:t xml:space="preserve"> them</w:t>
            </w:r>
            <w:r>
              <w:rPr>
                <w:rFonts w:ascii="Arial" w:hAnsi="Arial" w:cs="Arial"/>
                <w:color w:val="595959"/>
                <w:sz w:val="18"/>
                <w:szCs w:val="18"/>
              </w:rPr>
              <w:t>.</w:t>
            </w:r>
          </w:p>
        </w:tc>
        <w:tc>
          <w:tcPr>
            <w:tcW w:w="992" w:type="dxa"/>
          </w:tcPr>
          <w:p w14:paraId="01331253" w14:textId="0FD318B6" w:rsidR="008B080F" w:rsidRPr="00157001" w:rsidRDefault="008B080F" w:rsidP="008B080F">
            <w:pPr>
              <w:spacing w:before="120" w:after="120"/>
              <w:jc w:val="center"/>
              <w:rPr>
                <w:rFonts w:ascii="Arial" w:eastAsia="Arial" w:hAnsi="Arial" w:cs="Arial"/>
                <w:color w:val="595959"/>
                <w:sz w:val="18"/>
                <w:szCs w:val="18"/>
              </w:rPr>
            </w:pPr>
            <w:r w:rsidRPr="000C5223">
              <w:rPr>
                <w:rFonts w:ascii="Arial" w:eastAsia="Arial" w:hAnsi="Arial" w:cs="Arial"/>
                <w:color w:val="595959"/>
                <w:sz w:val="18"/>
                <w:szCs w:val="18"/>
              </w:rPr>
              <w:t>Y-N-P-N/A</w:t>
            </w:r>
          </w:p>
        </w:tc>
        <w:tc>
          <w:tcPr>
            <w:tcW w:w="4678" w:type="dxa"/>
            <w:vAlign w:val="center"/>
          </w:tcPr>
          <w:p w14:paraId="40E1B66A"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381A706" w14:textId="77777777" w:rsidTr="00F10A40">
        <w:trPr>
          <w:gridAfter w:val="1"/>
          <w:wAfter w:w="16" w:type="dxa"/>
          <w:trHeight w:val="510"/>
        </w:trPr>
        <w:tc>
          <w:tcPr>
            <w:tcW w:w="590" w:type="dxa"/>
            <w:shd w:val="clear" w:color="auto" w:fill="E0EDF8"/>
            <w:vAlign w:val="center"/>
            <w:hideMark/>
          </w:tcPr>
          <w:p w14:paraId="14ED6238"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1DDB351"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8.12</w:t>
            </w:r>
          </w:p>
        </w:tc>
        <w:tc>
          <w:tcPr>
            <w:tcW w:w="6522" w:type="dxa"/>
            <w:shd w:val="clear" w:color="auto" w:fill="E0EDF8"/>
            <w:vAlign w:val="center"/>
            <w:hideMark/>
          </w:tcPr>
          <w:p w14:paraId="6135145F" w14:textId="79BF74FF" w:rsidR="008B080F" w:rsidRPr="00157001"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ensures that its implementing partners respect the same rules and procedures when procuring, receiving and disposing of food and medical supplies (please</w:t>
            </w:r>
            <w:r w:rsidRPr="00157001">
              <w:rPr>
                <w:rFonts w:ascii="Arial" w:hAnsi="Arial" w:cs="Arial"/>
                <w:color w:val="595959"/>
                <w:sz w:val="18"/>
                <w:szCs w:val="18"/>
              </w:rPr>
              <w:t xml:space="preserve"> use the five criteria set above).</w:t>
            </w:r>
          </w:p>
        </w:tc>
        <w:tc>
          <w:tcPr>
            <w:tcW w:w="992" w:type="dxa"/>
          </w:tcPr>
          <w:p w14:paraId="4C5B7AB8" w14:textId="3067CAD8" w:rsidR="008B080F" w:rsidRPr="00157001" w:rsidRDefault="008B080F" w:rsidP="008B080F">
            <w:pPr>
              <w:spacing w:before="120" w:after="120"/>
              <w:jc w:val="center"/>
              <w:rPr>
                <w:rFonts w:ascii="Arial" w:eastAsia="Arial" w:hAnsi="Arial" w:cs="Arial"/>
                <w:color w:val="595959"/>
                <w:sz w:val="18"/>
                <w:szCs w:val="18"/>
              </w:rPr>
            </w:pPr>
            <w:r w:rsidRPr="000C5223">
              <w:rPr>
                <w:rFonts w:ascii="Arial" w:eastAsia="Arial" w:hAnsi="Arial" w:cs="Arial"/>
                <w:color w:val="595959"/>
                <w:sz w:val="18"/>
                <w:szCs w:val="18"/>
              </w:rPr>
              <w:t>Y-N-P-N/A</w:t>
            </w:r>
          </w:p>
        </w:tc>
        <w:tc>
          <w:tcPr>
            <w:tcW w:w="4678" w:type="dxa"/>
            <w:vAlign w:val="center"/>
          </w:tcPr>
          <w:p w14:paraId="7D3BA04D" w14:textId="77777777" w:rsidR="008B080F" w:rsidRPr="008B080F" w:rsidRDefault="008B080F" w:rsidP="008B080F">
            <w:pPr>
              <w:spacing w:before="120" w:after="120"/>
              <w:jc w:val="left"/>
              <w:rPr>
                <w:rFonts w:ascii="Arial" w:eastAsia="Arial" w:hAnsi="Arial" w:cs="Arial"/>
                <w:color w:val="595959"/>
                <w:sz w:val="18"/>
                <w:szCs w:val="18"/>
              </w:rPr>
            </w:pPr>
          </w:p>
        </w:tc>
      </w:tr>
      <w:tr w:rsidR="00883BCC" w:rsidRPr="00157001" w14:paraId="6DAD6C40" w14:textId="77777777" w:rsidTr="00F10A40">
        <w:trPr>
          <w:gridAfter w:val="1"/>
          <w:wAfter w:w="16" w:type="dxa"/>
          <w:trHeight w:val="510"/>
        </w:trPr>
        <w:tc>
          <w:tcPr>
            <w:tcW w:w="590" w:type="dxa"/>
            <w:shd w:val="clear" w:color="auto" w:fill="E0EDF8"/>
            <w:vAlign w:val="center"/>
          </w:tcPr>
          <w:p w14:paraId="5E147931" w14:textId="77777777" w:rsidR="00883BCC" w:rsidRPr="00157001" w:rsidRDefault="00883BCC" w:rsidP="009549A0">
            <w:pPr>
              <w:spacing w:before="120" w:after="120"/>
              <w:jc w:val="center"/>
              <w:rPr>
                <w:rFonts w:ascii="Arial" w:hAnsi="Arial" w:cs="Arial"/>
                <w:color w:val="595959"/>
                <w:sz w:val="18"/>
                <w:szCs w:val="18"/>
              </w:rPr>
            </w:pPr>
          </w:p>
        </w:tc>
        <w:tc>
          <w:tcPr>
            <w:tcW w:w="7915" w:type="dxa"/>
            <w:gridSpan w:val="2"/>
            <w:shd w:val="clear" w:color="auto" w:fill="E0EDF8"/>
            <w:vAlign w:val="center"/>
          </w:tcPr>
          <w:p w14:paraId="527A382C" w14:textId="77777777" w:rsidR="00883BCC" w:rsidRPr="00157001" w:rsidRDefault="00883BCC"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35C9D4FD" w14:textId="77777777" w:rsidR="00883BCC" w:rsidRPr="00157001" w:rsidRDefault="00883BCC"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1AFCC20F" w14:textId="77777777" w:rsidR="00883BCC" w:rsidRPr="008B080F" w:rsidRDefault="00883BCC" w:rsidP="009549A0">
            <w:pPr>
              <w:spacing w:before="120" w:after="120"/>
              <w:jc w:val="left"/>
              <w:rPr>
                <w:rFonts w:ascii="Arial" w:eastAsia="Arial" w:hAnsi="Arial" w:cs="Arial"/>
                <w:color w:val="595959"/>
                <w:sz w:val="18"/>
                <w:szCs w:val="18"/>
              </w:rPr>
            </w:pPr>
          </w:p>
        </w:tc>
      </w:tr>
      <w:tr w:rsidR="005B69E0" w:rsidRPr="00157001" w14:paraId="707C6EC1" w14:textId="77777777" w:rsidTr="00C33D80">
        <w:trPr>
          <w:gridAfter w:val="1"/>
          <w:wAfter w:w="16" w:type="dxa"/>
          <w:trHeight w:val="510"/>
        </w:trPr>
        <w:tc>
          <w:tcPr>
            <w:tcW w:w="14175" w:type="dxa"/>
            <w:gridSpan w:val="5"/>
            <w:vAlign w:val="center"/>
          </w:tcPr>
          <w:p w14:paraId="01C35305"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3D549246" w14:textId="77777777" w:rsidR="005B69E0" w:rsidRPr="008B080F" w:rsidRDefault="005B69E0" w:rsidP="00883BCC">
            <w:pPr>
              <w:spacing w:before="120" w:after="120"/>
              <w:rPr>
                <w:rFonts w:ascii="Arial" w:eastAsia="Arial" w:hAnsi="Arial" w:cs="Arial"/>
                <w:color w:val="595959"/>
                <w:sz w:val="18"/>
                <w:szCs w:val="18"/>
              </w:rPr>
            </w:pPr>
          </w:p>
        </w:tc>
      </w:tr>
      <w:tr w:rsidR="0039554C" w:rsidRPr="00157001" w14:paraId="6E3540ED" w14:textId="77777777" w:rsidTr="00F10A40">
        <w:trPr>
          <w:gridAfter w:val="1"/>
          <w:wAfter w:w="16" w:type="dxa"/>
          <w:trHeight w:val="510"/>
        </w:trPr>
        <w:tc>
          <w:tcPr>
            <w:tcW w:w="8505" w:type="dxa"/>
            <w:gridSpan w:val="3"/>
            <w:shd w:val="clear" w:color="auto" w:fill="C6DDF2"/>
            <w:vAlign w:val="center"/>
            <w:hideMark/>
          </w:tcPr>
          <w:p w14:paraId="53F0A6D2" w14:textId="6E9DF0F2" w:rsidR="0039554C" w:rsidRPr="00CC4073" w:rsidRDefault="0039554C" w:rsidP="009549A0">
            <w:pPr>
              <w:spacing w:before="120" w:after="120"/>
              <w:rPr>
                <w:rFonts w:ascii="Arial" w:hAnsi="Arial" w:cs="Arial"/>
                <w:b/>
                <w:bCs/>
                <w:color w:val="595959"/>
                <w:sz w:val="20"/>
              </w:rPr>
            </w:pPr>
            <w:r>
              <w:rPr>
                <w:rFonts w:ascii="Arial" w:hAnsi="Arial" w:cs="Arial"/>
                <w:b/>
                <w:bCs/>
                <w:color w:val="595959"/>
                <w:sz w:val="20"/>
              </w:rPr>
              <w:t xml:space="preserve">9. </w:t>
            </w:r>
            <w:r w:rsidRPr="00CC4073">
              <w:rPr>
                <w:rFonts w:ascii="Arial" w:hAnsi="Arial" w:cs="Arial"/>
                <w:b/>
                <w:bCs/>
                <w:color w:val="595959"/>
                <w:sz w:val="20"/>
              </w:rPr>
              <w:t>Protection of personal data</w:t>
            </w:r>
          </w:p>
          <w:p w14:paraId="523CAA8B" w14:textId="0C77F7C1" w:rsidR="0039554C" w:rsidRPr="000571BA" w:rsidRDefault="0039554C" w:rsidP="009549A0">
            <w:pPr>
              <w:spacing w:before="120" w:after="120"/>
              <w:rPr>
                <w:rFonts w:ascii="Arial" w:hAnsi="Arial" w:cs="Arial"/>
                <w:i/>
                <w:iCs/>
                <w:color w:val="595959"/>
                <w:sz w:val="18"/>
                <w:szCs w:val="18"/>
                <w:highlight w:val="white"/>
              </w:rPr>
            </w:pPr>
            <w:r w:rsidRPr="000571BA">
              <w:rPr>
                <w:rFonts w:ascii="Arial" w:hAnsi="Arial" w:cs="Arial"/>
                <w:i/>
                <w:iCs/>
                <w:color w:val="595959"/>
                <w:sz w:val="18"/>
                <w:szCs w:val="18"/>
              </w:rPr>
              <w:t xml:space="preserve">Does the </w:t>
            </w:r>
            <w:r w:rsidR="00E2675E">
              <w:rPr>
                <w:rFonts w:ascii="Arial" w:hAnsi="Arial" w:cs="Arial"/>
                <w:i/>
                <w:iCs/>
                <w:color w:val="595959"/>
                <w:sz w:val="18"/>
                <w:szCs w:val="18"/>
              </w:rPr>
              <w:t>o</w:t>
            </w:r>
            <w:r w:rsidRPr="000571BA">
              <w:rPr>
                <w:rFonts w:ascii="Arial" w:hAnsi="Arial" w:cs="Arial"/>
                <w:i/>
                <w:iCs/>
                <w:color w:val="595959"/>
                <w:sz w:val="18"/>
                <w:szCs w:val="18"/>
              </w:rPr>
              <w:t xml:space="preserve">rganisation ensure </w:t>
            </w:r>
            <w:r w:rsidR="00F15A80">
              <w:rPr>
                <w:rFonts w:ascii="Arial" w:hAnsi="Arial" w:cs="Arial"/>
                <w:i/>
                <w:iCs/>
                <w:color w:val="595959"/>
                <w:sz w:val="18"/>
                <w:szCs w:val="18"/>
              </w:rPr>
              <w:t xml:space="preserve">the </w:t>
            </w:r>
            <w:r w:rsidRPr="000571BA">
              <w:rPr>
                <w:rFonts w:ascii="Arial" w:hAnsi="Arial" w:cs="Arial"/>
                <w:i/>
                <w:iCs/>
                <w:color w:val="595959"/>
                <w:sz w:val="18"/>
                <w:szCs w:val="18"/>
              </w:rPr>
              <w:t xml:space="preserve">protection of personal data </w:t>
            </w:r>
            <w:r w:rsidR="00F15A80">
              <w:rPr>
                <w:rFonts w:ascii="Arial" w:hAnsi="Arial" w:cs="Arial"/>
                <w:i/>
                <w:iCs/>
                <w:color w:val="595959"/>
                <w:sz w:val="18"/>
                <w:szCs w:val="18"/>
              </w:rPr>
              <w:t>in line with the applicable laws, rules and regulations on data protect (</w:t>
            </w:r>
            <w:proofErr w:type="gramStart"/>
            <w:r w:rsidR="00F15A80">
              <w:rPr>
                <w:rFonts w:ascii="Arial" w:hAnsi="Arial" w:cs="Arial"/>
                <w:i/>
                <w:iCs/>
                <w:color w:val="595959"/>
                <w:sz w:val="18"/>
                <w:szCs w:val="18"/>
              </w:rPr>
              <w:t>in particular</w:t>
            </w:r>
            <w:r w:rsidRPr="000571BA">
              <w:rPr>
                <w:rFonts w:ascii="Arial" w:hAnsi="Arial" w:cs="Arial"/>
                <w:i/>
                <w:iCs/>
                <w:color w:val="595959"/>
                <w:sz w:val="18"/>
                <w:szCs w:val="18"/>
              </w:rPr>
              <w:t xml:space="preserve"> EU</w:t>
            </w:r>
            <w:proofErr w:type="gramEnd"/>
            <w:r w:rsidRPr="000571BA">
              <w:rPr>
                <w:rFonts w:ascii="Arial" w:hAnsi="Arial" w:cs="Arial"/>
                <w:i/>
                <w:iCs/>
                <w:color w:val="595959"/>
                <w:sz w:val="18"/>
                <w:szCs w:val="18"/>
              </w:rPr>
              <w:t xml:space="preserve"> Regulation No 2016/679</w:t>
            </w:r>
            <w:r w:rsidRPr="000571BA">
              <w:rPr>
                <w:rFonts w:ascii="Arial" w:hAnsi="Arial" w:cs="Arial"/>
                <w:i/>
                <w:iCs/>
                <w:color w:val="595959"/>
                <w:sz w:val="18"/>
                <w:szCs w:val="18"/>
                <w:vertAlign w:val="superscript"/>
              </w:rPr>
              <w:footnoteReference w:id="22"/>
            </w:r>
            <w:r w:rsidR="00F15A80">
              <w:rPr>
                <w:rFonts w:ascii="Arial" w:hAnsi="Arial" w:cs="Arial"/>
                <w:i/>
                <w:iCs/>
                <w:color w:val="595959"/>
                <w:sz w:val="18"/>
                <w:szCs w:val="18"/>
              </w:rPr>
              <w:t>)</w:t>
            </w:r>
            <w:r w:rsidRPr="000571BA">
              <w:rPr>
                <w:rFonts w:ascii="Arial" w:hAnsi="Arial" w:cs="Arial"/>
                <w:i/>
                <w:iCs/>
                <w:color w:val="595959"/>
                <w:sz w:val="18"/>
                <w:szCs w:val="18"/>
              </w:rPr>
              <w:t>?</w:t>
            </w:r>
          </w:p>
        </w:tc>
        <w:tc>
          <w:tcPr>
            <w:tcW w:w="992" w:type="dxa"/>
            <w:shd w:val="clear" w:color="auto" w:fill="C6DDF2"/>
            <w:vAlign w:val="center"/>
            <w:hideMark/>
          </w:tcPr>
          <w:p w14:paraId="7C6771AE" w14:textId="5B2CA65E"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2018B06E" w14:textId="0DC93715"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6F9B6D38" w14:textId="77777777" w:rsidTr="00F10A40">
        <w:trPr>
          <w:gridAfter w:val="1"/>
          <w:wAfter w:w="16" w:type="dxa"/>
          <w:trHeight w:val="695"/>
        </w:trPr>
        <w:tc>
          <w:tcPr>
            <w:tcW w:w="590" w:type="dxa"/>
            <w:shd w:val="clear" w:color="auto" w:fill="E0EDF8"/>
            <w:vAlign w:val="center"/>
            <w:hideMark/>
          </w:tcPr>
          <w:p w14:paraId="49C48520"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D</w:t>
            </w:r>
          </w:p>
        </w:tc>
        <w:tc>
          <w:tcPr>
            <w:tcW w:w="1393" w:type="dxa"/>
            <w:shd w:val="clear" w:color="auto" w:fill="E0EDF8"/>
            <w:vAlign w:val="center"/>
            <w:hideMark/>
          </w:tcPr>
          <w:p w14:paraId="133409A6"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9.1</w:t>
            </w:r>
          </w:p>
        </w:tc>
        <w:tc>
          <w:tcPr>
            <w:tcW w:w="6522" w:type="dxa"/>
            <w:shd w:val="clear" w:color="auto" w:fill="E0EDF8"/>
            <w:vAlign w:val="center"/>
            <w:hideMark/>
          </w:tcPr>
          <w:p w14:paraId="4E62E3CB" w14:textId="5B22F84B"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w:t>
            </w:r>
            <w:r w:rsidR="00DD38D5">
              <w:rPr>
                <w:rFonts w:ascii="Arial" w:hAnsi="Arial" w:cs="Arial"/>
                <w:color w:val="595959"/>
                <w:sz w:val="18"/>
                <w:szCs w:val="18"/>
              </w:rPr>
              <w:t>procedures</w:t>
            </w:r>
            <w:r w:rsidR="00DD38D5" w:rsidRPr="008B080F">
              <w:rPr>
                <w:rFonts w:ascii="Arial" w:hAnsi="Arial" w:cs="Arial"/>
                <w:color w:val="595959"/>
                <w:sz w:val="18"/>
                <w:szCs w:val="18"/>
              </w:rPr>
              <w:t xml:space="preserve"> </w:t>
            </w:r>
            <w:r w:rsidR="00DD38D5">
              <w:rPr>
                <w:rFonts w:ascii="Arial" w:hAnsi="Arial" w:cs="Arial"/>
                <w:color w:val="595959"/>
                <w:sz w:val="18"/>
                <w:szCs w:val="18"/>
              </w:rPr>
              <w:t>and</w:t>
            </w:r>
            <w:r w:rsidR="00DD38D5" w:rsidRPr="008B080F">
              <w:rPr>
                <w:rFonts w:ascii="Arial" w:hAnsi="Arial" w:cs="Arial"/>
                <w:color w:val="595959"/>
                <w:sz w:val="18"/>
                <w:szCs w:val="18"/>
              </w:rPr>
              <w:t xml:space="preserve"> </w:t>
            </w:r>
            <w:r w:rsidRPr="008B080F">
              <w:rPr>
                <w:rFonts w:ascii="Arial" w:hAnsi="Arial" w:cs="Arial"/>
                <w:color w:val="595959"/>
                <w:sz w:val="18"/>
                <w:szCs w:val="18"/>
              </w:rPr>
              <w:t>rules on</w:t>
            </w:r>
            <w:r w:rsidR="008C44B1">
              <w:rPr>
                <w:rFonts w:ascii="Arial" w:hAnsi="Arial" w:cs="Arial"/>
                <w:color w:val="595959"/>
                <w:sz w:val="18"/>
                <w:szCs w:val="18"/>
              </w:rPr>
              <w:t xml:space="preserve"> the</w:t>
            </w:r>
            <w:r w:rsidRPr="008B080F">
              <w:rPr>
                <w:rFonts w:ascii="Arial" w:hAnsi="Arial" w:cs="Arial"/>
                <w:color w:val="595959"/>
                <w:sz w:val="18"/>
                <w:szCs w:val="18"/>
              </w:rPr>
              <w:t xml:space="preserve"> protection of personal data.</w:t>
            </w:r>
          </w:p>
        </w:tc>
        <w:tc>
          <w:tcPr>
            <w:tcW w:w="992" w:type="dxa"/>
          </w:tcPr>
          <w:p w14:paraId="42C9CF51" w14:textId="3493B535" w:rsidR="008B080F" w:rsidRPr="00157001" w:rsidRDefault="008B080F" w:rsidP="008B080F">
            <w:pPr>
              <w:spacing w:before="120" w:after="120"/>
              <w:jc w:val="center"/>
              <w:rPr>
                <w:rFonts w:ascii="Arial" w:eastAsia="Arial" w:hAnsi="Arial" w:cs="Arial"/>
                <w:color w:val="595959"/>
                <w:sz w:val="18"/>
                <w:szCs w:val="18"/>
              </w:rPr>
            </w:pPr>
            <w:r w:rsidRPr="00C15ECF">
              <w:rPr>
                <w:rFonts w:ascii="Arial" w:eastAsia="Arial" w:hAnsi="Arial" w:cs="Arial"/>
                <w:color w:val="595959"/>
                <w:sz w:val="18"/>
                <w:szCs w:val="18"/>
              </w:rPr>
              <w:t>Y-N-P-N/A</w:t>
            </w:r>
          </w:p>
        </w:tc>
        <w:tc>
          <w:tcPr>
            <w:tcW w:w="4678" w:type="dxa"/>
            <w:vAlign w:val="center"/>
          </w:tcPr>
          <w:p w14:paraId="0921C551"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5DFB6EE3" w14:textId="77777777" w:rsidTr="00F15A80">
        <w:trPr>
          <w:gridAfter w:val="1"/>
          <w:wAfter w:w="16" w:type="dxa"/>
          <w:trHeight w:val="311"/>
        </w:trPr>
        <w:tc>
          <w:tcPr>
            <w:tcW w:w="590" w:type="dxa"/>
            <w:shd w:val="clear" w:color="auto" w:fill="E0EDF8"/>
            <w:vAlign w:val="center"/>
            <w:hideMark/>
          </w:tcPr>
          <w:p w14:paraId="38B9F169"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506F0A8E"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9.2</w:t>
            </w:r>
          </w:p>
        </w:tc>
        <w:tc>
          <w:tcPr>
            <w:tcW w:w="6522" w:type="dxa"/>
            <w:shd w:val="clear" w:color="auto" w:fill="E0EDF8"/>
            <w:vAlign w:val="center"/>
            <w:hideMark/>
          </w:tcPr>
          <w:p w14:paraId="0EE12F53" w14:textId="29E49644" w:rsidR="007350E2" w:rsidRDefault="007350E2" w:rsidP="007350E2">
            <w:pPr>
              <w:spacing w:before="120" w:after="120"/>
              <w:rPr>
                <w:rFonts w:ascii="Arial" w:hAnsi="Arial" w:cs="Arial"/>
                <w:color w:val="595959"/>
                <w:sz w:val="18"/>
                <w:szCs w:val="18"/>
              </w:rPr>
            </w:pPr>
            <w:r w:rsidRPr="008B080F">
              <w:rPr>
                <w:rFonts w:ascii="Arial" w:hAnsi="Arial" w:cs="Arial"/>
                <w:color w:val="595959"/>
                <w:sz w:val="18"/>
                <w:szCs w:val="18"/>
              </w:rPr>
              <w:t>The following requirements are integrated in the procedures and rules</w:t>
            </w:r>
            <w:bookmarkStart w:id="235" w:name="_Int_Ns6mSYNc"/>
            <w:r>
              <w:rPr>
                <w:rFonts w:ascii="Arial" w:hAnsi="Arial" w:cs="Arial"/>
                <w:color w:val="595959"/>
                <w:sz w:val="18"/>
                <w:szCs w:val="18"/>
              </w:rPr>
              <w:t>.</w:t>
            </w:r>
            <w:bookmarkEnd w:id="235"/>
          </w:p>
          <w:p w14:paraId="0C49DA04" w14:textId="2B19911F" w:rsidR="007350E2" w:rsidRPr="008B080F" w:rsidRDefault="007350E2" w:rsidP="007350E2">
            <w:pPr>
              <w:spacing w:before="120" w:after="120"/>
              <w:rPr>
                <w:rFonts w:ascii="Arial" w:hAnsi="Arial" w:cs="Arial"/>
                <w:color w:val="595959"/>
                <w:sz w:val="18"/>
                <w:szCs w:val="18"/>
              </w:rPr>
            </w:pPr>
            <w:r>
              <w:rPr>
                <w:rFonts w:ascii="Arial" w:hAnsi="Arial" w:cs="Arial"/>
                <w:color w:val="595959"/>
                <w:sz w:val="18"/>
                <w:szCs w:val="18"/>
              </w:rPr>
              <w:t>P</w:t>
            </w:r>
            <w:r w:rsidRPr="008B080F">
              <w:rPr>
                <w:rFonts w:ascii="Arial" w:hAnsi="Arial" w:cs="Arial"/>
                <w:color w:val="595959"/>
                <w:sz w:val="18"/>
                <w:szCs w:val="18"/>
              </w:rPr>
              <w:t>ersonal data are</w:t>
            </w:r>
            <w:r>
              <w:rPr>
                <w:rFonts w:ascii="Arial" w:hAnsi="Arial" w:cs="Arial"/>
                <w:color w:val="595959"/>
                <w:sz w:val="18"/>
                <w:szCs w:val="18"/>
              </w:rPr>
              <w:t>:</w:t>
            </w:r>
          </w:p>
          <w:p w14:paraId="22443861" w14:textId="757AD35D"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processed lawfully, fairly and in a transparent manner in relation to the data subject</w:t>
            </w:r>
          </w:p>
          <w:p w14:paraId="2E33A86C" w14:textId="040B7CFE"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collected for specified, explicit and legitimate purposes and not further processed in a manner that is incompatible with those purposes</w:t>
            </w:r>
          </w:p>
          <w:p w14:paraId="0ED10025" w14:textId="47C6C675"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adequate, relevant and limited to what is necessary in relation to the purposes for which they are processed</w:t>
            </w:r>
          </w:p>
          <w:p w14:paraId="02FF34CE" w14:textId="2FB85A76"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accurate and, where necessary, kept up to date</w:t>
            </w:r>
          </w:p>
          <w:p w14:paraId="13998081" w14:textId="4E73202E"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kept in a form which permits identification of data subjects for no longer than is necessary for the purposes for which the personal data are processed</w:t>
            </w:r>
          </w:p>
          <w:p w14:paraId="02E39B27" w14:textId="77777777"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processed in a manner that ensures appropriate security of the personal data.</w:t>
            </w:r>
          </w:p>
        </w:tc>
        <w:tc>
          <w:tcPr>
            <w:tcW w:w="992" w:type="dxa"/>
          </w:tcPr>
          <w:p w14:paraId="70C3D9D1" w14:textId="219B81AF" w:rsidR="008B080F" w:rsidRPr="00157001" w:rsidRDefault="008B080F" w:rsidP="008B080F">
            <w:pPr>
              <w:spacing w:before="120" w:after="120"/>
              <w:jc w:val="center"/>
              <w:rPr>
                <w:rFonts w:ascii="Arial" w:eastAsia="Arial" w:hAnsi="Arial" w:cs="Arial"/>
                <w:color w:val="595959"/>
                <w:sz w:val="18"/>
                <w:szCs w:val="18"/>
              </w:rPr>
            </w:pPr>
            <w:r w:rsidRPr="00C15ECF">
              <w:rPr>
                <w:rFonts w:ascii="Arial" w:eastAsia="Arial" w:hAnsi="Arial" w:cs="Arial"/>
                <w:color w:val="595959"/>
                <w:sz w:val="18"/>
                <w:szCs w:val="18"/>
              </w:rPr>
              <w:t>Y-N-P-N/A</w:t>
            </w:r>
          </w:p>
        </w:tc>
        <w:tc>
          <w:tcPr>
            <w:tcW w:w="4678" w:type="dxa"/>
            <w:vAlign w:val="center"/>
          </w:tcPr>
          <w:p w14:paraId="151B93A2"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F134BD8" w14:textId="77777777" w:rsidTr="006F2640">
        <w:trPr>
          <w:gridAfter w:val="1"/>
          <w:wAfter w:w="16" w:type="dxa"/>
          <w:trHeight w:val="310"/>
        </w:trPr>
        <w:tc>
          <w:tcPr>
            <w:tcW w:w="590" w:type="dxa"/>
            <w:shd w:val="clear" w:color="auto" w:fill="E0EDF8"/>
            <w:vAlign w:val="center"/>
            <w:hideMark/>
          </w:tcPr>
          <w:p w14:paraId="11D9EDC8"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7083DA09"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9.3</w:t>
            </w:r>
          </w:p>
        </w:tc>
        <w:tc>
          <w:tcPr>
            <w:tcW w:w="6522" w:type="dxa"/>
            <w:shd w:val="clear" w:color="auto" w:fill="E0EDF8"/>
            <w:vAlign w:val="center"/>
            <w:hideMark/>
          </w:tcPr>
          <w:p w14:paraId="0D5076F2" w14:textId="6FD284AF" w:rsidR="008B080F" w:rsidRPr="008B080F" w:rsidRDefault="008B080F" w:rsidP="008B080F">
            <w:pPr>
              <w:spacing w:before="120" w:after="120"/>
              <w:rPr>
                <w:rFonts w:ascii="Arial" w:hAnsi="Arial" w:cs="Arial"/>
                <w:color w:val="595959"/>
                <w:sz w:val="18"/>
                <w:szCs w:val="18"/>
              </w:rPr>
            </w:pPr>
            <w:r w:rsidRPr="008B080F">
              <w:rPr>
                <w:rFonts w:ascii="Arial" w:hAnsi="Arial" w:cs="Arial"/>
                <w:color w:val="595959"/>
                <w:sz w:val="18"/>
                <w:szCs w:val="18"/>
              </w:rPr>
              <w:t>Procedures and rules capture the following principles:</w:t>
            </w:r>
          </w:p>
          <w:p w14:paraId="62EFD623" w14:textId="1A767599"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right of information</w:t>
            </w:r>
          </w:p>
          <w:p w14:paraId="25F6EDB5" w14:textId="4D8A36F6"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right of access to and rectification or erasure of personal data</w:t>
            </w:r>
          </w:p>
          <w:p w14:paraId="0D0A0F4D" w14:textId="4A6B670A"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right of data portability and</w:t>
            </w:r>
          </w:p>
          <w:p w14:paraId="55F9A894" w14:textId="77777777" w:rsidR="008B080F" w:rsidRPr="008B080F"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t>right of confidentiality of electronic communications.</w:t>
            </w:r>
          </w:p>
        </w:tc>
        <w:tc>
          <w:tcPr>
            <w:tcW w:w="992" w:type="dxa"/>
          </w:tcPr>
          <w:p w14:paraId="65C52B07" w14:textId="1ABE9720" w:rsidR="008B080F" w:rsidRPr="00157001" w:rsidRDefault="008B080F" w:rsidP="008B080F">
            <w:pPr>
              <w:spacing w:before="120" w:after="120"/>
              <w:jc w:val="center"/>
              <w:rPr>
                <w:rFonts w:ascii="Arial" w:eastAsia="Arial" w:hAnsi="Arial" w:cs="Arial"/>
                <w:color w:val="595959"/>
                <w:sz w:val="18"/>
                <w:szCs w:val="18"/>
              </w:rPr>
            </w:pPr>
            <w:r w:rsidRPr="00DF1163">
              <w:rPr>
                <w:rFonts w:ascii="Arial" w:eastAsia="Arial" w:hAnsi="Arial" w:cs="Arial"/>
                <w:color w:val="595959"/>
                <w:sz w:val="18"/>
                <w:szCs w:val="18"/>
              </w:rPr>
              <w:t>Y-N-P-N/A</w:t>
            </w:r>
          </w:p>
        </w:tc>
        <w:tc>
          <w:tcPr>
            <w:tcW w:w="4678" w:type="dxa"/>
            <w:vAlign w:val="center"/>
          </w:tcPr>
          <w:p w14:paraId="0E63A08F"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4BAF288" w14:textId="77777777" w:rsidTr="00F10A40">
        <w:trPr>
          <w:gridAfter w:val="1"/>
          <w:wAfter w:w="16" w:type="dxa"/>
          <w:trHeight w:val="510"/>
        </w:trPr>
        <w:tc>
          <w:tcPr>
            <w:tcW w:w="590" w:type="dxa"/>
            <w:shd w:val="clear" w:color="auto" w:fill="E0EDF8"/>
            <w:vAlign w:val="center"/>
            <w:hideMark/>
          </w:tcPr>
          <w:p w14:paraId="4251524B"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44CEE342"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9.4</w:t>
            </w:r>
          </w:p>
        </w:tc>
        <w:tc>
          <w:tcPr>
            <w:tcW w:w="6522" w:type="dxa"/>
            <w:shd w:val="clear" w:color="auto" w:fill="E0EDF8"/>
            <w:vAlign w:val="center"/>
            <w:hideMark/>
          </w:tcPr>
          <w:p w14:paraId="4FF136EA" w14:textId="6476C6A5" w:rsidR="008B080F" w:rsidRPr="008B080F" w:rsidRDefault="008B080F" w:rsidP="008B080F">
            <w:pPr>
              <w:spacing w:before="120" w:after="120"/>
              <w:rPr>
                <w:rFonts w:ascii="Arial" w:hAnsi="Arial" w:cs="Arial"/>
                <w:color w:val="595959"/>
                <w:sz w:val="18"/>
                <w:szCs w:val="18"/>
                <w:highlight w:val="white"/>
              </w:rPr>
            </w:pPr>
            <w:r w:rsidRPr="00CD5B81">
              <w:rPr>
                <w:rFonts w:ascii="Arial" w:hAnsi="Arial" w:cs="Arial"/>
                <w:color w:val="595959"/>
                <w:sz w:val="18"/>
                <w:szCs w:val="18"/>
              </w:rPr>
              <w:t xml:space="preserve">The </w:t>
            </w:r>
            <w:r w:rsidRPr="00C473A1">
              <w:rPr>
                <w:rFonts w:ascii="Arial" w:hAnsi="Arial" w:cs="Arial"/>
                <w:color w:val="595959"/>
                <w:sz w:val="18"/>
                <w:szCs w:val="18"/>
              </w:rPr>
              <w:t xml:space="preserve">organisation has </w:t>
            </w:r>
            <w:r w:rsidR="00CD5B81" w:rsidRPr="00C473A1">
              <w:rPr>
                <w:rFonts w:ascii="Arial" w:hAnsi="Arial" w:cs="Arial"/>
                <w:color w:val="595959"/>
                <w:sz w:val="18"/>
                <w:szCs w:val="18"/>
              </w:rPr>
              <w:t xml:space="preserve">document management procedures with controls which ensure respect for </w:t>
            </w:r>
            <w:r w:rsidRPr="00C473A1">
              <w:rPr>
                <w:rFonts w:ascii="Arial" w:hAnsi="Arial" w:cs="Arial"/>
                <w:color w:val="595959"/>
                <w:sz w:val="18"/>
                <w:szCs w:val="18"/>
              </w:rPr>
              <w:t>document</w:t>
            </w:r>
            <w:r w:rsidR="006F2640" w:rsidRPr="00C473A1">
              <w:rPr>
                <w:rFonts w:ascii="Arial" w:hAnsi="Arial" w:cs="Arial"/>
                <w:color w:val="595959"/>
                <w:sz w:val="18"/>
                <w:szCs w:val="18"/>
              </w:rPr>
              <w:t xml:space="preserve"> </w:t>
            </w:r>
            <w:r w:rsidRPr="00C473A1">
              <w:rPr>
                <w:rFonts w:ascii="Arial" w:hAnsi="Arial" w:cs="Arial"/>
                <w:color w:val="595959"/>
                <w:sz w:val="18"/>
                <w:szCs w:val="18"/>
              </w:rPr>
              <w:t>data protection and confidentiality</w:t>
            </w:r>
            <w:r w:rsidRPr="008B080F">
              <w:rPr>
                <w:rFonts w:ascii="Arial" w:hAnsi="Arial" w:cs="Arial"/>
                <w:color w:val="595959"/>
                <w:sz w:val="18"/>
                <w:szCs w:val="18"/>
              </w:rPr>
              <w:t xml:space="preserve"> rules</w:t>
            </w:r>
            <w:r w:rsidR="004D680D">
              <w:rPr>
                <w:rFonts w:ascii="Arial" w:hAnsi="Arial" w:cs="Arial"/>
                <w:color w:val="595959"/>
                <w:sz w:val="18"/>
                <w:szCs w:val="18"/>
              </w:rPr>
              <w:t>.</w:t>
            </w:r>
          </w:p>
        </w:tc>
        <w:tc>
          <w:tcPr>
            <w:tcW w:w="992" w:type="dxa"/>
          </w:tcPr>
          <w:p w14:paraId="73D483F9" w14:textId="1CB85947" w:rsidR="008B080F" w:rsidRPr="00157001" w:rsidRDefault="008B080F" w:rsidP="008B080F">
            <w:pPr>
              <w:spacing w:before="120" w:after="120"/>
              <w:jc w:val="center"/>
              <w:rPr>
                <w:rFonts w:ascii="Arial" w:eastAsia="Arial" w:hAnsi="Arial" w:cs="Arial"/>
                <w:color w:val="595959"/>
                <w:sz w:val="18"/>
                <w:szCs w:val="18"/>
              </w:rPr>
            </w:pPr>
            <w:r w:rsidRPr="00DF1163">
              <w:rPr>
                <w:rFonts w:ascii="Arial" w:eastAsia="Arial" w:hAnsi="Arial" w:cs="Arial"/>
                <w:color w:val="595959"/>
                <w:sz w:val="18"/>
                <w:szCs w:val="18"/>
              </w:rPr>
              <w:t>Y-N-P-N/A</w:t>
            </w:r>
          </w:p>
        </w:tc>
        <w:tc>
          <w:tcPr>
            <w:tcW w:w="4678" w:type="dxa"/>
            <w:vAlign w:val="center"/>
          </w:tcPr>
          <w:p w14:paraId="07C25170"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2736D56" w14:textId="77777777" w:rsidTr="00F10A40">
        <w:trPr>
          <w:gridAfter w:val="1"/>
          <w:wAfter w:w="16" w:type="dxa"/>
          <w:trHeight w:val="510"/>
        </w:trPr>
        <w:tc>
          <w:tcPr>
            <w:tcW w:w="590" w:type="dxa"/>
            <w:shd w:val="clear" w:color="auto" w:fill="E0EDF8"/>
            <w:vAlign w:val="center"/>
            <w:hideMark/>
          </w:tcPr>
          <w:p w14:paraId="52F711C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D</w:t>
            </w:r>
          </w:p>
        </w:tc>
        <w:tc>
          <w:tcPr>
            <w:tcW w:w="1393" w:type="dxa"/>
            <w:shd w:val="clear" w:color="auto" w:fill="E0EDF8"/>
            <w:vAlign w:val="center"/>
            <w:hideMark/>
          </w:tcPr>
          <w:p w14:paraId="6B71552E"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9.5</w:t>
            </w:r>
          </w:p>
        </w:tc>
        <w:tc>
          <w:tcPr>
            <w:tcW w:w="6522" w:type="dxa"/>
            <w:shd w:val="clear" w:color="auto" w:fill="E0EDF8"/>
            <w:vAlign w:val="center"/>
            <w:hideMark/>
          </w:tcPr>
          <w:p w14:paraId="75DDC2C3" w14:textId="1B24BA9A" w:rsidR="008B080F" w:rsidRPr="00157001" w:rsidRDefault="008B080F" w:rsidP="008B080F">
            <w:pPr>
              <w:spacing w:before="120" w:after="120"/>
              <w:rPr>
                <w:rFonts w:ascii="Arial" w:hAnsi="Arial" w:cs="Arial"/>
                <w:color w:val="595959"/>
                <w:sz w:val="18"/>
                <w:szCs w:val="18"/>
                <w:highlight w:val="white"/>
              </w:rPr>
            </w:pPr>
            <w:r w:rsidRPr="00157001">
              <w:rPr>
                <w:rFonts w:ascii="Arial" w:hAnsi="Arial" w:cs="Arial"/>
                <w:color w:val="595959"/>
                <w:sz w:val="18"/>
                <w:szCs w:val="18"/>
              </w:rPr>
              <w:t xml:space="preserve">The organisation has procedures and </w:t>
            </w:r>
            <w:r w:rsidRPr="000A2D37">
              <w:rPr>
                <w:rFonts w:ascii="Arial" w:hAnsi="Arial" w:cs="Arial"/>
                <w:color w:val="595959"/>
                <w:sz w:val="18"/>
                <w:szCs w:val="18"/>
              </w:rPr>
              <w:t xml:space="preserve">training in place </w:t>
            </w:r>
            <w:r w:rsidR="006F2640" w:rsidRPr="000A2D37">
              <w:rPr>
                <w:rFonts w:ascii="Arial" w:hAnsi="Arial" w:cs="Arial"/>
                <w:color w:val="595959"/>
                <w:sz w:val="18"/>
                <w:szCs w:val="18"/>
              </w:rPr>
              <w:t>to</w:t>
            </w:r>
            <w:r w:rsidR="006F2640" w:rsidRPr="00157001">
              <w:rPr>
                <w:rFonts w:ascii="Arial" w:hAnsi="Arial" w:cs="Arial"/>
                <w:color w:val="595959"/>
                <w:sz w:val="18"/>
                <w:szCs w:val="18"/>
              </w:rPr>
              <w:t xml:space="preserve"> </w:t>
            </w:r>
            <w:r w:rsidRPr="00157001">
              <w:rPr>
                <w:rFonts w:ascii="Arial" w:hAnsi="Arial" w:cs="Arial"/>
                <w:color w:val="595959"/>
                <w:sz w:val="18"/>
                <w:szCs w:val="18"/>
              </w:rPr>
              <w:t>ensure that specific rules and conditions are well known and respected.</w:t>
            </w:r>
          </w:p>
        </w:tc>
        <w:tc>
          <w:tcPr>
            <w:tcW w:w="992" w:type="dxa"/>
          </w:tcPr>
          <w:p w14:paraId="5785B92F" w14:textId="6745CA8A" w:rsidR="008B080F" w:rsidRPr="00157001" w:rsidRDefault="008B080F" w:rsidP="008B080F">
            <w:pPr>
              <w:spacing w:before="120" w:after="120"/>
              <w:jc w:val="center"/>
              <w:rPr>
                <w:rFonts w:ascii="Arial" w:eastAsia="Arial" w:hAnsi="Arial" w:cs="Arial"/>
                <w:color w:val="595959"/>
                <w:sz w:val="18"/>
                <w:szCs w:val="18"/>
              </w:rPr>
            </w:pPr>
            <w:r w:rsidRPr="00DF1163">
              <w:rPr>
                <w:rFonts w:ascii="Arial" w:eastAsia="Arial" w:hAnsi="Arial" w:cs="Arial"/>
                <w:color w:val="595959"/>
                <w:sz w:val="18"/>
                <w:szCs w:val="18"/>
              </w:rPr>
              <w:t>Y-N-P-N/A</w:t>
            </w:r>
          </w:p>
        </w:tc>
        <w:tc>
          <w:tcPr>
            <w:tcW w:w="4678" w:type="dxa"/>
            <w:vAlign w:val="center"/>
          </w:tcPr>
          <w:p w14:paraId="61C30A6A"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995B61D" w14:textId="77777777" w:rsidTr="00F10A40">
        <w:trPr>
          <w:gridAfter w:val="1"/>
          <w:wAfter w:w="16" w:type="dxa"/>
          <w:trHeight w:val="510"/>
        </w:trPr>
        <w:tc>
          <w:tcPr>
            <w:tcW w:w="8505" w:type="dxa"/>
            <w:gridSpan w:val="3"/>
            <w:shd w:val="clear" w:color="auto" w:fill="E0EDF8"/>
            <w:vAlign w:val="center"/>
          </w:tcPr>
          <w:p w14:paraId="526F8894"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1BD781BD"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3598FFAF"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47AF83C3" w14:textId="77777777" w:rsidTr="004D2A60">
        <w:trPr>
          <w:gridAfter w:val="1"/>
          <w:wAfter w:w="16" w:type="dxa"/>
          <w:trHeight w:val="510"/>
        </w:trPr>
        <w:tc>
          <w:tcPr>
            <w:tcW w:w="14175" w:type="dxa"/>
            <w:gridSpan w:val="5"/>
            <w:vAlign w:val="center"/>
          </w:tcPr>
          <w:p w14:paraId="1609608A"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00C95ADD" w14:textId="77777777" w:rsidR="005B69E0" w:rsidRPr="008B080F" w:rsidRDefault="005B69E0" w:rsidP="00883BCC">
            <w:pPr>
              <w:spacing w:before="120" w:after="120"/>
              <w:rPr>
                <w:rFonts w:ascii="Arial" w:eastAsia="Arial" w:hAnsi="Arial" w:cs="Arial"/>
                <w:color w:val="595959"/>
                <w:sz w:val="18"/>
                <w:szCs w:val="18"/>
              </w:rPr>
            </w:pPr>
          </w:p>
        </w:tc>
      </w:tr>
      <w:tr w:rsidR="00286327" w:rsidRPr="00157001" w14:paraId="7F88AE7D" w14:textId="77777777" w:rsidTr="00157001">
        <w:trPr>
          <w:trHeight w:val="510"/>
        </w:trPr>
        <w:tc>
          <w:tcPr>
            <w:tcW w:w="14191" w:type="dxa"/>
            <w:gridSpan w:val="6"/>
            <w:tcBorders>
              <w:bottom w:val="nil"/>
            </w:tcBorders>
            <w:shd w:val="clear" w:color="auto" w:fill="C6DDF2"/>
            <w:vAlign w:val="center"/>
          </w:tcPr>
          <w:p w14:paraId="50D7BD5E" w14:textId="4AA99242" w:rsidR="00286327" w:rsidRPr="00157001" w:rsidRDefault="00286327" w:rsidP="00157001">
            <w:pPr>
              <w:spacing w:before="120" w:after="120"/>
              <w:rPr>
                <w:rFonts w:ascii="Arial" w:eastAsia="Arial" w:hAnsi="Arial" w:cs="Arial"/>
                <w:b/>
                <w:bCs/>
                <w:color w:val="595959"/>
                <w:sz w:val="18"/>
                <w:szCs w:val="18"/>
              </w:rPr>
            </w:pPr>
            <w:r w:rsidRPr="00CC4073">
              <w:rPr>
                <w:rFonts w:ascii="Arial" w:eastAsia="Arial" w:hAnsi="Arial" w:cs="Arial"/>
                <w:b/>
                <w:bCs/>
                <w:color w:val="595959"/>
                <w:sz w:val="20"/>
              </w:rPr>
              <w:t>INTERNAL CONTROL</w:t>
            </w:r>
          </w:p>
        </w:tc>
      </w:tr>
      <w:tr w:rsidR="0039554C" w:rsidRPr="00157001" w14:paraId="69D3ECFF" w14:textId="77777777" w:rsidTr="00F10A40">
        <w:trPr>
          <w:gridAfter w:val="1"/>
          <w:wAfter w:w="16" w:type="dxa"/>
          <w:trHeight w:val="510"/>
        </w:trPr>
        <w:tc>
          <w:tcPr>
            <w:tcW w:w="8505" w:type="dxa"/>
            <w:gridSpan w:val="3"/>
            <w:tcBorders>
              <w:left w:val="single" w:sz="12" w:space="0" w:color="E1EBF7"/>
              <w:bottom w:val="single" w:sz="12" w:space="0" w:color="E1EBF7"/>
              <w:right w:val="single" w:sz="12" w:space="0" w:color="E1EBF7"/>
            </w:tcBorders>
            <w:shd w:val="clear" w:color="auto" w:fill="C6DDF2"/>
            <w:vAlign w:val="center"/>
            <w:hideMark/>
          </w:tcPr>
          <w:p w14:paraId="07BB2B38" w14:textId="4A958F0D" w:rsidR="0039554C" w:rsidRPr="00CC4073" w:rsidRDefault="0039554C" w:rsidP="009549A0">
            <w:pPr>
              <w:spacing w:before="120" w:after="120"/>
              <w:rPr>
                <w:rFonts w:ascii="Arial" w:hAnsi="Arial" w:cs="Arial"/>
                <w:b/>
                <w:bCs/>
                <w:color w:val="595959"/>
                <w:sz w:val="20"/>
              </w:rPr>
            </w:pPr>
            <w:r>
              <w:rPr>
                <w:rFonts w:ascii="Arial" w:hAnsi="Arial" w:cs="Arial"/>
                <w:b/>
                <w:bCs/>
                <w:color w:val="595959"/>
                <w:sz w:val="20"/>
              </w:rPr>
              <w:t xml:space="preserve">10. </w:t>
            </w:r>
            <w:r w:rsidRPr="00CC4073">
              <w:rPr>
                <w:rFonts w:ascii="Arial" w:hAnsi="Arial" w:cs="Arial"/>
                <w:b/>
                <w:bCs/>
                <w:color w:val="595959"/>
                <w:sz w:val="20"/>
              </w:rPr>
              <w:t>Governance, risk management and oversight</w:t>
            </w:r>
          </w:p>
          <w:p w14:paraId="3275AA9B" w14:textId="7E96750B" w:rsidR="0039554C" w:rsidRPr="00CC4073" w:rsidRDefault="00F15A80" w:rsidP="009549A0">
            <w:pPr>
              <w:spacing w:before="120" w:after="120"/>
              <w:rPr>
                <w:rFonts w:ascii="Arial" w:hAnsi="Arial" w:cs="Arial"/>
                <w:color w:val="595959"/>
                <w:sz w:val="18"/>
                <w:szCs w:val="18"/>
                <w:highlight w:val="white"/>
              </w:rPr>
            </w:pPr>
            <w:r>
              <w:rPr>
                <w:rFonts w:ascii="Arial" w:hAnsi="Arial" w:cs="Arial"/>
                <w:i/>
                <w:iCs/>
                <w:color w:val="595959"/>
                <w:sz w:val="18"/>
                <w:szCs w:val="18"/>
              </w:rPr>
              <w:t xml:space="preserve">Does the organisation have </w:t>
            </w:r>
            <w:r w:rsidR="0039554C" w:rsidRPr="00CC4073">
              <w:rPr>
                <w:rFonts w:ascii="Arial" w:hAnsi="Arial" w:cs="Arial"/>
                <w:i/>
                <w:iCs/>
                <w:color w:val="595959"/>
                <w:sz w:val="18"/>
                <w:szCs w:val="18"/>
              </w:rPr>
              <w:t xml:space="preserve">an adequate control environment in place, where governance and management functions </w:t>
            </w:r>
            <w:r>
              <w:rPr>
                <w:rFonts w:ascii="Arial" w:hAnsi="Arial" w:cs="Arial"/>
                <w:i/>
                <w:iCs/>
                <w:color w:val="595959"/>
                <w:sz w:val="18"/>
                <w:szCs w:val="18"/>
              </w:rPr>
              <w:t>for</w:t>
            </w:r>
            <w:r w:rsidR="00D70AE8">
              <w:rPr>
                <w:rFonts w:ascii="Arial" w:hAnsi="Arial" w:cs="Arial"/>
                <w:i/>
                <w:iCs/>
                <w:color w:val="595959"/>
                <w:sz w:val="18"/>
                <w:szCs w:val="18"/>
              </w:rPr>
              <w:t xml:space="preserve"> </w:t>
            </w:r>
            <w:r w:rsidR="0039554C" w:rsidRPr="00CC4073">
              <w:rPr>
                <w:rFonts w:ascii="Arial" w:hAnsi="Arial" w:cs="Arial"/>
                <w:i/>
                <w:iCs/>
                <w:color w:val="595959"/>
                <w:sz w:val="18"/>
                <w:szCs w:val="18"/>
              </w:rPr>
              <w:t xml:space="preserve">risk management and internal control </w:t>
            </w:r>
            <w:r>
              <w:rPr>
                <w:rFonts w:ascii="Arial" w:hAnsi="Arial" w:cs="Arial"/>
                <w:i/>
                <w:iCs/>
                <w:color w:val="595959"/>
                <w:sz w:val="18"/>
                <w:szCs w:val="18"/>
              </w:rPr>
              <w:t xml:space="preserve">are duly exercised </w:t>
            </w:r>
            <w:r w:rsidR="0039554C" w:rsidRPr="00CC4073">
              <w:rPr>
                <w:rFonts w:ascii="Arial" w:hAnsi="Arial" w:cs="Arial"/>
                <w:i/>
                <w:iCs/>
                <w:color w:val="595959"/>
                <w:sz w:val="18"/>
                <w:szCs w:val="18"/>
              </w:rPr>
              <w:t xml:space="preserve">and </w:t>
            </w:r>
            <w:r>
              <w:rPr>
                <w:rFonts w:ascii="Arial" w:hAnsi="Arial" w:cs="Arial"/>
                <w:i/>
                <w:iCs/>
                <w:color w:val="595959"/>
                <w:sz w:val="18"/>
                <w:szCs w:val="18"/>
              </w:rPr>
              <w:t>given due</w:t>
            </w:r>
            <w:r w:rsidR="0039554C" w:rsidRPr="00CC4073">
              <w:rPr>
                <w:rFonts w:ascii="Arial" w:hAnsi="Arial" w:cs="Arial"/>
                <w:i/>
                <w:iCs/>
                <w:color w:val="595959"/>
                <w:sz w:val="18"/>
                <w:szCs w:val="18"/>
              </w:rPr>
              <w:t xml:space="preserve"> importance,</w:t>
            </w:r>
            <w:r w:rsidR="0039554C" w:rsidRPr="00CC4073">
              <w:rPr>
                <w:rFonts w:ascii="Arial" w:hAnsi="Arial" w:cs="Arial"/>
                <w:color w:val="595959"/>
                <w:sz w:val="18"/>
                <w:szCs w:val="18"/>
              </w:rPr>
              <w:t xml:space="preserve"> </w:t>
            </w:r>
            <w:r w:rsidR="0039554C" w:rsidRPr="00CC4073">
              <w:rPr>
                <w:rFonts w:ascii="Arial" w:hAnsi="Arial" w:cs="Arial"/>
                <w:i/>
                <w:iCs/>
                <w:color w:val="595959"/>
                <w:sz w:val="18"/>
                <w:szCs w:val="18"/>
              </w:rPr>
              <w:t xml:space="preserve">both at </w:t>
            </w:r>
            <w:r>
              <w:rPr>
                <w:rFonts w:ascii="Arial" w:hAnsi="Arial" w:cs="Arial"/>
                <w:i/>
                <w:iCs/>
                <w:color w:val="595959"/>
                <w:sz w:val="18"/>
                <w:szCs w:val="18"/>
              </w:rPr>
              <w:t>headqua</w:t>
            </w:r>
            <w:r w:rsidR="006F2640">
              <w:rPr>
                <w:rFonts w:ascii="Arial" w:hAnsi="Arial" w:cs="Arial"/>
                <w:i/>
                <w:iCs/>
                <w:color w:val="595959"/>
                <w:sz w:val="18"/>
                <w:szCs w:val="18"/>
              </w:rPr>
              <w:t>r</w:t>
            </w:r>
            <w:r>
              <w:rPr>
                <w:rFonts w:ascii="Arial" w:hAnsi="Arial" w:cs="Arial"/>
                <w:i/>
                <w:iCs/>
                <w:color w:val="595959"/>
                <w:sz w:val="18"/>
                <w:szCs w:val="18"/>
              </w:rPr>
              <w:t>ters</w:t>
            </w:r>
            <w:r w:rsidRPr="00CC4073">
              <w:rPr>
                <w:rFonts w:ascii="Arial" w:hAnsi="Arial" w:cs="Arial"/>
                <w:i/>
                <w:iCs/>
                <w:color w:val="595959"/>
                <w:sz w:val="18"/>
                <w:szCs w:val="18"/>
              </w:rPr>
              <w:t xml:space="preserve"> </w:t>
            </w:r>
            <w:r w:rsidR="0039554C" w:rsidRPr="00CC4073">
              <w:rPr>
                <w:rFonts w:ascii="Arial" w:hAnsi="Arial" w:cs="Arial"/>
                <w:i/>
                <w:iCs/>
                <w:color w:val="595959"/>
                <w:sz w:val="18"/>
                <w:szCs w:val="18"/>
              </w:rPr>
              <w:t>and field level?</w:t>
            </w:r>
          </w:p>
        </w:tc>
        <w:tc>
          <w:tcPr>
            <w:tcW w:w="992" w:type="dxa"/>
            <w:tcBorders>
              <w:left w:val="single" w:sz="12" w:space="0" w:color="E1EBF7"/>
              <w:bottom w:val="single" w:sz="12" w:space="0" w:color="E1EBF7"/>
              <w:right w:val="single" w:sz="12" w:space="0" w:color="E1EBF7"/>
            </w:tcBorders>
            <w:shd w:val="clear" w:color="auto" w:fill="C6DDF2"/>
            <w:vAlign w:val="center"/>
            <w:hideMark/>
          </w:tcPr>
          <w:p w14:paraId="671EDD0A" w14:textId="45DB6AD6"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tcBorders>
              <w:left w:val="single" w:sz="12" w:space="0" w:color="E1EBF7"/>
              <w:right w:val="single" w:sz="12" w:space="0" w:color="E1EBF7"/>
            </w:tcBorders>
            <w:shd w:val="clear" w:color="auto" w:fill="C6DDF2"/>
            <w:vAlign w:val="center"/>
            <w:hideMark/>
          </w:tcPr>
          <w:p w14:paraId="36CCCCA7" w14:textId="13957BD8"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52EC5030" w14:textId="77777777" w:rsidTr="00F10A40">
        <w:trPr>
          <w:gridAfter w:val="1"/>
          <w:wAfter w:w="16" w:type="dxa"/>
          <w:trHeight w:val="510"/>
        </w:trPr>
        <w:tc>
          <w:tcPr>
            <w:tcW w:w="590" w:type="dxa"/>
            <w:shd w:val="clear" w:color="auto" w:fill="E0EDF8"/>
            <w:vAlign w:val="center"/>
            <w:hideMark/>
          </w:tcPr>
          <w:p w14:paraId="491D1CFA"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7CED8C17"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10.1</w:t>
            </w:r>
          </w:p>
        </w:tc>
        <w:tc>
          <w:tcPr>
            <w:tcW w:w="6522" w:type="dxa"/>
            <w:shd w:val="clear" w:color="auto" w:fill="E0EDF8"/>
            <w:vAlign w:val="center"/>
            <w:hideMark/>
          </w:tcPr>
          <w:p w14:paraId="4024566D" w14:textId="290E5CA2" w:rsidR="008B080F" w:rsidRPr="00CC4073" w:rsidRDefault="00D60B5C" w:rsidP="008B080F">
            <w:pPr>
              <w:spacing w:before="120" w:after="120"/>
              <w:rPr>
                <w:rFonts w:ascii="Arial" w:hAnsi="Arial" w:cs="Arial"/>
                <w:color w:val="595959"/>
                <w:sz w:val="18"/>
                <w:szCs w:val="18"/>
                <w:highlight w:val="white"/>
              </w:rPr>
            </w:pPr>
            <w:r>
              <w:rPr>
                <w:rFonts w:ascii="Arial" w:hAnsi="Arial" w:cs="Arial"/>
                <w:color w:val="595959"/>
                <w:sz w:val="18"/>
                <w:szCs w:val="18"/>
              </w:rPr>
              <w:t>The organisation has r</w:t>
            </w:r>
            <w:r w:rsidR="008B080F" w:rsidRPr="00CC4073">
              <w:rPr>
                <w:rFonts w:ascii="Arial" w:hAnsi="Arial" w:cs="Arial"/>
                <w:color w:val="595959"/>
                <w:sz w:val="18"/>
                <w:szCs w:val="18"/>
              </w:rPr>
              <w:t xml:space="preserve">esponsibilities clearly defined </w:t>
            </w:r>
            <w:r w:rsidR="006F2640">
              <w:rPr>
                <w:rFonts w:ascii="Arial" w:hAnsi="Arial" w:cs="Arial"/>
                <w:color w:val="595959"/>
                <w:sz w:val="18"/>
                <w:szCs w:val="18"/>
              </w:rPr>
              <w:t xml:space="preserve">and documented </w:t>
            </w:r>
            <w:r w:rsidR="008B080F" w:rsidRPr="00CC4073">
              <w:rPr>
                <w:rFonts w:ascii="Arial" w:hAnsi="Arial" w:cs="Arial"/>
                <w:color w:val="595959"/>
                <w:sz w:val="18"/>
                <w:szCs w:val="18"/>
              </w:rPr>
              <w:t>(in employment contracts and/or operating manuals).</w:t>
            </w:r>
          </w:p>
        </w:tc>
        <w:tc>
          <w:tcPr>
            <w:tcW w:w="992" w:type="dxa"/>
          </w:tcPr>
          <w:p w14:paraId="4D14680B" w14:textId="6BD72FB4" w:rsidR="008B080F" w:rsidRPr="00157001" w:rsidRDefault="008B080F" w:rsidP="008B080F">
            <w:pPr>
              <w:spacing w:before="120" w:after="120"/>
              <w:jc w:val="center"/>
              <w:rPr>
                <w:rFonts w:ascii="Arial" w:eastAsia="Arial" w:hAnsi="Arial" w:cs="Arial"/>
                <w:color w:val="595959"/>
                <w:sz w:val="18"/>
                <w:szCs w:val="18"/>
              </w:rPr>
            </w:pPr>
            <w:r w:rsidRPr="004335DB">
              <w:rPr>
                <w:rFonts w:ascii="Arial" w:eastAsia="Arial" w:hAnsi="Arial" w:cs="Arial"/>
                <w:color w:val="595959"/>
                <w:sz w:val="18"/>
                <w:szCs w:val="18"/>
              </w:rPr>
              <w:t>Y-N-P-N/A</w:t>
            </w:r>
          </w:p>
        </w:tc>
        <w:tc>
          <w:tcPr>
            <w:tcW w:w="4678" w:type="dxa"/>
            <w:vAlign w:val="center"/>
          </w:tcPr>
          <w:p w14:paraId="426C61AF"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1F47555" w14:textId="77777777" w:rsidTr="006F2640">
        <w:trPr>
          <w:gridAfter w:val="1"/>
          <w:wAfter w:w="16" w:type="dxa"/>
          <w:trHeight w:val="594"/>
        </w:trPr>
        <w:tc>
          <w:tcPr>
            <w:tcW w:w="590" w:type="dxa"/>
            <w:shd w:val="clear" w:color="auto" w:fill="E0EDF8"/>
            <w:vAlign w:val="center"/>
            <w:hideMark/>
          </w:tcPr>
          <w:p w14:paraId="4ECD249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2F00B46E"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10.2</w:t>
            </w:r>
          </w:p>
        </w:tc>
        <w:tc>
          <w:tcPr>
            <w:tcW w:w="6522" w:type="dxa"/>
            <w:shd w:val="clear" w:color="auto" w:fill="E0EDF8"/>
            <w:vAlign w:val="center"/>
            <w:hideMark/>
          </w:tcPr>
          <w:p w14:paraId="4916AD10" w14:textId="32010DE9" w:rsidR="008B080F" w:rsidRPr="00CC4073" w:rsidRDefault="00620F2E" w:rsidP="008B080F">
            <w:pPr>
              <w:spacing w:before="120" w:after="120"/>
              <w:rPr>
                <w:rFonts w:ascii="Arial" w:hAnsi="Arial" w:cs="Arial"/>
                <w:color w:val="595959"/>
                <w:sz w:val="18"/>
                <w:szCs w:val="18"/>
                <w:highlight w:val="white"/>
              </w:rPr>
            </w:pPr>
            <w:r w:rsidRPr="00620F2E">
              <w:rPr>
                <w:rFonts w:ascii="Arial" w:hAnsi="Arial" w:cs="Arial"/>
                <w:color w:val="595959"/>
                <w:sz w:val="18"/>
                <w:szCs w:val="18"/>
              </w:rPr>
              <w:t>S</w:t>
            </w:r>
            <w:r w:rsidR="008B080F" w:rsidRPr="00620F2E">
              <w:rPr>
                <w:rFonts w:ascii="Arial" w:hAnsi="Arial" w:cs="Arial"/>
                <w:color w:val="595959"/>
                <w:sz w:val="18"/>
                <w:szCs w:val="18"/>
              </w:rPr>
              <w:t xml:space="preserve">egregation of </w:t>
            </w:r>
            <w:r w:rsidR="008B080F" w:rsidRPr="007350E2">
              <w:rPr>
                <w:rFonts w:ascii="Arial" w:hAnsi="Arial" w:cs="Arial"/>
                <w:color w:val="595959"/>
                <w:sz w:val="18"/>
                <w:szCs w:val="18"/>
              </w:rPr>
              <w:t xml:space="preserve">duties </w:t>
            </w:r>
            <w:r w:rsidR="00CD5B81" w:rsidRPr="007350E2">
              <w:rPr>
                <w:rFonts w:ascii="Arial" w:hAnsi="Arial" w:cs="Arial"/>
                <w:color w:val="595959"/>
                <w:sz w:val="18"/>
                <w:szCs w:val="18"/>
              </w:rPr>
              <w:t xml:space="preserve">is ensured </w:t>
            </w:r>
            <w:r w:rsidR="008B080F" w:rsidRPr="007350E2">
              <w:rPr>
                <w:rFonts w:ascii="Arial" w:hAnsi="Arial" w:cs="Arial"/>
                <w:color w:val="595959"/>
                <w:sz w:val="18"/>
                <w:szCs w:val="18"/>
              </w:rPr>
              <w:t>between</w:t>
            </w:r>
            <w:r w:rsidR="008B080F" w:rsidRPr="00CC4073">
              <w:rPr>
                <w:rFonts w:ascii="Arial" w:hAnsi="Arial" w:cs="Arial"/>
                <w:color w:val="595959"/>
                <w:sz w:val="18"/>
                <w:szCs w:val="18"/>
              </w:rPr>
              <w:t xml:space="preserve"> the authorising officer (authorisation, processing, recording and reviewing of transactions for operational and/or financial issues) and the accounting officer (authorisation and the execution of payments)</w:t>
            </w:r>
            <w:r w:rsidR="004D2D28">
              <w:rPr>
                <w:rFonts w:ascii="Arial" w:hAnsi="Arial" w:cs="Arial"/>
                <w:color w:val="595959"/>
                <w:sz w:val="18"/>
                <w:szCs w:val="18"/>
              </w:rPr>
              <w:t>. Th</w:t>
            </w:r>
            <w:r>
              <w:rPr>
                <w:rFonts w:ascii="Arial" w:hAnsi="Arial" w:cs="Arial"/>
                <w:color w:val="595959"/>
                <w:sz w:val="18"/>
                <w:szCs w:val="18"/>
              </w:rPr>
              <w:t>is is documented in a procedure</w:t>
            </w:r>
            <w:r w:rsidR="008B080F" w:rsidRPr="00CC4073">
              <w:rPr>
                <w:rFonts w:ascii="Arial" w:hAnsi="Arial" w:cs="Arial"/>
                <w:color w:val="595959"/>
                <w:sz w:val="18"/>
                <w:szCs w:val="18"/>
              </w:rPr>
              <w:t xml:space="preserve"> </w:t>
            </w:r>
            <w:r w:rsidR="006F2640">
              <w:rPr>
                <w:rFonts w:ascii="Arial" w:hAnsi="Arial" w:cs="Arial"/>
                <w:color w:val="595959"/>
                <w:sz w:val="18"/>
                <w:szCs w:val="18"/>
              </w:rPr>
              <w:t>(</w:t>
            </w:r>
            <w:r w:rsidR="008B080F" w:rsidRPr="00CC4073">
              <w:rPr>
                <w:rFonts w:ascii="Arial" w:hAnsi="Arial" w:cs="Arial"/>
                <w:color w:val="595959"/>
                <w:sz w:val="18"/>
                <w:szCs w:val="18"/>
              </w:rPr>
              <w:t>for example</w:t>
            </w:r>
            <w:r w:rsidR="006F2640">
              <w:rPr>
                <w:rFonts w:ascii="Arial" w:hAnsi="Arial" w:cs="Arial"/>
                <w:color w:val="595959"/>
                <w:sz w:val="18"/>
                <w:szCs w:val="18"/>
              </w:rPr>
              <w:t>,</w:t>
            </w:r>
            <w:r w:rsidR="008B080F" w:rsidRPr="00CC4073">
              <w:rPr>
                <w:rFonts w:ascii="Arial" w:hAnsi="Arial" w:cs="Arial"/>
                <w:color w:val="595959"/>
                <w:sz w:val="18"/>
                <w:szCs w:val="18"/>
              </w:rPr>
              <w:t xml:space="preserve"> operating or procedures manual</w:t>
            </w:r>
            <w:r w:rsidR="006F2640">
              <w:rPr>
                <w:rFonts w:ascii="Arial" w:hAnsi="Arial" w:cs="Arial"/>
                <w:color w:val="595959"/>
                <w:sz w:val="18"/>
                <w:szCs w:val="18"/>
              </w:rPr>
              <w:t>)</w:t>
            </w:r>
            <w:r w:rsidR="008B080F" w:rsidRPr="00CC4073">
              <w:rPr>
                <w:rFonts w:ascii="Arial" w:hAnsi="Arial" w:cs="Arial"/>
                <w:color w:val="595959"/>
                <w:sz w:val="18"/>
                <w:szCs w:val="18"/>
              </w:rPr>
              <w:t>.</w:t>
            </w:r>
          </w:p>
        </w:tc>
        <w:tc>
          <w:tcPr>
            <w:tcW w:w="992" w:type="dxa"/>
          </w:tcPr>
          <w:p w14:paraId="05FA1522" w14:textId="394E0D0B" w:rsidR="008B080F" w:rsidRPr="00157001" w:rsidRDefault="008B080F" w:rsidP="008B080F">
            <w:pPr>
              <w:spacing w:before="120" w:after="120"/>
              <w:jc w:val="center"/>
              <w:rPr>
                <w:rFonts w:ascii="Arial" w:eastAsia="Arial" w:hAnsi="Arial" w:cs="Arial"/>
                <w:color w:val="595959"/>
                <w:sz w:val="18"/>
                <w:szCs w:val="18"/>
              </w:rPr>
            </w:pPr>
            <w:r w:rsidRPr="004335DB">
              <w:rPr>
                <w:rFonts w:ascii="Arial" w:eastAsia="Arial" w:hAnsi="Arial" w:cs="Arial"/>
                <w:color w:val="595959"/>
                <w:sz w:val="18"/>
                <w:szCs w:val="18"/>
              </w:rPr>
              <w:t>Y-N-P-N/A</w:t>
            </w:r>
          </w:p>
        </w:tc>
        <w:tc>
          <w:tcPr>
            <w:tcW w:w="4678" w:type="dxa"/>
            <w:vAlign w:val="center"/>
          </w:tcPr>
          <w:p w14:paraId="1410C223"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145BCB2" w14:textId="77777777" w:rsidTr="00F10A40">
        <w:trPr>
          <w:gridAfter w:val="1"/>
          <w:wAfter w:w="16" w:type="dxa"/>
          <w:trHeight w:val="510"/>
        </w:trPr>
        <w:tc>
          <w:tcPr>
            <w:tcW w:w="590" w:type="dxa"/>
            <w:shd w:val="clear" w:color="auto" w:fill="E0EDF8"/>
            <w:vAlign w:val="center"/>
            <w:hideMark/>
          </w:tcPr>
          <w:p w14:paraId="7A4615B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6DBB2301"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10.3</w:t>
            </w:r>
          </w:p>
        </w:tc>
        <w:tc>
          <w:tcPr>
            <w:tcW w:w="6522" w:type="dxa"/>
            <w:shd w:val="clear" w:color="auto" w:fill="E0EDF8"/>
            <w:vAlign w:val="center"/>
            <w:hideMark/>
          </w:tcPr>
          <w:p w14:paraId="3F3AD95F" w14:textId="5460B196" w:rsidR="008B080F" w:rsidRPr="00CC4073" w:rsidRDefault="008B080F" w:rsidP="008B080F">
            <w:pPr>
              <w:spacing w:before="120" w:after="120"/>
              <w:rPr>
                <w:rFonts w:ascii="Arial" w:hAnsi="Arial" w:cs="Arial"/>
                <w:color w:val="595959"/>
                <w:sz w:val="18"/>
                <w:szCs w:val="18"/>
                <w:highlight w:val="white"/>
              </w:rPr>
            </w:pPr>
            <w:r w:rsidRPr="00CC4073">
              <w:rPr>
                <w:rFonts w:ascii="Arial" w:hAnsi="Arial" w:cs="Arial"/>
                <w:color w:val="595959"/>
                <w:sz w:val="18"/>
                <w:szCs w:val="18"/>
              </w:rPr>
              <w:t xml:space="preserve">The organisation assesses and addresses the risks that may affect the achievement of its objectives </w:t>
            </w:r>
            <w:r w:rsidR="006F2640">
              <w:rPr>
                <w:rFonts w:ascii="Arial" w:hAnsi="Arial" w:cs="Arial"/>
                <w:color w:val="595959"/>
                <w:sz w:val="18"/>
                <w:szCs w:val="18"/>
              </w:rPr>
              <w:t>(</w:t>
            </w:r>
            <w:r w:rsidRPr="00CC4073">
              <w:rPr>
                <w:rFonts w:ascii="Arial" w:hAnsi="Arial" w:cs="Arial"/>
                <w:color w:val="595959"/>
                <w:sz w:val="18"/>
                <w:szCs w:val="18"/>
              </w:rPr>
              <w:t xml:space="preserve">both at </w:t>
            </w:r>
            <w:r w:rsidR="006F2640">
              <w:rPr>
                <w:rFonts w:ascii="Arial" w:hAnsi="Arial" w:cs="Arial"/>
                <w:color w:val="595959"/>
                <w:sz w:val="18"/>
                <w:szCs w:val="18"/>
              </w:rPr>
              <w:t>headquarters</w:t>
            </w:r>
            <w:r w:rsidR="006F2640" w:rsidRPr="00CC4073">
              <w:rPr>
                <w:rFonts w:ascii="Arial" w:hAnsi="Arial" w:cs="Arial"/>
                <w:color w:val="595959"/>
                <w:sz w:val="18"/>
                <w:szCs w:val="18"/>
              </w:rPr>
              <w:t xml:space="preserve"> </w:t>
            </w:r>
            <w:r w:rsidRPr="00CC4073">
              <w:rPr>
                <w:rFonts w:ascii="Arial" w:hAnsi="Arial" w:cs="Arial"/>
                <w:color w:val="595959"/>
                <w:sz w:val="18"/>
                <w:szCs w:val="18"/>
              </w:rPr>
              <w:t>and field level</w:t>
            </w:r>
            <w:r w:rsidR="006F2640">
              <w:rPr>
                <w:rFonts w:ascii="Arial" w:hAnsi="Arial" w:cs="Arial"/>
                <w:color w:val="595959"/>
                <w:sz w:val="18"/>
                <w:szCs w:val="18"/>
              </w:rPr>
              <w:t>)</w:t>
            </w:r>
            <w:r w:rsidRPr="00CC4073">
              <w:rPr>
                <w:rFonts w:ascii="Arial" w:hAnsi="Arial" w:cs="Arial"/>
                <w:color w:val="595959"/>
                <w:sz w:val="18"/>
                <w:szCs w:val="18"/>
              </w:rPr>
              <w:t xml:space="preserve"> and monitor</w:t>
            </w:r>
            <w:r w:rsidR="006F2640">
              <w:rPr>
                <w:rFonts w:ascii="Arial" w:hAnsi="Arial" w:cs="Arial"/>
                <w:color w:val="595959"/>
                <w:sz w:val="18"/>
                <w:szCs w:val="18"/>
              </w:rPr>
              <w:t>s</w:t>
            </w:r>
            <w:r w:rsidRPr="00CC4073">
              <w:rPr>
                <w:rFonts w:ascii="Arial" w:hAnsi="Arial" w:cs="Arial"/>
                <w:color w:val="595959"/>
                <w:sz w:val="18"/>
                <w:szCs w:val="18"/>
              </w:rPr>
              <w:t xml:space="preserve"> </w:t>
            </w:r>
            <w:r w:rsidR="006F2640">
              <w:rPr>
                <w:rFonts w:ascii="Arial" w:hAnsi="Arial" w:cs="Arial"/>
                <w:color w:val="595959"/>
                <w:sz w:val="18"/>
                <w:szCs w:val="18"/>
              </w:rPr>
              <w:t xml:space="preserve">them </w:t>
            </w:r>
            <w:r w:rsidRPr="00CC4073">
              <w:rPr>
                <w:rFonts w:ascii="Arial" w:hAnsi="Arial" w:cs="Arial"/>
                <w:color w:val="595959"/>
                <w:sz w:val="18"/>
                <w:szCs w:val="18"/>
              </w:rPr>
              <w:t>through a regularly updated risk register.</w:t>
            </w:r>
          </w:p>
        </w:tc>
        <w:tc>
          <w:tcPr>
            <w:tcW w:w="992" w:type="dxa"/>
          </w:tcPr>
          <w:p w14:paraId="4FB1DCAA" w14:textId="02573432" w:rsidR="008B080F" w:rsidRPr="00157001" w:rsidRDefault="008B080F" w:rsidP="008B080F">
            <w:pPr>
              <w:spacing w:before="120" w:after="120"/>
              <w:jc w:val="center"/>
              <w:rPr>
                <w:rFonts w:ascii="Arial" w:eastAsia="Arial" w:hAnsi="Arial" w:cs="Arial"/>
                <w:color w:val="595959"/>
                <w:sz w:val="18"/>
                <w:szCs w:val="18"/>
              </w:rPr>
            </w:pPr>
            <w:r w:rsidRPr="004335DB">
              <w:rPr>
                <w:rFonts w:ascii="Arial" w:eastAsia="Arial" w:hAnsi="Arial" w:cs="Arial"/>
                <w:color w:val="595959"/>
                <w:sz w:val="18"/>
                <w:szCs w:val="18"/>
              </w:rPr>
              <w:t>Y-N-P-N/A</w:t>
            </w:r>
          </w:p>
        </w:tc>
        <w:tc>
          <w:tcPr>
            <w:tcW w:w="4678" w:type="dxa"/>
            <w:vAlign w:val="center"/>
          </w:tcPr>
          <w:p w14:paraId="2F84B5F8"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A32C878" w14:textId="77777777" w:rsidTr="00F10A40">
        <w:trPr>
          <w:gridAfter w:val="1"/>
          <w:wAfter w:w="16" w:type="dxa"/>
          <w:trHeight w:val="510"/>
        </w:trPr>
        <w:tc>
          <w:tcPr>
            <w:tcW w:w="590" w:type="dxa"/>
            <w:shd w:val="clear" w:color="auto" w:fill="E0EDF8"/>
            <w:vAlign w:val="center"/>
            <w:hideMark/>
          </w:tcPr>
          <w:p w14:paraId="3B64A4B9"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F101F8E"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10.4</w:t>
            </w:r>
          </w:p>
        </w:tc>
        <w:tc>
          <w:tcPr>
            <w:tcW w:w="6522" w:type="dxa"/>
            <w:shd w:val="clear" w:color="auto" w:fill="E0EDF8"/>
            <w:vAlign w:val="center"/>
            <w:hideMark/>
          </w:tcPr>
          <w:p w14:paraId="489755F7" w14:textId="4F618EF1" w:rsidR="008B080F" w:rsidRPr="00CC4073" w:rsidRDefault="008B080F" w:rsidP="008B080F">
            <w:pPr>
              <w:spacing w:before="120" w:after="120"/>
              <w:rPr>
                <w:rFonts w:ascii="Arial" w:hAnsi="Arial" w:cs="Arial"/>
                <w:color w:val="595959"/>
                <w:sz w:val="18"/>
                <w:szCs w:val="18"/>
                <w:highlight w:val="white"/>
              </w:rPr>
            </w:pPr>
            <w:r w:rsidRPr="00CC4073">
              <w:rPr>
                <w:rFonts w:ascii="Arial" w:hAnsi="Arial" w:cs="Arial"/>
                <w:color w:val="595959"/>
                <w:sz w:val="18"/>
                <w:szCs w:val="18"/>
              </w:rPr>
              <w:t xml:space="preserve">The organisation monitors internal controls regularly and takes timely remedial actions, both at </w:t>
            </w:r>
            <w:r w:rsidR="006F2640">
              <w:rPr>
                <w:rFonts w:ascii="Arial" w:hAnsi="Arial" w:cs="Arial"/>
                <w:color w:val="595959"/>
                <w:sz w:val="18"/>
                <w:szCs w:val="18"/>
              </w:rPr>
              <w:t>headquarters</w:t>
            </w:r>
            <w:r w:rsidR="006F2640" w:rsidRPr="00CC4073">
              <w:rPr>
                <w:rFonts w:ascii="Arial" w:hAnsi="Arial" w:cs="Arial"/>
                <w:color w:val="595959"/>
                <w:sz w:val="18"/>
                <w:szCs w:val="18"/>
              </w:rPr>
              <w:t xml:space="preserve"> </w:t>
            </w:r>
            <w:r w:rsidRPr="00CC4073">
              <w:rPr>
                <w:rFonts w:ascii="Arial" w:hAnsi="Arial" w:cs="Arial"/>
                <w:color w:val="595959"/>
                <w:sz w:val="18"/>
                <w:szCs w:val="18"/>
              </w:rPr>
              <w:t>and field level.</w:t>
            </w:r>
          </w:p>
        </w:tc>
        <w:tc>
          <w:tcPr>
            <w:tcW w:w="992" w:type="dxa"/>
          </w:tcPr>
          <w:p w14:paraId="70C9B43A" w14:textId="667A036E" w:rsidR="008B080F" w:rsidRPr="00157001" w:rsidRDefault="008B080F" w:rsidP="008B080F">
            <w:pPr>
              <w:spacing w:before="120" w:after="120"/>
              <w:jc w:val="center"/>
              <w:rPr>
                <w:rFonts w:ascii="Arial" w:eastAsia="Arial" w:hAnsi="Arial" w:cs="Arial"/>
                <w:color w:val="595959"/>
                <w:sz w:val="18"/>
                <w:szCs w:val="18"/>
              </w:rPr>
            </w:pPr>
            <w:r w:rsidRPr="004335DB">
              <w:rPr>
                <w:rFonts w:ascii="Arial" w:eastAsia="Arial" w:hAnsi="Arial" w:cs="Arial"/>
                <w:color w:val="595959"/>
                <w:sz w:val="18"/>
                <w:szCs w:val="18"/>
              </w:rPr>
              <w:t>Y-N-P-N/A</w:t>
            </w:r>
          </w:p>
        </w:tc>
        <w:tc>
          <w:tcPr>
            <w:tcW w:w="4678" w:type="dxa"/>
            <w:vAlign w:val="center"/>
          </w:tcPr>
          <w:p w14:paraId="6CE5E298"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2529F6A8" w14:textId="77777777" w:rsidTr="00F10A40">
        <w:trPr>
          <w:gridAfter w:val="1"/>
          <w:wAfter w:w="16" w:type="dxa"/>
          <w:trHeight w:val="510"/>
        </w:trPr>
        <w:tc>
          <w:tcPr>
            <w:tcW w:w="590" w:type="dxa"/>
            <w:shd w:val="clear" w:color="auto" w:fill="E0EDF8"/>
            <w:vAlign w:val="center"/>
            <w:hideMark/>
          </w:tcPr>
          <w:p w14:paraId="19418920"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E</w:t>
            </w:r>
          </w:p>
        </w:tc>
        <w:tc>
          <w:tcPr>
            <w:tcW w:w="1393" w:type="dxa"/>
            <w:shd w:val="clear" w:color="auto" w:fill="E0EDF8"/>
            <w:vAlign w:val="center"/>
            <w:hideMark/>
          </w:tcPr>
          <w:p w14:paraId="023648D3"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10.5</w:t>
            </w:r>
          </w:p>
        </w:tc>
        <w:tc>
          <w:tcPr>
            <w:tcW w:w="6522" w:type="dxa"/>
            <w:shd w:val="clear" w:color="auto" w:fill="E0EDF8"/>
            <w:vAlign w:val="center"/>
            <w:hideMark/>
          </w:tcPr>
          <w:p w14:paraId="779482F7" w14:textId="6CB59F4C" w:rsidR="008B080F" w:rsidRPr="00CC4073" w:rsidRDefault="008B080F" w:rsidP="008B080F">
            <w:pPr>
              <w:spacing w:before="120" w:after="120"/>
              <w:rPr>
                <w:rFonts w:ascii="Arial" w:hAnsi="Arial" w:cs="Arial"/>
                <w:color w:val="595959"/>
                <w:sz w:val="18"/>
                <w:szCs w:val="18"/>
                <w:highlight w:val="white"/>
              </w:rPr>
            </w:pPr>
            <w:r w:rsidRPr="00CC4073">
              <w:rPr>
                <w:rFonts w:ascii="Arial" w:hAnsi="Arial" w:cs="Arial"/>
                <w:color w:val="595959"/>
                <w:sz w:val="18"/>
                <w:szCs w:val="18"/>
              </w:rPr>
              <w:t>Recommendations stemming from audit reports (internal, external, donor) are followed up and implemented.</w:t>
            </w:r>
          </w:p>
        </w:tc>
        <w:tc>
          <w:tcPr>
            <w:tcW w:w="992" w:type="dxa"/>
          </w:tcPr>
          <w:p w14:paraId="17714668" w14:textId="71E285AD" w:rsidR="008B080F" w:rsidRPr="00157001" w:rsidRDefault="008B080F" w:rsidP="008B080F">
            <w:pPr>
              <w:spacing w:before="120" w:after="120"/>
              <w:jc w:val="center"/>
              <w:rPr>
                <w:rFonts w:ascii="Arial" w:eastAsia="Arial" w:hAnsi="Arial" w:cs="Arial"/>
                <w:color w:val="595959"/>
                <w:sz w:val="18"/>
                <w:szCs w:val="18"/>
              </w:rPr>
            </w:pPr>
            <w:r w:rsidRPr="004335DB">
              <w:rPr>
                <w:rFonts w:ascii="Arial" w:eastAsia="Arial" w:hAnsi="Arial" w:cs="Arial"/>
                <w:color w:val="595959"/>
                <w:sz w:val="18"/>
                <w:szCs w:val="18"/>
              </w:rPr>
              <w:t>Y-N-P-N/A</w:t>
            </w:r>
          </w:p>
        </w:tc>
        <w:tc>
          <w:tcPr>
            <w:tcW w:w="4678" w:type="dxa"/>
            <w:vAlign w:val="center"/>
          </w:tcPr>
          <w:p w14:paraId="6952B656"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F0334D5" w14:textId="77777777" w:rsidTr="00F10A40">
        <w:trPr>
          <w:gridAfter w:val="1"/>
          <w:wAfter w:w="16" w:type="dxa"/>
          <w:trHeight w:val="510"/>
        </w:trPr>
        <w:tc>
          <w:tcPr>
            <w:tcW w:w="590" w:type="dxa"/>
            <w:shd w:val="clear" w:color="auto" w:fill="E0EDF8"/>
            <w:vAlign w:val="center"/>
            <w:hideMark/>
          </w:tcPr>
          <w:p w14:paraId="55E856B5"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4D534920"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10.6</w:t>
            </w:r>
          </w:p>
        </w:tc>
        <w:tc>
          <w:tcPr>
            <w:tcW w:w="6522" w:type="dxa"/>
            <w:shd w:val="clear" w:color="auto" w:fill="E0EDF8"/>
            <w:vAlign w:val="center"/>
            <w:hideMark/>
          </w:tcPr>
          <w:p w14:paraId="0F2935A2" w14:textId="4AF14E79" w:rsidR="008B080F" w:rsidRPr="00CC4073" w:rsidRDefault="008B080F" w:rsidP="008B080F">
            <w:pPr>
              <w:spacing w:before="120" w:after="120"/>
              <w:rPr>
                <w:rFonts w:ascii="Arial" w:hAnsi="Arial" w:cs="Arial"/>
                <w:color w:val="595959"/>
                <w:sz w:val="18"/>
                <w:szCs w:val="18"/>
                <w:highlight w:val="white"/>
              </w:rPr>
            </w:pPr>
            <w:r w:rsidRPr="00CC4073">
              <w:rPr>
                <w:rFonts w:ascii="Arial" w:hAnsi="Arial" w:cs="Arial"/>
                <w:color w:val="595959"/>
                <w:sz w:val="18"/>
                <w:szCs w:val="18"/>
              </w:rPr>
              <w:t xml:space="preserve">Management is aware of incident reporting responsibilities, including reporting all safeguarding and fraud incidents to the </w:t>
            </w:r>
            <w:r w:rsidR="004D2D28">
              <w:rPr>
                <w:rFonts w:ascii="Arial" w:hAnsi="Arial" w:cs="Arial"/>
                <w:color w:val="595959"/>
                <w:sz w:val="18"/>
                <w:szCs w:val="18"/>
              </w:rPr>
              <w:t>b</w:t>
            </w:r>
            <w:r w:rsidRPr="00CC4073">
              <w:rPr>
                <w:rFonts w:ascii="Arial" w:hAnsi="Arial" w:cs="Arial"/>
                <w:color w:val="595959"/>
                <w:sz w:val="18"/>
                <w:szCs w:val="18"/>
              </w:rPr>
              <w:t>oard/</w:t>
            </w:r>
            <w:r w:rsidR="004D2D28">
              <w:rPr>
                <w:rFonts w:ascii="Arial" w:hAnsi="Arial" w:cs="Arial"/>
                <w:color w:val="595959"/>
                <w:sz w:val="18"/>
                <w:szCs w:val="18"/>
              </w:rPr>
              <w:t>e</w:t>
            </w:r>
            <w:r w:rsidRPr="00CC4073">
              <w:rPr>
                <w:rFonts w:ascii="Arial" w:hAnsi="Arial" w:cs="Arial"/>
                <w:color w:val="595959"/>
                <w:sz w:val="18"/>
                <w:szCs w:val="18"/>
              </w:rPr>
              <w:t xml:space="preserve">xecutive </w:t>
            </w:r>
            <w:r w:rsidR="004D2D28">
              <w:rPr>
                <w:rFonts w:ascii="Arial" w:hAnsi="Arial" w:cs="Arial"/>
                <w:color w:val="595959"/>
                <w:sz w:val="18"/>
                <w:szCs w:val="18"/>
              </w:rPr>
              <w:t>d</w:t>
            </w:r>
            <w:r w:rsidRPr="00CC4073">
              <w:rPr>
                <w:rFonts w:ascii="Arial" w:hAnsi="Arial" w:cs="Arial"/>
                <w:color w:val="595959"/>
                <w:sz w:val="18"/>
                <w:szCs w:val="18"/>
              </w:rPr>
              <w:t>irector.</w:t>
            </w:r>
          </w:p>
        </w:tc>
        <w:tc>
          <w:tcPr>
            <w:tcW w:w="992" w:type="dxa"/>
          </w:tcPr>
          <w:p w14:paraId="3AFB35A2" w14:textId="1A2F3237" w:rsidR="008B080F" w:rsidRPr="00157001" w:rsidRDefault="008B080F" w:rsidP="008B080F">
            <w:pPr>
              <w:spacing w:before="120" w:after="120"/>
              <w:jc w:val="center"/>
              <w:rPr>
                <w:rFonts w:ascii="Arial" w:eastAsia="Arial" w:hAnsi="Arial" w:cs="Arial"/>
                <w:color w:val="595959"/>
                <w:sz w:val="18"/>
                <w:szCs w:val="18"/>
              </w:rPr>
            </w:pPr>
            <w:r w:rsidRPr="004335DB">
              <w:rPr>
                <w:rFonts w:ascii="Arial" w:eastAsia="Arial" w:hAnsi="Arial" w:cs="Arial"/>
                <w:color w:val="595959"/>
                <w:sz w:val="18"/>
                <w:szCs w:val="18"/>
              </w:rPr>
              <w:t>Y-N-P-N/A</w:t>
            </w:r>
          </w:p>
        </w:tc>
        <w:tc>
          <w:tcPr>
            <w:tcW w:w="4678" w:type="dxa"/>
            <w:vAlign w:val="center"/>
          </w:tcPr>
          <w:p w14:paraId="4AA7B623"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D5CBDD1" w14:textId="77777777" w:rsidTr="00F10A40">
        <w:trPr>
          <w:gridAfter w:val="1"/>
          <w:wAfter w:w="16" w:type="dxa"/>
          <w:trHeight w:val="510"/>
        </w:trPr>
        <w:tc>
          <w:tcPr>
            <w:tcW w:w="8505" w:type="dxa"/>
            <w:gridSpan w:val="3"/>
            <w:shd w:val="clear" w:color="auto" w:fill="E0EDF8"/>
            <w:vAlign w:val="center"/>
          </w:tcPr>
          <w:p w14:paraId="0396FEE3" w14:textId="77777777" w:rsidR="008B080F" w:rsidRPr="00CC4073" w:rsidRDefault="008B080F" w:rsidP="009549A0">
            <w:pPr>
              <w:spacing w:before="120" w:after="120"/>
              <w:jc w:val="right"/>
              <w:rPr>
                <w:rFonts w:ascii="Arial" w:hAnsi="Arial" w:cs="Arial"/>
                <w:color w:val="595959"/>
                <w:sz w:val="18"/>
                <w:szCs w:val="18"/>
              </w:rPr>
            </w:pPr>
            <w:r w:rsidRPr="00CC4073">
              <w:rPr>
                <w:rFonts w:ascii="Arial" w:hAnsi="Arial" w:cs="Arial"/>
                <w:color w:val="595959"/>
                <w:sz w:val="18"/>
                <w:szCs w:val="18"/>
              </w:rPr>
              <w:t>Score</w:t>
            </w:r>
          </w:p>
        </w:tc>
        <w:tc>
          <w:tcPr>
            <w:tcW w:w="992" w:type="dxa"/>
            <w:vAlign w:val="center"/>
          </w:tcPr>
          <w:p w14:paraId="52BD04FC"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38750C11"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56FC073B" w14:textId="77777777" w:rsidTr="00B6336D">
        <w:trPr>
          <w:gridAfter w:val="1"/>
          <w:wAfter w:w="16" w:type="dxa"/>
          <w:trHeight w:val="510"/>
        </w:trPr>
        <w:tc>
          <w:tcPr>
            <w:tcW w:w="14175" w:type="dxa"/>
            <w:gridSpan w:val="5"/>
            <w:vAlign w:val="center"/>
          </w:tcPr>
          <w:p w14:paraId="747AAC49"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21305A11" w14:textId="77777777" w:rsidR="005B69E0" w:rsidRPr="008B080F" w:rsidRDefault="005B69E0" w:rsidP="00883BCC">
            <w:pPr>
              <w:spacing w:before="120" w:after="120"/>
              <w:rPr>
                <w:rFonts w:ascii="Arial" w:eastAsia="Arial" w:hAnsi="Arial" w:cs="Arial"/>
                <w:color w:val="595959"/>
                <w:sz w:val="18"/>
                <w:szCs w:val="18"/>
              </w:rPr>
            </w:pPr>
          </w:p>
        </w:tc>
      </w:tr>
      <w:tr w:rsidR="0039554C" w:rsidRPr="00157001" w14:paraId="766B68FD" w14:textId="77777777" w:rsidTr="00F10A40">
        <w:trPr>
          <w:gridAfter w:val="1"/>
          <w:wAfter w:w="16" w:type="dxa"/>
          <w:trHeight w:val="510"/>
        </w:trPr>
        <w:tc>
          <w:tcPr>
            <w:tcW w:w="8505" w:type="dxa"/>
            <w:gridSpan w:val="3"/>
            <w:shd w:val="clear" w:color="auto" w:fill="C6DDF2"/>
            <w:vAlign w:val="center"/>
            <w:hideMark/>
          </w:tcPr>
          <w:p w14:paraId="29A0EFD3" w14:textId="7859A46A" w:rsidR="0039554C" w:rsidRPr="00CC4073" w:rsidRDefault="0039554C" w:rsidP="009549A0">
            <w:pPr>
              <w:spacing w:before="120" w:after="120"/>
              <w:rPr>
                <w:rFonts w:ascii="Arial" w:hAnsi="Arial" w:cs="Arial"/>
                <w:b/>
                <w:bCs/>
                <w:color w:val="595959"/>
                <w:sz w:val="20"/>
              </w:rPr>
            </w:pPr>
            <w:r>
              <w:rPr>
                <w:rFonts w:ascii="Arial" w:hAnsi="Arial" w:cs="Arial"/>
                <w:b/>
                <w:bCs/>
                <w:color w:val="595959"/>
                <w:sz w:val="20"/>
              </w:rPr>
              <w:t xml:space="preserve">11. </w:t>
            </w:r>
            <w:r w:rsidRPr="00CC4073">
              <w:rPr>
                <w:rFonts w:ascii="Arial" w:hAnsi="Arial" w:cs="Arial"/>
                <w:b/>
                <w:bCs/>
                <w:color w:val="595959"/>
                <w:sz w:val="20"/>
              </w:rPr>
              <w:t>Human resources</w:t>
            </w:r>
          </w:p>
          <w:p w14:paraId="1E1D3E62" w14:textId="725D8B6F" w:rsidR="0039554C" w:rsidRPr="00CC4073" w:rsidRDefault="0039554C" w:rsidP="009549A0">
            <w:pPr>
              <w:spacing w:before="120" w:after="120"/>
              <w:rPr>
                <w:rFonts w:ascii="Arial" w:hAnsi="Arial" w:cs="Arial"/>
                <w:color w:val="595959"/>
                <w:sz w:val="18"/>
                <w:szCs w:val="18"/>
                <w:highlight w:val="white"/>
              </w:rPr>
            </w:pPr>
            <w:r w:rsidRPr="00CC4073">
              <w:rPr>
                <w:rFonts w:ascii="Arial" w:hAnsi="Arial" w:cs="Arial"/>
                <w:i/>
                <w:iCs/>
                <w:color w:val="595959"/>
                <w:sz w:val="18"/>
                <w:szCs w:val="18"/>
              </w:rPr>
              <w:t xml:space="preserve">Does the </w:t>
            </w:r>
            <w:r>
              <w:rPr>
                <w:rFonts w:ascii="Arial" w:hAnsi="Arial" w:cs="Arial"/>
                <w:i/>
                <w:iCs/>
                <w:color w:val="595959"/>
                <w:sz w:val="18"/>
                <w:szCs w:val="18"/>
              </w:rPr>
              <w:t>o</w:t>
            </w:r>
            <w:r w:rsidRPr="00CC4073">
              <w:rPr>
                <w:rFonts w:ascii="Arial" w:hAnsi="Arial" w:cs="Arial"/>
                <w:i/>
                <w:iCs/>
                <w:color w:val="595959"/>
                <w:sz w:val="18"/>
                <w:szCs w:val="18"/>
              </w:rPr>
              <w:t xml:space="preserve">rganisation have adequate policies and procedures </w:t>
            </w:r>
            <w:r w:rsidR="00DD38D5">
              <w:rPr>
                <w:rFonts w:ascii="Arial" w:hAnsi="Arial" w:cs="Arial"/>
                <w:i/>
                <w:iCs/>
                <w:color w:val="595959"/>
                <w:sz w:val="18"/>
                <w:szCs w:val="18"/>
              </w:rPr>
              <w:t xml:space="preserve">in place </w:t>
            </w:r>
            <w:r w:rsidRPr="00CC4073">
              <w:rPr>
                <w:rFonts w:ascii="Arial" w:hAnsi="Arial" w:cs="Arial"/>
                <w:i/>
                <w:iCs/>
                <w:color w:val="595959"/>
                <w:sz w:val="18"/>
                <w:szCs w:val="18"/>
              </w:rPr>
              <w:t xml:space="preserve">to recruit and train staff </w:t>
            </w:r>
            <w:r w:rsidR="00F15A80">
              <w:rPr>
                <w:rFonts w:ascii="Arial" w:hAnsi="Arial" w:cs="Arial"/>
                <w:i/>
                <w:iCs/>
                <w:color w:val="595959"/>
                <w:sz w:val="18"/>
                <w:szCs w:val="18"/>
              </w:rPr>
              <w:t>and</w:t>
            </w:r>
            <w:r w:rsidRPr="00CC4073">
              <w:rPr>
                <w:rFonts w:ascii="Arial" w:hAnsi="Arial" w:cs="Arial"/>
                <w:i/>
                <w:iCs/>
                <w:color w:val="595959"/>
                <w:sz w:val="18"/>
                <w:szCs w:val="18"/>
              </w:rPr>
              <w:t xml:space="preserve"> monitor staff cost?</w:t>
            </w:r>
          </w:p>
        </w:tc>
        <w:tc>
          <w:tcPr>
            <w:tcW w:w="992" w:type="dxa"/>
            <w:shd w:val="clear" w:color="auto" w:fill="C6DDF2"/>
            <w:vAlign w:val="center"/>
            <w:hideMark/>
          </w:tcPr>
          <w:p w14:paraId="62EEE913" w14:textId="0D9E6FFB" w:rsidR="0039554C" w:rsidRPr="00157001" w:rsidRDefault="0039554C"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2F695194" w14:textId="34AE08D4" w:rsidR="0039554C" w:rsidRPr="00157001" w:rsidRDefault="0039554C"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18866852" w14:textId="77777777" w:rsidTr="00F10A40">
        <w:trPr>
          <w:gridAfter w:val="1"/>
          <w:wAfter w:w="16" w:type="dxa"/>
          <w:trHeight w:val="510"/>
        </w:trPr>
        <w:tc>
          <w:tcPr>
            <w:tcW w:w="590" w:type="dxa"/>
            <w:shd w:val="clear" w:color="auto" w:fill="E0EDF8"/>
            <w:vAlign w:val="center"/>
            <w:hideMark/>
          </w:tcPr>
          <w:p w14:paraId="126DD54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1A9B9F18"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11.1</w:t>
            </w:r>
          </w:p>
        </w:tc>
        <w:tc>
          <w:tcPr>
            <w:tcW w:w="6522" w:type="dxa"/>
            <w:shd w:val="clear" w:color="auto" w:fill="E0EDF8"/>
            <w:vAlign w:val="center"/>
            <w:hideMark/>
          </w:tcPr>
          <w:p w14:paraId="5F332C31" w14:textId="4B6C63D6"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has formal competence-based recruitment procedure</w:t>
            </w:r>
            <w:r w:rsidR="00BE4511">
              <w:rPr>
                <w:rFonts w:ascii="Arial" w:hAnsi="Arial" w:cs="Arial"/>
                <w:color w:val="595959"/>
                <w:sz w:val="18"/>
                <w:szCs w:val="18"/>
              </w:rPr>
              <w:t>s</w:t>
            </w:r>
            <w:r w:rsidRPr="008B080F">
              <w:rPr>
                <w:rFonts w:ascii="Arial" w:hAnsi="Arial" w:cs="Arial"/>
                <w:color w:val="595959"/>
                <w:sz w:val="18"/>
                <w:szCs w:val="18"/>
              </w:rPr>
              <w:t>.</w:t>
            </w:r>
          </w:p>
        </w:tc>
        <w:tc>
          <w:tcPr>
            <w:tcW w:w="992" w:type="dxa"/>
          </w:tcPr>
          <w:p w14:paraId="493330C9" w14:textId="6C242493" w:rsidR="008B080F" w:rsidRPr="00157001" w:rsidRDefault="008B080F" w:rsidP="008B080F">
            <w:pPr>
              <w:spacing w:before="120" w:after="120"/>
              <w:jc w:val="center"/>
              <w:rPr>
                <w:rFonts w:ascii="Arial" w:eastAsia="Arial" w:hAnsi="Arial" w:cs="Arial"/>
                <w:color w:val="595959"/>
                <w:sz w:val="18"/>
                <w:szCs w:val="18"/>
              </w:rPr>
            </w:pPr>
            <w:r w:rsidRPr="00C47849">
              <w:rPr>
                <w:rFonts w:ascii="Arial" w:eastAsia="Arial" w:hAnsi="Arial" w:cs="Arial"/>
                <w:color w:val="595959"/>
                <w:sz w:val="18"/>
                <w:szCs w:val="18"/>
              </w:rPr>
              <w:t>Y-N-P-N/A</w:t>
            </w:r>
          </w:p>
        </w:tc>
        <w:tc>
          <w:tcPr>
            <w:tcW w:w="4678" w:type="dxa"/>
            <w:vAlign w:val="center"/>
          </w:tcPr>
          <w:p w14:paraId="709ED60B"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E2B7868" w14:textId="77777777" w:rsidTr="00F10A40">
        <w:trPr>
          <w:gridAfter w:val="1"/>
          <w:wAfter w:w="16" w:type="dxa"/>
          <w:trHeight w:val="510"/>
        </w:trPr>
        <w:tc>
          <w:tcPr>
            <w:tcW w:w="590" w:type="dxa"/>
            <w:shd w:val="clear" w:color="auto" w:fill="E0EDF8"/>
            <w:vAlign w:val="center"/>
            <w:hideMark/>
          </w:tcPr>
          <w:p w14:paraId="775CE33C"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41865FA5"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11.2</w:t>
            </w:r>
          </w:p>
        </w:tc>
        <w:tc>
          <w:tcPr>
            <w:tcW w:w="6522" w:type="dxa"/>
            <w:shd w:val="clear" w:color="auto" w:fill="E0EDF8"/>
            <w:vAlign w:val="center"/>
            <w:hideMark/>
          </w:tcPr>
          <w:p w14:paraId="5B1017AE" w14:textId="0C7794FB"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performs background checks for staff </w:t>
            </w:r>
            <w:r w:rsidR="00B114CA">
              <w:rPr>
                <w:rFonts w:ascii="Arial" w:hAnsi="Arial" w:cs="Arial"/>
                <w:color w:val="595959"/>
                <w:sz w:val="18"/>
                <w:szCs w:val="18"/>
              </w:rPr>
              <w:t>to be</w:t>
            </w:r>
            <w:r w:rsidRPr="008B080F">
              <w:rPr>
                <w:rFonts w:ascii="Arial" w:hAnsi="Arial" w:cs="Arial"/>
                <w:color w:val="595959"/>
                <w:sz w:val="18"/>
                <w:szCs w:val="18"/>
              </w:rPr>
              <w:t xml:space="preserve"> recruit</w:t>
            </w:r>
            <w:r w:rsidR="00B114CA">
              <w:rPr>
                <w:rFonts w:ascii="Arial" w:hAnsi="Arial" w:cs="Arial"/>
                <w:color w:val="595959"/>
                <w:sz w:val="18"/>
                <w:szCs w:val="18"/>
              </w:rPr>
              <w:t>ed</w:t>
            </w:r>
            <w:r w:rsidRPr="008B080F">
              <w:rPr>
                <w:rFonts w:ascii="Arial" w:hAnsi="Arial" w:cs="Arial"/>
                <w:color w:val="595959"/>
                <w:sz w:val="18"/>
                <w:szCs w:val="18"/>
              </w:rPr>
              <w:t xml:space="preserve">, both at </w:t>
            </w:r>
            <w:r w:rsidR="00B114CA">
              <w:rPr>
                <w:rFonts w:ascii="Arial" w:hAnsi="Arial" w:cs="Arial"/>
                <w:color w:val="595959"/>
                <w:sz w:val="18"/>
                <w:szCs w:val="18"/>
              </w:rPr>
              <w:t>headquarters</w:t>
            </w:r>
            <w:r w:rsidR="00B114CA" w:rsidRPr="008B080F">
              <w:rPr>
                <w:rFonts w:ascii="Arial" w:hAnsi="Arial" w:cs="Arial"/>
                <w:color w:val="595959"/>
                <w:sz w:val="18"/>
                <w:szCs w:val="18"/>
              </w:rPr>
              <w:t xml:space="preserve"> </w:t>
            </w:r>
            <w:r w:rsidRPr="008B080F">
              <w:rPr>
                <w:rFonts w:ascii="Arial" w:hAnsi="Arial" w:cs="Arial"/>
                <w:color w:val="595959"/>
                <w:sz w:val="18"/>
                <w:szCs w:val="18"/>
              </w:rPr>
              <w:t xml:space="preserve">and field level, where legally possible, for example through schemes that facilitate the exchange of information between HR and organisations, such as the </w:t>
            </w:r>
            <w:r w:rsidR="00B114CA">
              <w:rPr>
                <w:rFonts w:ascii="Arial" w:hAnsi="Arial" w:cs="Arial"/>
                <w:color w:val="595959"/>
                <w:sz w:val="18"/>
                <w:szCs w:val="18"/>
              </w:rPr>
              <w:t>m</w:t>
            </w:r>
            <w:r w:rsidRPr="008B080F">
              <w:rPr>
                <w:rFonts w:ascii="Arial" w:hAnsi="Arial" w:cs="Arial"/>
                <w:color w:val="595959"/>
                <w:sz w:val="18"/>
                <w:szCs w:val="18"/>
              </w:rPr>
              <w:t xml:space="preserve">isconduct </w:t>
            </w:r>
            <w:r w:rsidR="00B114CA">
              <w:rPr>
                <w:rFonts w:ascii="Arial" w:hAnsi="Arial" w:cs="Arial"/>
                <w:color w:val="595959"/>
                <w:sz w:val="18"/>
                <w:szCs w:val="18"/>
              </w:rPr>
              <w:t>d</w:t>
            </w:r>
            <w:r w:rsidRPr="008B080F">
              <w:rPr>
                <w:rFonts w:ascii="Arial" w:hAnsi="Arial" w:cs="Arial"/>
                <w:color w:val="595959"/>
                <w:sz w:val="18"/>
                <w:szCs w:val="18"/>
              </w:rPr>
              <w:t xml:space="preserve">isclosure </w:t>
            </w:r>
            <w:r w:rsidR="00B114CA">
              <w:rPr>
                <w:rFonts w:ascii="Arial" w:hAnsi="Arial" w:cs="Arial"/>
                <w:color w:val="595959"/>
                <w:sz w:val="18"/>
                <w:szCs w:val="18"/>
              </w:rPr>
              <w:t>s</w:t>
            </w:r>
            <w:r w:rsidRPr="008B080F">
              <w:rPr>
                <w:rFonts w:ascii="Arial" w:hAnsi="Arial" w:cs="Arial"/>
                <w:color w:val="595959"/>
                <w:sz w:val="18"/>
                <w:szCs w:val="18"/>
              </w:rPr>
              <w:t>cheme.</w:t>
            </w:r>
          </w:p>
        </w:tc>
        <w:tc>
          <w:tcPr>
            <w:tcW w:w="992" w:type="dxa"/>
          </w:tcPr>
          <w:p w14:paraId="136946C7" w14:textId="419C0161" w:rsidR="008B080F" w:rsidRPr="00157001" w:rsidRDefault="008B080F" w:rsidP="008B080F">
            <w:pPr>
              <w:spacing w:before="120" w:after="120"/>
              <w:jc w:val="center"/>
              <w:rPr>
                <w:rFonts w:ascii="Arial" w:eastAsia="Arial" w:hAnsi="Arial" w:cs="Arial"/>
                <w:color w:val="595959"/>
                <w:sz w:val="18"/>
                <w:szCs w:val="18"/>
              </w:rPr>
            </w:pPr>
            <w:r w:rsidRPr="00C47849">
              <w:rPr>
                <w:rFonts w:ascii="Arial" w:eastAsia="Arial" w:hAnsi="Arial" w:cs="Arial"/>
                <w:color w:val="595959"/>
                <w:sz w:val="18"/>
                <w:szCs w:val="18"/>
              </w:rPr>
              <w:t>Y-N-P-N/A</w:t>
            </w:r>
          </w:p>
        </w:tc>
        <w:tc>
          <w:tcPr>
            <w:tcW w:w="4678" w:type="dxa"/>
            <w:vAlign w:val="center"/>
          </w:tcPr>
          <w:p w14:paraId="7DB5AFF0"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59A0639" w14:textId="77777777" w:rsidTr="00F10A40">
        <w:trPr>
          <w:gridAfter w:val="1"/>
          <w:wAfter w:w="16" w:type="dxa"/>
          <w:trHeight w:val="510"/>
        </w:trPr>
        <w:tc>
          <w:tcPr>
            <w:tcW w:w="590" w:type="dxa"/>
            <w:shd w:val="clear" w:color="auto" w:fill="E0EDF8"/>
            <w:vAlign w:val="center"/>
            <w:hideMark/>
          </w:tcPr>
          <w:p w14:paraId="24B70F1D"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DCBA381"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11.3</w:t>
            </w:r>
          </w:p>
        </w:tc>
        <w:tc>
          <w:tcPr>
            <w:tcW w:w="6522" w:type="dxa"/>
            <w:shd w:val="clear" w:color="auto" w:fill="E0EDF8"/>
            <w:vAlign w:val="center"/>
            <w:hideMark/>
          </w:tcPr>
          <w:p w14:paraId="284C48C8" w14:textId="30BEA0FF"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All staff are required to sign a legally binding agreement governing their relationship with the organisation (such as employment contracts, or in case of volunteers, a volunteer agreement).</w:t>
            </w:r>
          </w:p>
        </w:tc>
        <w:tc>
          <w:tcPr>
            <w:tcW w:w="992" w:type="dxa"/>
          </w:tcPr>
          <w:p w14:paraId="1190EDFC" w14:textId="18EDC852" w:rsidR="008B080F" w:rsidRPr="00157001" w:rsidRDefault="008B080F" w:rsidP="008B080F">
            <w:pPr>
              <w:spacing w:before="120" w:after="120"/>
              <w:jc w:val="center"/>
              <w:rPr>
                <w:rFonts w:ascii="Arial" w:eastAsia="Arial" w:hAnsi="Arial" w:cs="Arial"/>
                <w:color w:val="595959"/>
                <w:sz w:val="18"/>
                <w:szCs w:val="18"/>
              </w:rPr>
            </w:pPr>
            <w:r w:rsidRPr="00C47849">
              <w:rPr>
                <w:rFonts w:ascii="Arial" w:eastAsia="Arial" w:hAnsi="Arial" w:cs="Arial"/>
                <w:color w:val="595959"/>
                <w:sz w:val="18"/>
                <w:szCs w:val="18"/>
              </w:rPr>
              <w:t>Y-N-P-N/A</w:t>
            </w:r>
          </w:p>
        </w:tc>
        <w:tc>
          <w:tcPr>
            <w:tcW w:w="4678" w:type="dxa"/>
            <w:vAlign w:val="center"/>
          </w:tcPr>
          <w:p w14:paraId="196AE9DA"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E35C152" w14:textId="77777777" w:rsidTr="00F10A40">
        <w:trPr>
          <w:gridAfter w:val="1"/>
          <w:wAfter w:w="16" w:type="dxa"/>
          <w:trHeight w:val="510"/>
        </w:trPr>
        <w:tc>
          <w:tcPr>
            <w:tcW w:w="590" w:type="dxa"/>
            <w:shd w:val="clear" w:color="auto" w:fill="E0EDF8"/>
            <w:vAlign w:val="center"/>
            <w:hideMark/>
          </w:tcPr>
          <w:p w14:paraId="70ED786A"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61315B9D"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11.4</w:t>
            </w:r>
          </w:p>
        </w:tc>
        <w:tc>
          <w:tcPr>
            <w:tcW w:w="6522" w:type="dxa"/>
            <w:shd w:val="clear" w:color="auto" w:fill="E0EDF8"/>
            <w:vAlign w:val="center"/>
            <w:hideMark/>
          </w:tcPr>
          <w:p w14:paraId="3D947F76" w14:textId="10459538"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has a staff training policy that ensures adequate training</w:t>
            </w:r>
            <w:r w:rsidR="004033FF">
              <w:rPr>
                <w:rFonts w:ascii="Arial" w:hAnsi="Arial" w:cs="Arial"/>
                <w:color w:val="595959"/>
                <w:sz w:val="18"/>
                <w:szCs w:val="18"/>
              </w:rPr>
              <w:t>,</w:t>
            </w:r>
            <w:r w:rsidRPr="008B080F">
              <w:rPr>
                <w:rFonts w:ascii="Arial" w:hAnsi="Arial" w:cs="Arial"/>
                <w:color w:val="595959"/>
                <w:sz w:val="18"/>
                <w:szCs w:val="18"/>
              </w:rPr>
              <w:t xml:space="preserve"> appropriate to responsibilities</w:t>
            </w:r>
            <w:r w:rsidR="00D60B5C">
              <w:rPr>
                <w:rFonts w:ascii="Arial" w:hAnsi="Arial" w:cs="Arial"/>
                <w:color w:val="595959"/>
                <w:sz w:val="18"/>
                <w:szCs w:val="18"/>
              </w:rPr>
              <w:t>,</w:t>
            </w:r>
            <w:r w:rsidRPr="008B080F">
              <w:rPr>
                <w:rFonts w:ascii="Arial" w:hAnsi="Arial" w:cs="Arial"/>
                <w:color w:val="595959"/>
                <w:sz w:val="18"/>
                <w:szCs w:val="18"/>
              </w:rPr>
              <w:t xml:space="preserve"> tasks and environment the</w:t>
            </w:r>
            <w:r w:rsidR="004033FF">
              <w:rPr>
                <w:rFonts w:ascii="Arial" w:hAnsi="Arial" w:cs="Arial"/>
                <w:color w:val="595959"/>
                <w:sz w:val="18"/>
                <w:szCs w:val="18"/>
              </w:rPr>
              <w:t xml:space="preserve"> staff</w:t>
            </w:r>
            <w:r w:rsidRPr="008B080F">
              <w:rPr>
                <w:rFonts w:ascii="Arial" w:hAnsi="Arial" w:cs="Arial"/>
                <w:color w:val="595959"/>
                <w:sz w:val="18"/>
                <w:szCs w:val="18"/>
              </w:rPr>
              <w:t xml:space="preserve"> operate</w:t>
            </w:r>
            <w:r w:rsidR="004033FF">
              <w:rPr>
                <w:rFonts w:ascii="Arial" w:hAnsi="Arial" w:cs="Arial"/>
                <w:color w:val="595959"/>
                <w:sz w:val="18"/>
                <w:szCs w:val="18"/>
              </w:rPr>
              <w:t>s</w:t>
            </w:r>
            <w:r w:rsidRPr="008B080F">
              <w:rPr>
                <w:rFonts w:ascii="Arial" w:hAnsi="Arial" w:cs="Arial"/>
                <w:color w:val="595959"/>
                <w:sz w:val="18"/>
                <w:szCs w:val="18"/>
              </w:rPr>
              <w:t xml:space="preserve"> in.</w:t>
            </w:r>
          </w:p>
        </w:tc>
        <w:tc>
          <w:tcPr>
            <w:tcW w:w="992" w:type="dxa"/>
          </w:tcPr>
          <w:p w14:paraId="04EA9B27" w14:textId="752AC2B5" w:rsidR="008B080F" w:rsidRPr="00157001" w:rsidRDefault="008B080F" w:rsidP="008B080F">
            <w:pPr>
              <w:spacing w:before="120" w:after="120"/>
              <w:jc w:val="center"/>
              <w:rPr>
                <w:rFonts w:ascii="Arial" w:eastAsia="Arial" w:hAnsi="Arial" w:cs="Arial"/>
                <w:color w:val="595959"/>
                <w:sz w:val="18"/>
                <w:szCs w:val="18"/>
              </w:rPr>
            </w:pPr>
            <w:r w:rsidRPr="00C47849">
              <w:rPr>
                <w:rFonts w:ascii="Arial" w:eastAsia="Arial" w:hAnsi="Arial" w:cs="Arial"/>
                <w:color w:val="595959"/>
                <w:sz w:val="18"/>
                <w:szCs w:val="18"/>
              </w:rPr>
              <w:t>Y-N-P-N/A</w:t>
            </w:r>
          </w:p>
        </w:tc>
        <w:tc>
          <w:tcPr>
            <w:tcW w:w="4678" w:type="dxa"/>
            <w:vAlign w:val="center"/>
          </w:tcPr>
          <w:p w14:paraId="651B9526"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DBE2AFA" w14:textId="77777777" w:rsidTr="00F10A40">
        <w:trPr>
          <w:gridAfter w:val="1"/>
          <w:wAfter w:w="16" w:type="dxa"/>
          <w:trHeight w:val="510"/>
        </w:trPr>
        <w:tc>
          <w:tcPr>
            <w:tcW w:w="590" w:type="dxa"/>
            <w:shd w:val="clear" w:color="auto" w:fill="E0EDF8"/>
            <w:vAlign w:val="center"/>
            <w:hideMark/>
          </w:tcPr>
          <w:p w14:paraId="1F4663EC"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6A741565"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11.5</w:t>
            </w:r>
          </w:p>
        </w:tc>
        <w:tc>
          <w:tcPr>
            <w:tcW w:w="6522" w:type="dxa"/>
            <w:shd w:val="clear" w:color="auto" w:fill="E0EDF8"/>
            <w:vAlign w:val="center"/>
            <w:hideMark/>
          </w:tcPr>
          <w:p w14:paraId="0265BA88" w14:textId="2109BFB3" w:rsidR="008B080F" w:rsidRPr="008B080F" w:rsidRDefault="008B080F" w:rsidP="008B080F">
            <w:pPr>
              <w:spacing w:before="120" w:after="120"/>
              <w:ind w:left="-73"/>
              <w:rPr>
                <w:rFonts w:ascii="Arial" w:hAnsi="Arial" w:cs="Arial"/>
                <w:color w:val="595959"/>
                <w:sz w:val="18"/>
                <w:szCs w:val="18"/>
              </w:rPr>
            </w:pPr>
            <w:r w:rsidRPr="008B080F">
              <w:rPr>
                <w:rFonts w:ascii="Arial" w:hAnsi="Arial" w:cs="Arial"/>
                <w:color w:val="595959"/>
                <w:sz w:val="18"/>
                <w:szCs w:val="18"/>
              </w:rPr>
              <w:t xml:space="preserve">The organisation ensures that payroll and time management are complete, reliable and duly authorised, by </w:t>
            </w:r>
            <w:r w:rsidR="00D60B5C">
              <w:rPr>
                <w:rFonts w:ascii="Arial" w:hAnsi="Arial" w:cs="Arial"/>
                <w:color w:val="595959"/>
                <w:sz w:val="18"/>
                <w:szCs w:val="18"/>
              </w:rPr>
              <w:t>having</w:t>
            </w:r>
            <w:r w:rsidRPr="008B080F">
              <w:rPr>
                <w:rFonts w:ascii="Arial" w:hAnsi="Arial" w:cs="Arial"/>
                <w:color w:val="595959"/>
                <w:sz w:val="18"/>
                <w:szCs w:val="18"/>
              </w:rPr>
              <w:t>:</w:t>
            </w:r>
          </w:p>
          <w:p w14:paraId="13B1AA08" w14:textId="5DAB50BF" w:rsidR="008B080F" w:rsidRPr="00C473A1" w:rsidRDefault="008B080F" w:rsidP="00B114CA">
            <w:pPr>
              <w:numPr>
                <w:ilvl w:val="0"/>
                <w:numId w:val="2"/>
              </w:numPr>
              <w:spacing w:before="120" w:after="120"/>
              <w:ind w:left="485"/>
              <w:rPr>
                <w:rFonts w:ascii="Arial" w:hAnsi="Arial" w:cs="Arial"/>
                <w:color w:val="595959"/>
                <w:sz w:val="18"/>
                <w:szCs w:val="18"/>
              </w:rPr>
            </w:pPr>
            <w:r w:rsidRPr="008B080F">
              <w:rPr>
                <w:rFonts w:ascii="Arial" w:hAnsi="Arial" w:cs="Arial"/>
                <w:color w:val="595959"/>
                <w:sz w:val="18"/>
                <w:szCs w:val="18"/>
              </w:rPr>
              <w:lastRenderedPageBreak/>
              <w:t xml:space="preserve">a system to </w:t>
            </w:r>
            <w:r w:rsidRPr="00C473A1">
              <w:rPr>
                <w:rFonts w:ascii="Arial" w:hAnsi="Arial" w:cs="Arial"/>
                <w:color w:val="595959"/>
                <w:sz w:val="18"/>
                <w:szCs w:val="18"/>
              </w:rPr>
              <w:t>allocate staff and salaries and related costs to projects</w:t>
            </w:r>
          </w:p>
          <w:p w14:paraId="21D4B859" w14:textId="123ABAAA" w:rsidR="008B080F" w:rsidRPr="00C473A1" w:rsidRDefault="008B080F" w:rsidP="00B114CA">
            <w:pPr>
              <w:numPr>
                <w:ilvl w:val="0"/>
                <w:numId w:val="2"/>
              </w:numPr>
              <w:spacing w:before="120" w:after="120"/>
              <w:ind w:left="485"/>
              <w:rPr>
                <w:rFonts w:ascii="Arial" w:hAnsi="Arial" w:cs="Arial"/>
                <w:color w:val="595959"/>
                <w:sz w:val="18"/>
                <w:szCs w:val="18"/>
              </w:rPr>
            </w:pPr>
            <w:r w:rsidRPr="00C473A1">
              <w:rPr>
                <w:rFonts w:ascii="Arial" w:hAnsi="Arial" w:cs="Arial"/>
                <w:color w:val="595959"/>
                <w:sz w:val="18"/>
                <w:szCs w:val="18"/>
              </w:rPr>
              <w:t>ensur</w:t>
            </w:r>
            <w:r w:rsidR="00D60B5C" w:rsidRPr="00C473A1">
              <w:rPr>
                <w:rFonts w:ascii="Arial" w:hAnsi="Arial" w:cs="Arial"/>
                <w:color w:val="595959"/>
                <w:sz w:val="18"/>
                <w:szCs w:val="18"/>
              </w:rPr>
              <w:t>ing</w:t>
            </w:r>
            <w:r w:rsidRPr="00C473A1">
              <w:rPr>
                <w:rFonts w:ascii="Arial" w:hAnsi="Arial" w:cs="Arial"/>
                <w:color w:val="595959"/>
                <w:sz w:val="18"/>
                <w:szCs w:val="18"/>
              </w:rPr>
              <w:t xml:space="preserve"> that time spent by staff on specific projects is appropriately supervised, approved and recorded (through time-</w:t>
            </w:r>
            <w:r w:rsidR="00CD5B81" w:rsidRPr="00C473A1">
              <w:rPr>
                <w:rFonts w:ascii="Arial" w:hAnsi="Arial" w:cs="Arial"/>
                <w:color w:val="595959"/>
                <w:sz w:val="18"/>
                <w:szCs w:val="18"/>
              </w:rPr>
              <w:t>keeping</w:t>
            </w:r>
            <w:r w:rsidR="00D60B5C" w:rsidRPr="00C473A1">
              <w:rPr>
                <w:rFonts w:ascii="Arial" w:hAnsi="Arial" w:cs="Arial"/>
                <w:color w:val="595959"/>
                <w:sz w:val="18"/>
                <w:szCs w:val="18"/>
              </w:rPr>
              <w:t xml:space="preserve"> </w:t>
            </w:r>
            <w:r w:rsidRPr="00C473A1">
              <w:rPr>
                <w:rFonts w:ascii="Arial" w:hAnsi="Arial" w:cs="Arial"/>
                <w:color w:val="595959"/>
                <w:sz w:val="18"/>
                <w:szCs w:val="18"/>
              </w:rPr>
              <w:t>procedures</w:t>
            </w:r>
            <w:r w:rsidR="00CD5B81" w:rsidRPr="00C473A1">
              <w:rPr>
                <w:rFonts w:ascii="Arial" w:hAnsi="Arial" w:cs="Arial"/>
                <w:color w:val="595959"/>
                <w:sz w:val="18"/>
                <w:szCs w:val="18"/>
              </w:rPr>
              <w:t>,</w:t>
            </w:r>
            <w:r w:rsidRPr="00C473A1">
              <w:rPr>
                <w:rFonts w:ascii="Arial" w:hAnsi="Arial" w:cs="Arial"/>
                <w:color w:val="595959"/>
                <w:sz w:val="18"/>
                <w:szCs w:val="18"/>
              </w:rPr>
              <w:t xml:space="preserve"> </w:t>
            </w:r>
            <w:r w:rsidR="00CD5B81" w:rsidRPr="00C473A1">
              <w:rPr>
                <w:rFonts w:ascii="Arial" w:hAnsi="Arial" w:cs="Arial"/>
                <w:color w:val="595959"/>
                <w:sz w:val="18"/>
                <w:szCs w:val="18"/>
              </w:rPr>
              <w:t xml:space="preserve">such as time-recording systems, </w:t>
            </w:r>
            <w:r w:rsidRPr="00C473A1">
              <w:rPr>
                <w:rFonts w:ascii="Arial" w:hAnsi="Arial" w:cs="Arial"/>
                <w:color w:val="595959"/>
                <w:sz w:val="18"/>
                <w:szCs w:val="18"/>
              </w:rPr>
              <w:t>timesheets</w:t>
            </w:r>
            <w:r w:rsidR="00CD5B81" w:rsidRPr="00C473A1">
              <w:rPr>
                <w:rFonts w:ascii="Arial" w:hAnsi="Arial" w:cs="Arial"/>
                <w:color w:val="595959"/>
                <w:sz w:val="18"/>
                <w:szCs w:val="18"/>
              </w:rPr>
              <w:t>,</w:t>
            </w:r>
            <w:r w:rsidR="00D70AE8" w:rsidRPr="00C473A1">
              <w:rPr>
                <w:rFonts w:ascii="Arial" w:hAnsi="Arial" w:cs="Arial"/>
                <w:color w:val="595959"/>
                <w:sz w:val="18"/>
                <w:szCs w:val="18"/>
              </w:rPr>
              <w:t xml:space="preserve"> </w:t>
            </w:r>
            <w:hyperlink r:id="rId29" w:history="1">
              <w:r w:rsidR="00D70AE8" w:rsidRPr="00C473A1">
                <w:rPr>
                  <w:rStyle w:val="Hyperlink"/>
                  <w:rFonts w:ascii="Arial" w:hAnsi="Arial" w:cs="Arial"/>
                  <w:sz w:val="18"/>
                  <w:szCs w:val="18"/>
                </w:rPr>
                <w:t>time declaration</w:t>
              </w:r>
            </w:hyperlink>
            <w:r w:rsidR="00CD5B81" w:rsidRPr="00C473A1">
              <w:rPr>
                <w:rFonts w:ascii="Arial" w:hAnsi="Arial" w:cs="Arial"/>
                <w:color w:val="595959"/>
                <w:sz w:val="18"/>
                <w:szCs w:val="18"/>
              </w:rPr>
              <w:t>, etc</w:t>
            </w:r>
            <w:r w:rsidRPr="00C473A1">
              <w:rPr>
                <w:rFonts w:ascii="Arial" w:hAnsi="Arial" w:cs="Arial"/>
                <w:color w:val="595959"/>
                <w:sz w:val="18"/>
                <w:szCs w:val="18"/>
              </w:rPr>
              <w:t>).</w:t>
            </w:r>
          </w:p>
          <w:p w14:paraId="78B0E4BA" w14:textId="77777777" w:rsidR="008B080F" w:rsidRPr="008B080F" w:rsidRDefault="008B080F" w:rsidP="008B080F">
            <w:pPr>
              <w:spacing w:before="120" w:after="120"/>
              <w:rPr>
                <w:rFonts w:ascii="Arial" w:hAnsi="Arial" w:cs="Arial"/>
                <w:color w:val="595959"/>
                <w:sz w:val="18"/>
                <w:szCs w:val="18"/>
                <w:highlight w:val="white"/>
              </w:rPr>
            </w:pPr>
            <w:r w:rsidRPr="00C473A1">
              <w:rPr>
                <w:rFonts w:ascii="Arial" w:hAnsi="Arial" w:cs="Arial"/>
                <w:color w:val="595959"/>
                <w:sz w:val="18"/>
                <w:szCs w:val="18"/>
              </w:rPr>
              <w:t>Authority to change personnel records is restricted and audit trails are available.</w:t>
            </w:r>
          </w:p>
        </w:tc>
        <w:tc>
          <w:tcPr>
            <w:tcW w:w="992" w:type="dxa"/>
          </w:tcPr>
          <w:p w14:paraId="3543AED4" w14:textId="047CA08E" w:rsidR="008B080F" w:rsidRPr="00157001" w:rsidRDefault="008B080F" w:rsidP="008B080F">
            <w:pPr>
              <w:spacing w:before="120" w:after="120"/>
              <w:jc w:val="center"/>
              <w:rPr>
                <w:rFonts w:ascii="Arial" w:eastAsia="Arial" w:hAnsi="Arial" w:cs="Arial"/>
                <w:color w:val="595959"/>
                <w:sz w:val="18"/>
                <w:szCs w:val="18"/>
              </w:rPr>
            </w:pPr>
            <w:r w:rsidRPr="00C47849">
              <w:rPr>
                <w:rFonts w:ascii="Arial" w:eastAsia="Arial" w:hAnsi="Arial" w:cs="Arial"/>
                <w:color w:val="595959"/>
                <w:sz w:val="18"/>
                <w:szCs w:val="18"/>
              </w:rPr>
              <w:lastRenderedPageBreak/>
              <w:t>Y-N-P-N/A</w:t>
            </w:r>
          </w:p>
        </w:tc>
        <w:tc>
          <w:tcPr>
            <w:tcW w:w="4678" w:type="dxa"/>
            <w:vAlign w:val="center"/>
          </w:tcPr>
          <w:p w14:paraId="344B746C"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1F9E95F" w14:textId="77777777" w:rsidTr="00F10A40">
        <w:trPr>
          <w:gridAfter w:val="1"/>
          <w:wAfter w:w="16" w:type="dxa"/>
          <w:trHeight w:val="510"/>
        </w:trPr>
        <w:tc>
          <w:tcPr>
            <w:tcW w:w="590" w:type="dxa"/>
            <w:shd w:val="clear" w:color="auto" w:fill="E0EDF8"/>
            <w:vAlign w:val="center"/>
            <w:hideMark/>
          </w:tcPr>
          <w:p w14:paraId="138392B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399F9EF7"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11.6</w:t>
            </w:r>
          </w:p>
        </w:tc>
        <w:tc>
          <w:tcPr>
            <w:tcW w:w="6522" w:type="dxa"/>
            <w:shd w:val="clear" w:color="auto" w:fill="E0EDF8"/>
            <w:vAlign w:val="center"/>
            <w:hideMark/>
          </w:tcPr>
          <w:p w14:paraId="3BA23D93" w14:textId="31CC967D" w:rsidR="008B080F" w:rsidRPr="00157001" w:rsidRDefault="008B080F" w:rsidP="008B080F">
            <w:pPr>
              <w:spacing w:before="120" w:after="120"/>
              <w:rPr>
                <w:rFonts w:ascii="Arial" w:hAnsi="Arial" w:cs="Arial"/>
                <w:color w:val="595959"/>
                <w:sz w:val="18"/>
                <w:szCs w:val="18"/>
                <w:highlight w:val="white"/>
              </w:rPr>
            </w:pPr>
            <w:r w:rsidRPr="00157001">
              <w:rPr>
                <w:rFonts w:ascii="Arial" w:hAnsi="Arial" w:cs="Arial"/>
                <w:color w:val="595959"/>
                <w:sz w:val="18"/>
                <w:szCs w:val="18"/>
              </w:rPr>
              <w:t xml:space="preserve">The organisation can continue its operations in case </w:t>
            </w:r>
            <w:bookmarkStart w:id="236" w:name="_Int_lPB6f3wW"/>
            <w:proofErr w:type="gramStart"/>
            <w:r w:rsidRPr="00157001">
              <w:rPr>
                <w:rFonts w:ascii="Arial" w:hAnsi="Arial" w:cs="Arial"/>
                <w:color w:val="595959"/>
                <w:sz w:val="18"/>
                <w:szCs w:val="18"/>
              </w:rPr>
              <w:t>a number of</w:t>
            </w:r>
            <w:bookmarkEnd w:id="236"/>
            <w:proofErr w:type="gramEnd"/>
            <w:r w:rsidRPr="00157001">
              <w:rPr>
                <w:rFonts w:ascii="Arial" w:hAnsi="Arial" w:cs="Arial"/>
                <w:color w:val="595959"/>
                <w:sz w:val="18"/>
                <w:szCs w:val="18"/>
              </w:rPr>
              <w:t xml:space="preserve"> key staff </w:t>
            </w:r>
            <w:r w:rsidRPr="008B080F">
              <w:rPr>
                <w:rFonts w:ascii="Arial" w:hAnsi="Arial" w:cs="Arial"/>
                <w:color w:val="595959"/>
                <w:sz w:val="18"/>
                <w:szCs w:val="18"/>
              </w:rPr>
              <w:t>leave or are unavailable. Measures are in place to ensure institutional memory and business continuity</w:t>
            </w:r>
            <w:r w:rsidRPr="00157001">
              <w:rPr>
                <w:rFonts w:ascii="Arial" w:hAnsi="Arial" w:cs="Arial"/>
                <w:color w:val="595959"/>
                <w:sz w:val="18"/>
                <w:szCs w:val="18"/>
              </w:rPr>
              <w:t>.</w:t>
            </w:r>
          </w:p>
        </w:tc>
        <w:tc>
          <w:tcPr>
            <w:tcW w:w="992" w:type="dxa"/>
          </w:tcPr>
          <w:p w14:paraId="5A21140E" w14:textId="3C28125F" w:rsidR="008B080F" w:rsidRPr="00157001" w:rsidRDefault="008B080F" w:rsidP="008B080F">
            <w:pPr>
              <w:spacing w:before="120" w:after="120"/>
              <w:jc w:val="center"/>
              <w:rPr>
                <w:rFonts w:ascii="Arial" w:eastAsia="Arial" w:hAnsi="Arial" w:cs="Arial"/>
                <w:color w:val="595959"/>
                <w:sz w:val="18"/>
                <w:szCs w:val="18"/>
              </w:rPr>
            </w:pPr>
            <w:r w:rsidRPr="00C47849">
              <w:rPr>
                <w:rFonts w:ascii="Arial" w:eastAsia="Arial" w:hAnsi="Arial" w:cs="Arial"/>
                <w:color w:val="595959"/>
                <w:sz w:val="18"/>
                <w:szCs w:val="18"/>
              </w:rPr>
              <w:t>Y-N-P-N/A</w:t>
            </w:r>
          </w:p>
        </w:tc>
        <w:tc>
          <w:tcPr>
            <w:tcW w:w="4678" w:type="dxa"/>
            <w:vAlign w:val="center"/>
          </w:tcPr>
          <w:p w14:paraId="469F8D3B"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7A175BCB" w14:textId="77777777" w:rsidTr="00F10A40">
        <w:trPr>
          <w:gridAfter w:val="1"/>
          <w:wAfter w:w="16" w:type="dxa"/>
          <w:trHeight w:val="510"/>
        </w:trPr>
        <w:tc>
          <w:tcPr>
            <w:tcW w:w="8505" w:type="dxa"/>
            <w:gridSpan w:val="3"/>
            <w:shd w:val="clear" w:color="auto" w:fill="E0EDF8"/>
            <w:vAlign w:val="center"/>
          </w:tcPr>
          <w:p w14:paraId="66179458"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31A2F2C0" w14:textId="77777777" w:rsidR="008B080F" w:rsidRPr="00157001" w:rsidRDefault="008B080F" w:rsidP="009549A0">
            <w:pPr>
              <w:spacing w:before="120" w:after="120"/>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5347871E"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061779C2" w14:textId="77777777" w:rsidTr="00E65A31">
        <w:trPr>
          <w:gridAfter w:val="1"/>
          <w:wAfter w:w="16" w:type="dxa"/>
          <w:trHeight w:val="510"/>
        </w:trPr>
        <w:tc>
          <w:tcPr>
            <w:tcW w:w="14175" w:type="dxa"/>
            <w:gridSpan w:val="5"/>
            <w:vAlign w:val="center"/>
          </w:tcPr>
          <w:p w14:paraId="68AF8CDB"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31BBA0E0" w14:textId="77777777" w:rsidR="005B69E0" w:rsidRPr="008B080F" w:rsidRDefault="005B69E0" w:rsidP="00883BCC">
            <w:pPr>
              <w:spacing w:before="120" w:after="120"/>
              <w:rPr>
                <w:rFonts w:ascii="Arial" w:eastAsia="Arial" w:hAnsi="Arial" w:cs="Arial"/>
                <w:color w:val="595959"/>
                <w:sz w:val="18"/>
                <w:szCs w:val="18"/>
              </w:rPr>
            </w:pPr>
          </w:p>
        </w:tc>
      </w:tr>
      <w:tr w:rsidR="008B080F" w:rsidRPr="00157001" w14:paraId="289310EA" w14:textId="77777777" w:rsidTr="00F10A40">
        <w:trPr>
          <w:gridAfter w:val="1"/>
          <w:wAfter w:w="16" w:type="dxa"/>
          <w:trHeight w:val="510"/>
        </w:trPr>
        <w:tc>
          <w:tcPr>
            <w:tcW w:w="8505" w:type="dxa"/>
            <w:gridSpan w:val="3"/>
            <w:shd w:val="clear" w:color="auto" w:fill="C6DDF2"/>
            <w:vAlign w:val="center"/>
            <w:hideMark/>
          </w:tcPr>
          <w:p w14:paraId="37CC69E2" w14:textId="0F629EF0" w:rsidR="008B080F" w:rsidRPr="00CC4073" w:rsidRDefault="008B080F" w:rsidP="009549A0">
            <w:pPr>
              <w:spacing w:before="120" w:after="120"/>
              <w:rPr>
                <w:rFonts w:ascii="Arial" w:hAnsi="Arial" w:cs="Arial"/>
                <w:b/>
                <w:bCs/>
                <w:color w:val="595959"/>
                <w:sz w:val="20"/>
              </w:rPr>
            </w:pPr>
            <w:r>
              <w:rPr>
                <w:rFonts w:ascii="Arial" w:hAnsi="Arial" w:cs="Arial"/>
                <w:b/>
                <w:bCs/>
                <w:color w:val="595959"/>
                <w:sz w:val="20"/>
              </w:rPr>
              <w:t xml:space="preserve">12. </w:t>
            </w:r>
            <w:r w:rsidRPr="00CC4073">
              <w:rPr>
                <w:rFonts w:ascii="Arial" w:hAnsi="Arial" w:cs="Arial"/>
                <w:b/>
                <w:bCs/>
                <w:color w:val="595959"/>
                <w:sz w:val="20"/>
              </w:rPr>
              <w:t>Budgeting, accounting and reporting</w:t>
            </w:r>
          </w:p>
          <w:p w14:paraId="3806E52F" w14:textId="60951B99" w:rsidR="008B080F" w:rsidRPr="00CC4073" w:rsidRDefault="008B080F" w:rsidP="009549A0">
            <w:pPr>
              <w:spacing w:before="120" w:after="120"/>
              <w:rPr>
                <w:rFonts w:ascii="Arial" w:hAnsi="Arial" w:cs="Arial"/>
                <w:color w:val="595959"/>
                <w:sz w:val="18"/>
                <w:szCs w:val="18"/>
                <w:highlight w:val="white"/>
              </w:rPr>
            </w:pPr>
            <w:r w:rsidRPr="00CC4073">
              <w:rPr>
                <w:rFonts w:ascii="Arial" w:hAnsi="Arial" w:cs="Arial"/>
                <w:i/>
                <w:iCs/>
                <w:color w:val="595959"/>
                <w:sz w:val="18"/>
                <w:szCs w:val="18"/>
              </w:rPr>
              <w:t>Does the organisation have sound budgeting, accounting and reporting procedures</w:t>
            </w:r>
            <w:r w:rsidR="00DD38D5">
              <w:rPr>
                <w:rFonts w:ascii="Arial" w:hAnsi="Arial" w:cs="Arial"/>
                <w:i/>
                <w:iCs/>
                <w:color w:val="595959"/>
                <w:sz w:val="18"/>
                <w:szCs w:val="18"/>
              </w:rPr>
              <w:t xml:space="preserve"> in place</w:t>
            </w:r>
            <w:r w:rsidRPr="00CC4073">
              <w:rPr>
                <w:rFonts w:ascii="Arial" w:hAnsi="Arial" w:cs="Arial"/>
                <w:i/>
                <w:iCs/>
                <w:color w:val="595959"/>
                <w:sz w:val="18"/>
                <w:szCs w:val="18"/>
              </w:rPr>
              <w:t xml:space="preserve">, with controls that allow </w:t>
            </w:r>
            <w:r w:rsidR="00F15A80">
              <w:rPr>
                <w:rFonts w:ascii="Arial" w:hAnsi="Arial" w:cs="Arial"/>
                <w:i/>
                <w:iCs/>
                <w:color w:val="595959"/>
                <w:sz w:val="18"/>
                <w:szCs w:val="18"/>
              </w:rPr>
              <w:t xml:space="preserve">to </w:t>
            </w:r>
            <w:r w:rsidRPr="00CC4073">
              <w:rPr>
                <w:rFonts w:ascii="Arial" w:hAnsi="Arial" w:cs="Arial"/>
                <w:i/>
                <w:iCs/>
                <w:color w:val="595959"/>
                <w:sz w:val="18"/>
                <w:szCs w:val="18"/>
              </w:rPr>
              <w:t xml:space="preserve">prevent, detect and correct errors? </w:t>
            </w:r>
          </w:p>
        </w:tc>
        <w:tc>
          <w:tcPr>
            <w:tcW w:w="992" w:type="dxa"/>
            <w:shd w:val="clear" w:color="auto" w:fill="C6DDF2"/>
            <w:vAlign w:val="center"/>
            <w:hideMark/>
          </w:tcPr>
          <w:p w14:paraId="7B930CFE" w14:textId="7217D45C" w:rsidR="008B080F" w:rsidRPr="00157001" w:rsidRDefault="008B080F"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1C594AB0" w14:textId="30A4E704" w:rsidR="008B080F" w:rsidRPr="00157001" w:rsidRDefault="008B080F"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160FA15F" w14:textId="77777777" w:rsidTr="00F10A40">
        <w:trPr>
          <w:gridAfter w:val="1"/>
          <w:wAfter w:w="16" w:type="dxa"/>
          <w:trHeight w:val="510"/>
        </w:trPr>
        <w:tc>
          <w:tcPr>
            <w:tcW w:w="590" w:type="dxa"/>
            <w:shd w:val="clear" w:color="auto" w:fill="E0EDF8"/>
            <w:vAlign w:val="center"/>
            <w:hideMark/>
          </w:tcPr>
          <w:p w14:paraId="557F3C15"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0D30D344"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12.1</w:t>
            </w:r>
          </w:p>
        </w:tc>
        <w:tc>
          <w:tcPr>
            <w:tcW w:w="6522" w:type="dxa"/>
            <w:shd w:val="clear" w:color="auto" w:fill="E0EDF8"/>
            <w:vAlign w:val="center"/>
            <w:hideMark/>
          </w:tcPr>
          <w:p w14:paraId="25257ED1" w14:textId="20C71ED2"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has sound budgeting procedures.</w:t>
            </w:r>
          </w:p>
        </w:tc>
        <w:tc>
          <w:tcPr>
            <w:tcW w:w="992" w:type="dxa"/>
          </w:tcPr>
          <w:p w14:paraId="2A7EEAB9" w14:textId="6241BE05" w:rsidR="008B080F" w:rsidRPr="00157001" w:rsidRDefault="008B080F" w:rsidP="008B080F">
            <w:pPr>
              <w:spacing w:before="120" w:after="120"/>
              <w:jc w:val="center"/>
              <w:rPr>
                <w:rFonts w:ascii="Arial" w:eastAsia="Arial" w:hAnsi="Arial" w:cs="Arial"/>
                <w:color w:val="595959"/>
                <w:sz w:val="18"/>
                <w:szCs w:val="18"/>
              </w:rPr>
            </w:pPr>
            <w:r w:rsidRPr="00042E9A">
              <w:rPr>
                <w:rFonts w:ascii="Arial" w:eastAsia="Arial" w:hAnsi="Arial" w:cs="Arial"/>
                <w:color w:val="595959"/>
                <w:sz w:val="18"/>
                <w:szCs w:val="18"/>
              </w:rPr>
              <w:t>Y-N-P-N/A</w:t>
            </w:r>
          </w:p>
        </w:tc>
        <w:tc>
          <w:tcPr>
            <w:tcW w:w="4678" w:type="dxa"/>
            <w:vAlign w:val="center"/>
          </w:tcPr>
          <w:p w14:paraId="235F320B"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10321DB" w14:textId="77777777" w:rsidTr="00F10A40">
        <w:trPr>
          <w:gridAfter w:val="1"/>
          <w:wAfter w:w="16" w:type="dxa"/>
          <w:trHeight w:val="510"/>
        </w:trPr>
        <w:tc>
          <w:tcPr>
            <w:tcW w:w="590" w:type="dxa"/>
            <w:shd w:val="clear" w:color="auto" w:fill="E0EDF8"/>
            <w:vAlign w:val="center"/>
            <w:hideMark/>
          </w:tcPr>
          <w:p w14:paraId="70AE7706"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70192640"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12.2</w:t>
            </w:r>
          </w:p>
        </w:tc>
        <w:tc>
          <w:tcPr>
            <w:tcW w:w="6522" w:type="dxa"/>
            <w:shd w:val="clear" w:color="auto" w:fill="E0EDF8"/>
            <w:vAlign w:val="center"/>
            <w:hideMark/>
          </w:tcPr>
          <w:p w14:paraId="0FDD55DF" w14:textId="173ACE00"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The cost allocation keys</w:t>
            </w:r>
            <w:r w:rsidR="00BE4511">
              <w:rPr>
                <w:rFonts w:ascii="Arial" w:hAnsi="Arial" w:cs="Arial"/>
                <w:color w:val="595959"/>
                <w:sz w:val="18"/>
                <w:szCs w:val="18"/>
              </w:rPr>
              <w:t xml:space="preserve"> used by the organisation</w:t>
            </w:r>
            <w:r w:rsidRPr="008B080F">
              <w:rPr>
                <w:rFonts w:ascii="Arial" w:hAnsi="Arial" w:cs="Arial"/>
                <w:color w:val="595959"/>
                <w:sz w:val="18"/>
                <w:szCs w:val="18"/>
              </w:rPr>
              <w:t xml:space="preserve"> to compute cost</w:t>
            </w:r>
            <w:r w:rsidR="00BE4511">
              <w:rPr>
                <w:rFonts w:ascii="Arial" w:hAnsi="Arial" w:cs="Arial"/>
                <w:color w:val="595959"/>
                <w:sz w:val="18"/>
                <w:szCs w:val="18"/>
              </w:rPr>
              <w:t>s</w:t>
            </w:r>
            <w:r w:rsidRPr="008B080F">
              <w:rPr>
                <w:rFonts w:ascii="Arial" w:hAnsi="Arial" w:cs="Arial"/>
                <w:color w:val="595959"/>
                <w:sz w:val="18"/>
                <w:szCs w:val="18"/>
              </w:rPr>
              <w:t xml:space="preserve"> are based on logical, consistent and plausible assumption</w:t>
            </w:r>
            <w:r w:rsidR="00BE4511">
              <w:rPr>
                <w:rFonts w:ascii="Arial" w:hAnsi="Arial" w:cs="Arial"/>
                <w:color w:val="595959"/>
                <w:sz w:val="18"/>
                <w:szCs w:val="18"/>
              </w:rPr>
              <w:t>s</w:t>
            </w:r>
            <w:r w:rsidRPr="008B080F">
              <w:rPr>
                <w:rFonts w:ascii="Arial" w:hAnsi="Arial" w:cs="Arial"/>
                <w:color w:val="595959"/>
                <w:sz w:val="18"/>
                <w:szCs w:val="18"/>
              </w:rPr>
              <w:t xml:space="preserve"> and principles. The system ensures that only genuine, incurred and eligible cost</w:t>
            </w:r>
            <w:r w:rsidR="00BE4511">
              <w:rPr>
                <w:rFonts w:ascii="Arial" w:hAnsi="Arial" w:cs="Arial"/>
                <w:color w:val="595959"/>
                <w:sz w:val="18"/>
                <w:szCs w:val="18"/>
              </w:rPr>
              <w:t>s</w:t>
            </w:r>
            <w:r w:rsidRPr="008B080F">
              <w:rPr>
                <w:rFonts w:ascii="Arial" w:hAnsi="Arial" w:cs="Arial"/>
                <w:color w:val="595959"/>
                <w:sz w:val="18"/>
                <w:szCs w:val="18"/>
              </w:rPr>
              <w:t xml:space="preserve"> </w:t>
            </w:r>
            <w:r w:rsidR="00BE4511">
              <w:rPr>
                <w:rFonts w:ascii="Arial" w:hAnsi="Arial" w:cs="Arial"/>
                <w:color w:val="595959"/>
                <w:sz w:val="18"/>
                <w:szCs w:val="18"/>
              </w:rPr>
              <w:t>are</w:t>
            </w:r>
            <w:r w:rsidRPr="008B080F">
              <w:rPr>
                <w:rFonts w:ascii="Arial" w:hAnsi="Arial" w:cs="Arial"/>
                <w:color w:val="595959"/>
                <w:sz w:val="18"/>
                <w:szCs w:val="18"/>
              </w:rPr>
              <w:t xml:space="preserve"> charged to the project.</w:t>
            </w:r>
          </w:p>
        </w:tc>
        <w:tc>
          <w:tcPr>
            <w:tcW w:w="992" w:type="dxa"/>
          </w:tcPr>
          <w:p w14:paraId="3933FFCA" w14:textId="0F23BFE1" w:rsidR="008B080F" w:rsidRPr="00157001" w:rsidRDefault="008B080F" w:rsidP="008B080F">
            <w:pPr>
              <w:spacing w:before="120" w:after="120"/>
              <w:jc w:val="center"/>
              <w:rPr>
                <w:rFonts w:ascii="Arial" w:eastAsia="Arial" w:hAnsi="Arial" w:cs="Arial"/>
                <w:color w:val="595959"/>
                <w:sz w:val="18"/>
                <w:szCs w:val="18"/>
              </w:rPr>
            </w:pPr>
            <w:r w:rsidRPr="00042E9A">
              <w:rPr>
                <w:rFonts w:ascii="Arial" w:eastAsia="Arial" w:hAnsi="Arial" w:cs="Arial"/>
                <w:color w:val="595959"/>
                <w:sz w:val="18"/>
                <w:szCs w:val="18"/>
              </w:rPr>
              <w:t>Y-N-P-N/A</w:t>
            </w:r>
          </w:p>
        </w:tc>
        <w:tc>
          <w:tcPr>
            <w:tcW w:w="4678" w:type="dxa"/>
            <w:vAlign w:val="center"/>
          </w:tcPr>
          <w:p w14:paraId="6BA41694"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58802021" w14:textId="77777777" w:rsidTr="00F10A40">
        <w:trPr>
          <w:gridAfter w:val="1"/>
          <w:wAfter w:w="16" w:type="dxa"/>
          <w:trHeight w:val="510"/>
        </w:trPr>
        <w:tc>
          <w:tcPr>
            <w:tcW w:w="590" w:type="dxa"/>
            <w:shd w:val="clear" w:color="auto" w:fill="E0EDF8"/>
            <w:vAlign w:val="center"/>
            <w:hideMark/>
          </w:tcPr>
          <w:p w14:paraId="40368C3A"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07AE535B"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12.3</w:t>
            </w:r>
          </w:p>
        </w:tc>
        <w:tc>
          <w:tcPr>
            <w:tcW w:w="6522" w:type="dxa"/>
            <w:shd w:val="clear" w:color="auto" w:fill="E0EDF8"/>
            <w:vAlign w:val="center"/>
            <w:hideMark/>
          </w:tcPr>
          <w:p w14:paraId="45C08C12" w14:textId="73CF54B7"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budgeting system and procedures allow </w:t>
            </w:r>
            <w:r w:rsidR="00BE4511">
              <w:rPr>
                <w:rFonts w:ascii="Arial" w:hAnsi="Arial" w:cs="Arial"/>
                <w:color w:val="595959"/>
                <w:sz w:val="18"/>
                <w:szCs w:val="18"/>
              </w:rPr>
              <w:t xml:space="preserve">to </w:t>
            </w:r>
            <w:r w:rsidRPr="008B080F">
              <w:rPr>
                <w:rFonts w:ascii="Arial" w:hAnsi="Arial" w:cs="Arial"/>
                <w:color w:val="595959"/>
                <w:sz w:val="18"/>
                <w:szCs w:val="18"/>
              </w:rPr>
              <w:t>generat</w:t>
            </w:r>
            <w:r w:rsidR="00BE4511">
              <w:rPr>
                <w:rFonts w:ascii="Arial" w:hAnsi="Arial" w:cs="Arial"/>
                <w:color w:val="595959"/>
                <w:sz w:val="18"/>
                <w:szCs w:val="18"/>
              </w:rPr>
              <w:t>e</w:t>
            </w:r>
            <w:r w:rsidRPr="008B080F">
              <w:rPr>
                <w:rFonts w:ascii="Arial" w:hAnsi="Arial" w:cs="Arial"/>
                <w:color w:val="595959"/>
                <w:sz w:val="18"/>
                <w:szCs w:val="18"/>
              </w:rPr>
              <w:t xml:space="preserve"> relevant and reliable information for preparing budgets on activities and projects.</w:t>
            </w:r>
          </w:p>
        </w:tc>
        <w:tc>
          <w:tcPr>
            <w:tcW w:w="992" w:type="dxa"/>
          </w:tcPr>
          <w:p w14:paraId="06CA695B" w14:textId="6984CA17" w:rsidR="008B080F" w:rsidRPr="00157001" w:rsidRDefault="008B080F" w:rsidP="008B080F">
            <w:pPr>
              <w:spacing w:before="120" w:after="120"/>
              <w:jc w:val="center"/>
              <w:rPr>
                <w:rFonts w:ascii="Arial" w:eastAsia="Arial" w:hAnsi="Arial" w:cs="Arial"/>
                <w:color w:val="595959"/>
                <w:sz w:val="18"/>
                <w:szCs w:val="18"/>
              </w:rPr>
            </w:pPr>
            <w:r w:rsidRPr="00042E9A">
              <w:rPr>
                <w:rFonts w:ascii="Arial" w:eastAsia="Arial" w:hAnsi="Arial" w:cs="Arial"/>
                <w:color w:val="595959"/>
                <w:sz w:val="18"/>
                <w:szCs w:val="18"/>
              </w:rPr>
              <w:t>Y-N-P-N/A</w:t>
            </w:r>
          </w:p>
        </w:tc>
        <w:tc>
          <w:tcPr>
            <w:tcW w:w="4678" w:type="dxa"/>
            <w:vAlign w:val="center"/>
          </w:tcPr>
          <w:p w14:paraId="78C27E9C"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C942681" w14:textId="77777777" w:rsidTr="00F10A40">
        <w:trPr>
          <w:gridAfter w:val="1"/>
          <w:wAfter w:w="16" w:type="dxa"/>
          <w:trHeight w:val="510"/>
        </w:trPr>
        <w:tc>
          <w:tcPr>
            <w:tcW w:w="590" w:type="dxa"/>
            <w:shd w:val="clear" w:color="auto" w:fill="E0EDF8"/>
            <w:vAlign w:val="center"/>
            <w:hideMark/>
          </w:tcPr>
          <w:p w14:paraId="465D7CC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lastRenderedPageBreak/>
              <w:t>D</w:t>
            </w:r>
          </w:p>
        </w:tc>
        <w:tc>
          <w:tcPr>
            <w:tcW w:w="1393" w:type="dxa"/>
            <w:shd w:val="clear" w:color="auto" w:fill="E0EDF8"/>
            <w:vAlign w:val="center"/>
            <w:hideMark/>
          </w:tcPr>
          <w:p w14:paraId="0B881877"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12.4</w:t>
            </w:r>
          </w:p>
        </w:tc>
        <w:tc>
          <w:tcPr>
            <w:tcW w:w="6522" w:type="dxa"/>
            <w:shd w:val="clear" w:color="auto" w:fill="E0EDF8"/>
            <w:vAlign w:val="center"/>
            <w:hideMark/>
          </w:tcPr>
          <w:p w14:paraId="7F1F359D" w14:textId="6C053CC5" w:rsidR="008B080F" w:rsidRPr="008B080F" w:rsidRDefault="004D2D28" w:rsidP="008B080F">
            <w:pPr>
              <w:spacing w:before="120" w:after="120"/>
              <w:rPr>
                <w:rFonts w:ascii="Arial" w:hAnsi="Arial" w:cs="Arial"/>
                <w:color w:val="595959"/>
                <w:sz w:val="18"/>
                <w:szCs w:val="18"/>
                <w:highlight w:val="white"/>
              </w:rPr>
            </w:pPr>
            <w:r>
              <w:rPr>
                <w:rFonts w:ascii="Arial" w:hAnsi="Arial" w:cs="Arial"/>
                <w:color w:val="595959"/>
                <w:sz w:val="18"/>
                <w:szCs w:val="18"/>
              </w:rPr>
              <w:t xml:space="preserve">The </w:t>
            </w:r>
            <w:r w:rsidR="008B080F" w:rsidRPr="008B080F">
              <w:rPr>
                <w:rFonts w:ascii="Arial" w:hAnsi="Arial" w:cs="Arial"/>
                <w:color w:val="595959"/>
                <w:sz w:val="18"/>
                <w:szCs w:val="18"/>
              </w:rPr>
              <w:t>accounting policies, rules and procedures</w:t>
            </w:r>
            <w:r w:rsidR="00BE4511">
              <w:rPr>
                <w:rFonts w:ascii="Arial" w:hAnsi="Arial" w:cs="Arial"/>
                <w:color w:val="595959"/>
                <w:sz w:val="18"/>
                <w:szCs w:val="18"/>
              </w:rPr>
              <w:t xml:space="preserve"> are documented (e.g. in a manual)</w:t>
            </w:r>
            <w:r w:rsidR="008B080F" w:rsidRPr="008B080F">
              <w:rPr>
                <w:rFonts w:ascii="Arial" w:hAnsi="Arial" w:cs="Arial"/>
                <w:color w:val="595959"/>
                <w:sz w:val="18"/>
                <w:szCs w:val="18"/>
              </w:rPr>
              <w:t xml:space="preserve"> </w:t>
            </w:r>
            <w:r w:rsidR="00BE4511">
              <w:rPr>
                <w:rFonts w:ascii="Arial" w:hAnsi="Arial" w:cs="Arial"/>
                <w:color w:val="595959"/>
                <w:sz w:val="18"/>
                <w:szCs w:val="18"/>
              </w:rPr>
              <w:t>and</w:t>
            </w:r>
            <w:r w:rsidR="00BE4511" w:rsidRPr="008B080F">
              <w:rPr>
                <w:rFonts w:ascii="Arial" w:hAnsi="Arial" w:cs="Arial"/>
                <w:color w:val="595959"/>
                <w:sz w:val="18"/>
                <w:szCs w:val="18"/>
              </w:rPr>
              <w:t xml:space="preserve"> </w:t>
            </w:r>
            <w:r w:rsidR="008B080F" w:rsidRPr="008B080F">
              <w:rPr>
                <w:rFonts w:ascii="Arial" w:hAnsi="Arial" w:cs="Arial"/>
                <w:color w:val="595959"/>
                <w:sz w:val="18"/>
                <w:szCs w:val="18"/>
              </w:rPr>
              <w:t>include detailed descriptions of accounting procedures for the various types of financial and accounting transactions, including bank and cash management systems.</w:t>
            </w:r>
          </w:p>
        </w:tc>
        <w:tc>
          <w:tcPr>
            <w:tcW w:w="992" w:type="dxa"/>
          </w:tcPr>
          <w:p w14:paraId="6B58C490" w14:textId="2649CCC4" w:rsidR="008B080F" w:rsidRPr="00157001" w:rsidRDefault="008B080F" w:rsidP="008B080F">
            <w:pPr>
              <w:spacing w:before="120" w:after="120"/>
              <w:jc w:val="center"/>
              <w:rPr>
                <w:rFonts w:ascii="Arial" w:eastAsia="Arial" w:hAnsi="Arial" w:cs="Arial"/>
                <w:color w:val="595959"/>
                <w:sz w:val="18"/>
                <w:szCs w:val="18"/>
              </w:rPr>
            </w:pPr>
            <w:r w:rsidRPr="00042E9A">
              <w:rPr>
                <w:rFonts w:ascii="Arial" w:eastAsia="Arial" w:hAnsi="Arial" w:cs="Arial"/>
                <w:color w:val="595959"/>
                <w:sz w:val="18"/>
                <w:szCs w:val="18"/>
              </w:rPr>
              <w:t>Y-N-P-N/A</w:t>
            </w:r>
          </w:p>
        </w:tc>
        <w:tc>
          <w:tcPr>
            <w:tcW w:w="4678" w:type="dxa"/>
            <w:vAlign w:val="center"/>
          </w:tcPr>
          <w:p w14:paraId="256D48F2"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3F44751A" w14:textId="77777777" w:rsidTr="00F10A40">
        <w:trPr>
          <w:gridAfter w:val="1"/>
          <w:wAfter w:w="16" w:type="dxa"/>
          <w:trHeight w:val="510"/>
        </w:trPr>
        <w:tc>
          <w:tcPr>
            <w:tcW w:w="590" w:type="dxa"/>
            <w:shd w:val="clear" w:color="auto" w:fill="E0EDF8"/>
            <w:vAlign w:val="center"/>
            <w:hideMark/>
          </w:tcPr>
          <w:p w14:paraId="0A9624B8"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3D0B5214"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12.5</w:t>
            </w:r>
          </w:p>
        </w:tc>
        <w:tc>
          <w:tcPr>
            <w:tcW w:w="6522" w:type="dxa"/>
            <w:shd w:val="clear" w:color="auto" w:fill="E0EDF8"/>
            <w:vAlign w:val="center"/>
            <w:hideMark/>
          </w:tcPr>
          <w:p w14:paraId="76589BAF" w14:textId="51734593"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The organisation performs regular bank reconciliations and cashbook reconciliations (where applicable)</w:t>
            </w:r>
            <w:r w:rsidR="00BE4511">
              <w:rPr>
                <w:rFonts w:ascii="Arial" w:hAnsi="Arial" w:cs="Arial"/>
                <w:color w:val="595959"/>
                <w:sz w:val="18"/>
                <w:szCs w:val="18"/>
              </w:rPr>
              <w:t>,</w:t>
            </w:r>
            <w:r w:rsidRPr="008B080F">
              <w:rPr>
                <w:rFonts w:ascii="Arial" w:hAnsi="Arial" w:cs="Arial"/>
                <w:color w:val="595959"/>
                <w:sz w:val="18"/>
                <w:szCs w:val="18"/>
              </w:rPr>
              <w:t xml:space="preserve"> in a way that no material differences are left unexplained.</w:t>
            </w:r>
          </w:p>
        </w:tc>
        <w:tc>
          <w:tcPr>
            <w:tcW w:w="992" w:type="dxa"/>
          </w:tcPr>
          <w:p w14:paraId="40598149" w14:textId="78415111" w:rsidR="008B080F" w:rsidRPr="00157001" w:rsidRDefault="008B080F" w:rsidP="008B080F">
            <w:pPr>
              <w:spacing w:before="120" w:after="120"/>
              <w:jc w:val="center"/>
              <w:rPr>
                <w:rFonts w:ascii="Arial" w:eastAsia="Arial" w:hAnsi="Arial" w:cs="Arial"/>
                <w:color w:val="595959"/>
                <w:sz w:val="18"/>
                <w:szCs w:val="18"/>
              </w:rPr>
            </w:pPr>
            <w:r w:rsidRPr="00042E9A">
              <w:rPr>
                <w:rFonts w:ascii="Arial" w:eastAsia="Arial" w:hAnsi="Arial" w:cs="Arial"/>
                <w:color w:val="595959"/>
                <w:sz w:val="18"/>
                <w:szCs w:val="18"/>
              </w:rPr>
              <w:t>Y-N-P-N/A</w:t>
            </w:r>
          </w:p>
        </w:tc>
        <w:tc>
          <w:tcPr>
            <w:tcW w:w="4678" w:type="dxa"/>
            <w:vAlign w:val="center"/>
          </w:tcPr>
          <w:p w14:paraId="52165EEC"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0FBEF1BA" w14:textId="77777777" w:rsidTr="00F10A40">
        <w:trPr>
          <w:gridAfter w:val="1"/>
          <w:wAfter w:w="16" w:type="dxa"/>
          <w:trHeight w:val="510"/>
        </w:trPr>
        <w:tc>
          <w:tcPr>
            <w:tcW w:w="590" w:type="dxa"/>
            <w:shd w:val="clear" w:color="auto" w:fill="E0EDF8"/>
            <w:vAlign w:val="center"/>
            <w:hideMark/>
          </w:tcPr>
          <w:p w14:paraId="404D3977"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6DA26DF5"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12.6</w:t>
            </w:r>
          </w:p>
        </w:tc>
        <w:tc>
          <w:tcPr>
            <w:tcW w:w="6522" w:type="dxa"/>
            <w:shd w:val="clear" w:color="auto" w:fill="E0EDF8"/>
            <w:vAlign w:val="center"/>
            <w:hideMark/>
          </w:tcPr>
          <w:p w14:paraId="0B614725" w14:textId="77777777"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Data consistency is ensured between the personnel database and payroll. Reconciliations are performed on a regular basis (in principle monthly).</w:t>
            </w:r>
          </w:p>
        </w:tc>
        <w:tc>
          <w:tcPr>
            <w:tcW w:w="992" w:type="dxa"/>
          </w:tcPr>
          <w:p w14:paraId="2DF302BA" w14:textId="7CCFFF85" w:rsidR="008B080F" w:rsidRPr="00157001" w:rsidRDefault="008B080F" w:rsidP="008B080F">
            <w:pPr>
              <w:spacing w:before="120" w:after="120"/>
              <w:jc w:val="center"/>
              <w:rPr>
                <w:rFonts w:ascii="Arial" w:eastAsia="Arial" w:hAnsi="Arial" w:cs="Arial"/>
                <w:color w:val="595959"/>
                <w:sz w:val="18"/>
                <w:szCs w:val="18"/>
              </w:rPr>
            </w:pPr>
            <w:r w:rsidRPr="00042E9A">
              <w:rPr>
                <w:rFonts w:ascii="Arial" w:eastAsia="Arial" w:hAnsi="Arial" w:cs="Arial"/>
                <w:color w:val="595959"/>
                <w:sz w:val="18"/>
                <w:szCs w:val="18"/>
              </w:rPr>
              <w:t>Y-N-P-N/A</w:t>
            </w:r>
          </w:p>
        </w:tc>
        <w:tc>
          <w:tcPr>
            <w:tcW w:w="4678" w:type="dxa"/>
            <w:vAlign w:val="center"/>
          </w:tcPr>
          <w:p w14:paraId="7AE71FE1"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5030CA3" w14:textId="77777777" w:rsidTr="00F10A40">
        <w:trPr>
          <w:gridAfter w:val="1"/>
          <w:wAfter w:w="16" w:type="dxa"/>
          <w:trHeight w:val="510"/>
        </w:trPr>
        <w:tc>
          <w:tcPr>
            <w:tcW w:w="590" w:type="dxa"/>
            <w:shd w:val="clear" w:color="auto" w:fill="E0EDF8"/>
            <w:vAlign w:val="center"/>
            <w:hideMark/>
          </w:tcPr>
          <w:p w14:paraId="2B4C3122"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2505A08C"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12.7</w:t>
            </w:r>
          </w:p>
        </w:tc>
        <w:tc>
          <w:tcPr>
            <w:tcW w:w="6522" w:type="dxa"/>
            <w:shd w:val="clear" w:color="auto" w:fill="E0EDF8"/>
            <w:vAlign w:val="center"/>
            <w:hideMark/>
          </w:tcPr>
          <w:p w14:paraId="63ECE15D" w14:textId="77777777"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Authority to change records and payroll is restricted and audit trails are available.</w:t>
            </w:r>
          </w:p>
        </w:tc>
        <w:tc>
          <w:tcPr>
            <w:tcW w:w="992" w:type="dxa"/>
          </w:tcPr>
          <w:p w14:paraId="118EAA12" w14:textId="3EEE80E9" w:rsidR="008B080F" w:rsidRPr="00157001" w:rsidRDefault="008B080F" w:rsidP="008B080F">
            <w:pPr>
              <w:spacing w:before="120" w:after="120"/>
              <w:jc w:val="center"/>
              <w:rPr>
                <w:rFonts w:ascii="Arial" w:eastAsia="Arial" w:hAnsi="Arial" w:cs="Arial"/>
                <w:color w:val="595959"/>
                <w:sz w:val="18"/>
                <w:szCs w:val="18"/>
              </w:rPr>
            </w:pPr>
            <w:r w:rsidRPr="00BF75B7">
              <w:rPr>
                <w:rFonts w:ascii="Arial" w:eastAsia="Arial" w:hAnsi="Arial" w:cs="Arial"/>
                <w:color w:val="595959"/>
                <w:sz w:val="18"/>
                <w:szCs w:val="18"/>
              </w:rPr>
              <w:t>Y-N-P-N/A</w:t>
            </w:r>
          </w:p>
        </w:tc>
        <w:tc>
          <w:tcPr>
            <w:tcW w:w="4678" w:type="dxa"/>
            <w:vAlign w:val="center"/>
          </w:tcPr>
          <w:p w14:paraId="299A06C9"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6C1D672" w14:textId="77777777" w:rsidTr="00F10A40">
        <w:trPr>
          <w:gridAfter w:val="1"/>
          <w:wAfter w:w="16" w:type="dxa"/>
          <w:trHeight w:val="510"/>
        </w:trPr>
        <w:tc>
          <w:tcPr>
            <w:tcW w:w="590" w:type="dxa"/>
            <w:shd w:val="clear" w:color="auto" w:fill="E0EDF8"/>
            <w:vAlign w:val="center"/>
            <w:hideMark/>
          </w:tcPr>
          <w:p w14:paraId="310884DC"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2EDDB5E1"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12.8</w:t>
            </w:r>
          </w:p>
        </w:tc>
        <w:tc>
          <w:tcPr>
            <w:tcW w:w="6522" w:type="dxa"/>
            <w:shd w:val="clear" w:color="auto" w:fill="E0EDF8"/>
            <w:vAlign w:val="center"/>
            <w:hideMark/>
          </w:tcPr>
          <w:p w14:paraId="0A9736EF" w14:textId="4FF4884C" w:rsidR="008B080F" w:rsidRPr="00157001"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controls and </w:t>
            </w:r>
            <w:r w:rsidRPr="000A2D37">
              <w:rPr>
                <w:rFonts w:ascii="Arial" w:hAnsi="Arial" w:cs="Arial"/>
                <w:color w:val="595959"/>
                <w:sz w:val="18"/>
                <w:szCs w:val="18"/>
              </w:rPr>
              <w:t>procedures in place which</w:t>
            </w:r>
            <w:r w:rsidRPr="008B080F">
              <w:rPr>
                <w:rFonts w:ascii="Arial" w:hAnsi="Arial" w:cs="Arial"/>
                <w:color w:val="595959"/>
                <w:sz w:val="18"/>
                <w:szCs w:val="18"/>
              </w:rPr>
              <w:t xml:space="preserve"> ensure reliable reporting </w:t>
            </w:r>
            <w:r w:rsidR="00172F6E" w:rsidRPr="00172F6E">
              <w:rPr>
                <w:rFonts w:ascii="Arial" w:hAnsi="Arial" w:cs="Arial"/>
                <w:bCs/>
                <w:color w:val="595959"/>
                <w:sz w:val="18"/>
                <w:szCs w:val="18"/>
              </w:rPr>
              <w:t>—</w:t>
            </w:r>
            <w:r w:rsidRPr="008B080F">
              <w:rPr>
                <w:rFonts w:ascii="Arial" w:hAnsi="Arial" w:cs="Arial"/>
                <w:color w:val="595959"/>
                <w:sz w:val="18"/>
                <w:szCs w:val="18"/>
              </w:rPr>
              <w:t xml:space="preserve"> both internal and external (inbound and outbound) </w:t>
            </w:r>
            <w:r w:rsidR="00172F6E" w:rsidRPr="00172F6E">
              <w:rPr>
                <w:rFonts w:ascii="Arial" w:hAnsi="Arial" w:cs="Arial"/>
                <w:bCs/>
                <w:color w:val="595959"/>
                <w:sz w:val="18"/>
                <w:szCs w:val="18"/>
              </w:rPr>
              <w:t>—</w:t>
            </w:r>
            <w:r w:rsidRPr="008B080F">
              <w:rPr>
                <w:rFonts w:ascii="Arial" w:hAnsi="Arial" w:cs="Arial"/>
                <w:color w:val="595959"/>
                <w:sz w:val="18"/>
                <w:szCs w:val="18"/>
              </w:rPr>
              <w:t xml:space="preserve"> in line with appli</w:t>
            </w:r>
            <w:r w:rsidRPr="00157001">
              <w:rPr>
                <w:rFonts w:ascii="Arial" w:hAnsi="Arial" w:cs="Arial"/>
                <w:color w:val="595959"/>
                <w:sz w:val="18"/>
                <w:szCs w:val="18"/>
              </w:rPr>
              <w:t>cable requirements and standards, including reporting on performance indicators</w:t>
            </w:r>
            <w:r w:rsidR="00172F6E">
              <w:rPr>
                <w:rFonts w:ascii="Arial" w:hAnsi="Arial" w:cs="Arial"/>
                <w:color w:val="595959"/>
                <w:sz w:val="18"/>
                <w:szCs w:val="18"/>
              </w:rPr>
              <w:t>.</w:t>
            </w:r>
          </w:p>
        </w:tc>
        <w:tc>
          <w:tcPr>
            <w:tcW w:w="992" w:type="dxa"/>
          </w:tcPr>
          <w:p w14:paraId="66231928" w14:textId="5ED4332C" w:rsidR="008B080F" w:rsidRPr="00157001" w:rsidRDefault="008B080F" w:rsidP="008B080F">
            <w:pPr>
              <w:spacing w:before="120" w:after="120"/>
              <w:jc w:val="center"/>
              <w:rPr>
                <w:rFonts w:ascii="Arial" w:eastAsia="Arial" w:hAnsi="Arial" w:cs="Arial"/>
                <w:color w:val="595959"/>
                <w:sz w:val="18"/>
                <w:szCs w:val="18"/>
              </w:rPr>
            </w:pPr>
            <w:r w:rsidRPr="00BF75B7">
              <w:rPr>
                <w:rFonts w:ascii="Arial" w:eastAsia="Arial" w:hAnsi="Arial" w:cs="Arial"/>
                <w:color w:val="595959"/>
                <w:sz w:val="18"/>
                <w:szCs w:val="18"/>
              </w:rPr>
              <w:t>Y-N-P-N/A</w:t>
            </w:r>
          </w:p>
        </w:tc>
        <w:tc>
          <w:tcPr>
            <w:tcW w:w="4678" w:type="dxa"/>
            <w:vAlign w:val="center"/>
          </w:tcPr>
          <w:p w14:paraId="02A1DDAD"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A1157FA" w14:textId="77777777" w:rsidTr="00F10A40">
        <w:trPr>
          <w:gridAfter w:val="1"/>
          <w:wAfter w:w="16" w:type="dxa"/>
          <w:trHeight w:val="510"/>
        </w:trPr>
        <w:tc>
          <w:tcPr>
            <w:tcW w:w="8505" w:type="dxa"/>
            <w:gridSpan w:val="3"/>
            <w:shd w:val="clear" w:color="auto" w:fill="E0EDF8"/>
            <w:vAlign w:val="center"/>
          </w:tcPr>
          <w:p w14:paraId="621E2324"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393713AA"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10FA36B4" w14:textId="77777777" w:rsidR="008B080F" w:rsidRPr="008B080F" w:rsidRDefault="008B080F" w:rsidP="009549A0">
            <w:pPr>
              <w:spacing w:before="120" w:after="120"/>
              <w:jc w:val="left"/>
              <w:rPr>
                <w:rFonts w:ascii="Arial" w:eastAsia="Arial" w:hAnsi="Arial" w:cs="Arial"/>
                <w:color w:val="595959"/>
                <w:sz w:val="18"/>
                <w:szCs w:val="18"/>
              </w:rPr>
            </w:pPr>
          </w:p>
        </w:tc>
      </w:tr>
      <w:tr w:rsidR="008B080F" w:rsidRPr="00157001" w14:paraId="5044F997" w14:textId="77777777" w:rsidTr="00434D24">
        <w:trPr>
          <w:gridAfter w:val="1"/>
          <w:wAfter w:w="16" w:type="dxa"/>
          <w:trHeight w:val="510"/>
        </w:trPr>
        <w:tc>
          <w:tcPr>
            <w:tcW w:w="14175" w:type="dxa"/>
            <w:gridSpan w:val="5"/>
            <w:vAlign w:val="center"/>
          </w:tcPr>
          <w:p w14:paraId="75729E0B" w14:textId="77777777" w:rsidR="008B080F" w:rsidRPr="00157001" w:rsidRDefault="008B080F"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4925F56C" w14:textId="77777777" w:rsidR="008B080F" w:rsidRPr="008B080F" w:rsidRDefault="008B080F" w:rsidP="00883BCC">
            <w:pPr>
              <w:spacing w:before="120" w:after="120"/>
              <w:rPr>
                <w:rFonts w:ascii="Arial" w:eastAsia="Arial" w:hAnsi="Arial" w:cs="Arial"/>
                <w:color w:val="595959"/>
                <w:sz w:val="18"/>
                <w:szCs w:val="18"/>
              </w:rPr>
            </w:pPr>
          </w:p>
        </w:tc>
      </w:tr>
      <w:tr w:rsidR="008B080F" w:rsidRPr="00157001" w14:paraId="7EE254D0" w14:textId="77777777" w:rsidTr="00BD69DD">
        <w:trPr>
          <w:gridAfter w:val="1"/>
          <w:wAfter w:w="16" w:type="dxa"/>
          <w:trHeight w:val="311"/>
        </w:trPr>
        <w:tc>
          <w:tcPr>
            <w:tcW w:w="8505" w:type="dxa"/>
            <w:gridSpan w:val="3"/>
            <w:shd w:val="clear" w:color="auto" w:fill="C6DDF2"/>
            <w:vAlign w:val="center"/>
            <w:hideMark/>
          </w:tcPr>
          <w:p w14:paraId="728CF1DE" w14:textId="18F31FD9" w:rsidR="008B080F" w:rsidRPr="00CC4073" w:rsidRDefault="008B080F" w:rsidP="009549A0">
            <w:pPr>
              <w:spacing w:before="120" w:after="120"/>
              <w:rPr>
                <w:rFonts w:ascii="Arial" w:hAnsi="Arial" w:cs="Arial"/>
                <w:b/>
                <w:bCs/>
                <w:color w:val="595959"/>
                <w:sz w:val="20"/>
              </w:rPr>
            </w:pPr>
            <w:r>
              <w:rPr>
                <w:rFonts w:ascii="Arial" w:hAnsi="Arial" w:cs="Arial"/>
                <w:b/>
                <w:bCs/>
                <w:color w:val="595959"/>
                <w:sz w:val="20"/>
              </w:rPr>
              <w:t xml:space="preserve">13. </w:t>
            </w:r>
            <w:r w:rsidRPr="00CC4073">
              <w:rPr>
                <w:rFonts w:ascii="Arial" w:hAnsi="Arial" w:cs="Arial"/>
                <w:b/>
                <w:bCs/>
                <w:color w:val="595959"/>
                <w:sz w:val="20"/>
              </w:rPr>
              <w:t>Audit trail and document management</w:t>
            </w:r>
          </w:p>
          <w:p w14:paraId="2427C3FE" w14:textId="396DD33E" w:rsidR="008B080F" w:rsidRPr="00CC4073" w:rsidRDefault="00F15A80" w:rsidP="009549A0">
            <w:pPr>
              <w:spacing w:before="120" w:after="120"/>
              <w:rPr>
                <w:rFonts w:ascii="Arial" w:hAnsi="Arial" w:cs="Arial"/>
                <w:color w:val="595959"/>
                <w:sz w:val="18"/>
                <w:szCs w:val="18"/>
                <w:highlight w:val="white"/>
              </w:rPr>
            </w:pPr>
            <w:r>
              <w:rPr>
                <w:rFonts w:ascii="Arial" w:hAnsi="Arial" w:cs="Arial"/>
                <w:i/>
                <w:iCs/>
                <w:color w:val="595959"/>
                <w:sz w:val="18"/>
                <w:szCs w:val="18"/>
              </w:rPr>
              <w:t>Does</w:t>
            </w:r>
            <w:r w:rsidRPr="00CC4073">
              <w:rPr>
                <w:rFonts w:ascii="Arial" w:hAnsi="Arial" w:cs="Arial"/>
                <w:i/>
                <w:iCs/>
                <w:color w:val="595959"/>
                <w:sz w:val="18"/>
                <w:szCs w:val="18"/>
              </w:rPr>
              <w:t xml:space="preserve"> </w:t>
            </w:r>
            <w:r w:rsidR="008B080F" w:rsidRPr="00CC4073">
              <w:rPr>
                <w:rFonts w:ascii="Arial" w:hAnsi="Arial" w:cs="Arial"/>
                <w:i/>
                <w:iCs/>
                <w:color w:val="595959"/>
                <w:sz w:val="18"/>
                <w:szCs w:val="18"/>
              </w:rPr>
              <w:t xml:space="preserve">the organisation </w:t>
            </w:r>
            <w:r>
              <w:rPr>
                <w:rFonts w:ascii="Arial" w:hAnsi="Arial" w:cs="Arial"/>
                <w:i/>
                <w:iCs/>
                <w:color w:val="595959"/>
                <w:sz w:val="18"/>
                <w:szCs w:val="18"/>
              </w:rPr>
              <w:t xml:space="preserve">have </w:t>
            </w:r>
            <w:r w:rsidR="008B080F" w:rsidRPr="00CC4073">
              <w:rPr>
                <w:rFonts w:ascii="Arial" w:hAnsi="Arial" w:cs="Arial"/>
                <w:i/>
                <w:iCs/>
                <w:color w:val="595959"/>
                <w:sz w:val="18"/>
                <w:szCs w:val="18"/>
              </w:rPr>
              <w:t>a document management system</w:t>
            </w:r>
            <w:r>
              <w:rPr>
                <w:rFonts w:ascii="Arial" w:hAnsi="Arial" w:cs="Arial"/>
                <w:i/>
                <w:iCs/>
                <w:color w:val="595959"/>
                <w:sz w:val="18"/>
                <w:szCs w:val="18"/>
              </w:rPr>
              <w:t xml:space="preserve"> in place</w:t>
            </w:r>
            <w:r w:rsidR="008B080F" w:rsidRPr="00CC4073">
              <w:rPr>
                <w:rFonts w:ascii="Arial" w:hAnsi="Arial" w:cs="Arial"/>
                <w:i/>
                <w:iCs/>
                <w:color w:val="595959"/>
                <w:sz w:val="18"/>
                <w:szCs w:val="18"/>
              </w:rPr>
              <w:t xml:space="preserve"> that enables it to gather, in a timely manner, a complete audit trail of all expenditure incurred?</w:t>
            </w:r>
            <w:r w:rsidR="00381A6E">
              <w:rPr>
                <w:rFonts w:ascii="Arial" w:hAnsi="Arial" w:cs="Arial"/>
                <w:i/>
                <w:iCs/>
                <w:color w:val="595959"/>
                <w:sz w:val="18"/>
                <w:szCs w:val="18"/>
              </w:rPr>
              <w:t xml:space="preserve"> </w:t>
            </w:r>
            <w:r w:rsidR="00381A6E"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 xml:space="preserve">rt 7(2)(a) Humanitarian Aid Regulation and </w:t>
            </w:r>
            <w:r w:rsidR="002475BD">
              <w:rPr>
                <w:rFonts w:ascii="Arial" w:hAnsi="Arial" w:cs="Arial"/>
                <w:i/>
                <w:iCs/>
                <w:color w:val="808080" w:themeColor="background1" w:themeShade="80"/>
                <w:sz w:val="18"/>
                <w:szCs w:val="18"/>
              </w:rPr>
              <w:t>a</w:t>
            </w:r>
            <w:r w:rsidR="00381A6E" w:rsidRPr="00E2675E">
              <w:rPr>
                <w:rFonts w:ascii="Arial" w:hAnsi="Arial" w:cs="Arial"/>
                <w:i/>
                <w:iCs/>
                <w:color w:val="808080" w:themeColor="background1" w:themeShade="80"/>
                <w:sz w:val="18"/>
                <w:szCs w:val="18"/>
              </w:rPr>
              <w:t>rt</w:t>
            </w:r>
            <w:r w:rsidR="002475BD">
              <w:rPr>
                <w:rFonts w:ascii="Arial" w:hAnsi="Arial" w:cs="Arial"/>
                <w:i/>
                <w:iCs/>
                <w:color w:val="808080" w:themeColor="background1" w:themeShade="80"/>
                <w:sz w:val="18"/>
                <w:szCs w:val="18"/>
              </w:rPr>
              <w:t xml:space="preserve"> </w:t>
            </w:r>
            <w:r w:rsidR="00381A6E" w:rsidRPr="00E2675E">
              <w:rPr>
                <w:rFonts w:ascii="Arial" w:hAnsi="Arial" w:cs="Arial"/>
                <w:i/>
                <w:iCs/>
                <w:color w:val="808080" w:themeColor="background1" w:themeShade="80"/>
                <w:sz w:val="18"/>
                <w:szCs w:val="18"/>
              </w:rPr>
              <w:t>201(2</w:t>
            </w:r>
            <w:proofErr w:type="gramStart"/>
            <w:r w:rsidR="00381A6E" w:rsidRPr="00E2675E">
              <w:rPr>
                <w:rFonts w:ascii="Arial" w:hAnsi="Arial" w:cs="Arial"/>
                <w:i/>
                <w:iCs/>
                <w:color w:val="808080" w:themeColor="background1" w:themeShade="80"/>
                <w:sz w:val="18"/>
                <w:szCs w:val="18"/>
              </w:rPr>
              <w:t>)</w:t>
            </w:r>
            <w:r w:rsidR="002475BD">
              <w:rPr>
                <w:rFonts w:ascii="Arial" w:hAnsi="Arial" w:cs="Arial"/>
                <w:i/>
                <w:iCs/>
                <w:color w:val="808080" w:themeColor="background1" w:themeShade="80"/>
                <w:sz w:val="18"/>
                <w:szCs w:val="18"/>
              </w:rPr>
              <w:t>,</w:t>
            </w:r>
            <w:r w:rsidR="00381A6E" w:rsidRPr="00E2675E">
              <w:rPr>
                <w:rFonts w:ascii="Arial" w:hAnsi="Arial" w:cs="Arial"/>
                <w:i/>
                <w:iCs/>
                <w:color w:val="808080" w:themeColor="background1" w:themeShade="80"/>
                <w:sz w:val="18"/>
                <w:szCs w:val="18"/>
              </w:rPr>
              <w:t>(</w:t>
            </w:r>
            <w:proofErr w:type="gramEnd"/>
            <w:r w:rsidR="00381A6E" w:rsidRPr="00E2675E">
              <w:rPr>
                <w:rFonts w:ascii="Arial" w:hAnsi="Arial" w:cs="Arial"/>
                <w:i/>
                <w:iCs/>
                <w:color w:val="808080" w:themeColor="background1" w:themeShade="80"/>
                <w:sz w:val="18"/>
                <w:szCs w:val="18"/>
              </w:rPr>
              <w:t>3) and 206 Financial Regulation)</w:t>
            </w:r>
          </w:p>
        </w:tc>
        <w:tc>
          <w:tcPr>
            <w:tcW w:w="992" w:type="dxa"/>
            <w:shd w:val="clear" w:color="auto" w:fill="C6DDF2"/>
            <w:vAlign w:val="center"/>
            <w:hideMark/>
          </w:tcPr>
          <w:p w14:paraId="2496A1F2" w14:textId="45FDA426" w:rsidR="008B080F" w:rsidRPr="00157001" w:rsidRDefault="008B080F" w:rsidP="008B080F">
            <w:pPr>
              <w:spacing w:before="120" w:after="120"/>
              <w:jc w:val="center"/>
              <w:rPr>
                <w:rFonts w:ascii="Arial" w:eastAsia="Arial" w:hAnsi="Arial" w:cs="Arial"/>
                <w:b/>
                <w:bCs/>
                <w:color w:val="595959"/>
                <w:sz w:val="18"/>
                <w:szCs w:val="18"/>
              </w:rPr>
            </w:pPr>
          </w:p>
        </w:tc>
        <w:tc>
          <w:tcPr>
            <w:tcW w:w="4678" w:type="dxa"/>
            <w:shd w:val="clear" w:color="auto" w:fill="C6DDF2"/>
            <w:vAlign w:val="center"/>
            <w:hideMark/>
          </w:tcPr>
          <w:p w14:paraId="4FFB8320" w14:textId="2E8F30F4" w:rsidR="008B080F" w:rsidRPr="00157001" w:rsidRDefault="008B080F" w:rsidP="009549A0">
            <w:pPr>
              <w:spacing w:before="120" w:after="120"/>
              <w:jc w:val="center"/>
              <w:rPr>
                <w:rFonts w:ascii="Arial" w:eastAsia="Arial" w:hAnsi="Arial" w:cs="Arial"/>
                <w:b/>
                <w:bCs/>
                <w:color w:val="595959"/>
                <w:sz w:val="18"/>
                <w:szCs w:val="18"/>
              </w:rPr>
            </w:pPr>
            <w:r w:rsidRPr="00157001">
              <w:rPr>
                <w:rFonts w:ascii="Arial" w:eastAsia="Arial" w:hAnsi="Arial" w:cs="Arial"/>
                <w:b/>
                <w:bCs/>
                <w:color w:val="595959"/>
                <w:sz w:val="18"/>
                <w:szCs w:val="18"/>
              </w:rPr>
              <w:t>Comments</w:t>
            </w:r>
          </w:p>
        </w:tc>
      </w:tr>
      <w:tr w:rsidR="008B080F" w:rsidRPr="00157001" w14:paraId="31AB9E61" w14:textId="77777777" w:rsidTr="00F10A40">
        <w:trPr>
          <w:gridAfter w:val="1"/>
          <w:wAfter w:w="16" w:type="dxa"/>
          <w:trHeight w:val="510"/>
        </w:trPr>
        <w:tc>
          <w:tcPr>
            <w:tcW w:w="590" w:type="dxa"/>
            <w:shd w:val="clear" w:color="auto" w:fill="E0EDF8"/>
            <w:vAlign w:val="center"/>
            <w:hideMark/>
          </w:tcPr>
          <w:p w14:paraId="778D477C"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01FC5E74"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13.1</w:t>
            </w:r>
          </w:p>
        </w:tc>
        <w:tc>
          <w:tcPr>
            <w:tcW w:w="6522" w:type="dxa"/>
            <w:shd w:val="clear" w:color="auto" w:fill="E0EDF8"/>
            <w:vAlign w:val="center"/>
            <w:hideMark/>
          </w:tcPr>
          <w:p w14:paraId="49C04C1A" w14:textId="472C3C03"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w:t>
            </w:r>
            <w:r w:rsidR="00BE4511">
              <w:rPr>
                <w:rFonts w:ascii="Arial" w:hAnsi="Arial" w:cs="Arial"/>
                <w:color w:val="595959"/>
                <w:sz w:val="18"/>
                <w:szCs w:val="18"/>
              </w:rPr>
              <w:t>keeps</w:t>
            </w:r>
            <w:r w:rsidR="00BE4511" w:rsidRPr="008B080F">
              <w:rPr>
                <w:rFonts w:ascii="Arial" w:hAnsi="Arial" w:cs="Arial"/>
                <w:color w:val="595959"/>
                <w:sz w:val="18"/>
                <w:szCs w:val="18"/>
              </w:rPr>
              <w:t xml:space="preserve"> </w:t>
            </w:r>
            <w:r w:rsidRPr="008B080F">
              <w:rPr>
                <w:rFonts w:ascii="Arial" w:hAnsi="Arial" w:cs="Arial"/>
                <w:color w:val="595959"/>
                <w:sz w:val="18"/>
                <w:szCs w:val="18"/>
              </w:rPr>
              <w:t>original documents</w:t>
            </w:r>
            <w:r w:rsidR="00BE4511">
              <w:rPr>
                <w:rFonts w:ascii="Arial" w:hAnsi="Arial" w:cs="Arial"/>
                <w:color w:val="595959"/>
                <w:sz w:val="18"/>
                <w:szCs w:val="18"/>
              </w:rPr>
              <w:t xml:space="preserve"> in a secure manner</w:t>
            </w:r>
            <w:r w:rsidRPr="008B080F">
              <w:rPr>
                <w:rFonts w:ascii="Arial" w:hAnsi="Arial" w:cs="Arial"/>
                <w:color w:val="595959"/>
                <w:sz w:val="18"/>
                <w:szCs w:val="18"/>
              </w:rPr>
              <w:t xml:space="preserve">, especially accounting and tax records. </w:t>
            </w:r>
            <w:r w:rsidRPr="000A2D37">
              <w:rPr>
                <w:rFonts w:ascii="Arial" w:hAnsi="Arial" w:cs="Arial"/>
                <w:color w:val="595959"/>
                <w:sz w:val="18"/>
                <w:szCs w:val="18"/>
              </w:rPr>
              <w:t xml:space="preserve">Effective </w:t>
            </w:r>
            <w:r w:rsidR="00172F6E" w:rsidRPr="000A2D37">
              <w:rPr>
                <w:rFonts w:ascii="Arial" w:hAnsi="Arial" w:cs="Arial"/>
                <w:color w:val="595959"/>
                <w:sz w:val="18"/>
                <w:szCs w:val="18"/>
              </w:rPr>
              <w:t xml:space="preserve">systems </w:t>
            </w:r>
            <w:r w:rsidRPr="000A2D37">
              <w:rPr>
                <w:rFonts w:ascii="Arial" w:hAnsi="Arial" w:cs="Arial"/>
                <w:color w:val="595959"/>
                <w:sz w:val="18"/>
                <w:szCs w:val="18"/>
              </w:rPr>
              <w:t>are</w:t>
            </w:r>
            <w:r w:rsidRPr="008B080F">
              <w:rPr>
                <w:rFonts w:ascii="Arial" w:hAnsi="Arial" w:cs="Arial"/>
                <w:color w:val="595959"/>
                <w:sz w:val="18"/>
                <w:szCs w:val="18"/>
              </w:rPr>
              <w:t xml:space="preserve"> in place to ensure that documentation can be </w:t>
            </w:r>
            <w:r w:rsidR="00BE4511">
              <w:rPr>
                <w:rFonts w:ascii="Arial" w:hAnsi="Arial" w:cs="Arial"/>
                <w:color w:val="595959"/>
                <w:sz w:val="18"/>
                <w:szCs w:val="18"/>
              </w:rPr>
              <w:t>retrieved and sent</w:t>
            </w:r>
            <w:r w:rsidRPr="008B080F">
              <w:rPr>
                <w:rFonts w:ascii="Arial" w:hAnsi="Arial" w:cs="Arial"/>
                <w:color w:val="595959"/>
                <w:sz w:val="18"/>
                <w:szCs w:val="18"/>
              </w:rPr>
              <w:t xml:space="preserve"> to the </w:t>
            </w:r>
            <w:r w:rsidR="002D688E">
              <w:rPr>
                <w:rFonts w:ascii="Arial" w:hAnsi="Arial" w:cs="Arial"/>
                <w:color w:val="595959"/>
                <w:sz w:val="18"/>
                <w:szCs w:val="18"/>
              </w:rPr>
              <w:t>headqua</w:t>
            </w:r>
            <w:r w:rsidR="006F2640">
              <w:rPr>
                <w:rFonts w:ascii="Arial" w:hAnsi="Arial" w:cs="Arial"/>
                <w:color w:val="595959"/>
                <w:sz w:val="18"/>
                <w:szCs w:val="18"/>
              </w:rPr>
              <w:t>r</w:t>
            </w:r>
            <w:r w:rsidR="002D688E">
              <w:rPr>
                <w:rFonts w:ascii="Arial" w:hAnsi="Arial" w:cs="Arial"/>
                <w:color w:val="595959"/>
                <w:sz w:val="18"/>
                <w:szCs w:val="18"/>
              </w:rPr>
              <w:t>ters</w:t>
            </w:r>
            <w:r w:rsidR="002D688E" w:rsidRPr="008B080F">
              <w:rPr>
                <w:rFonts w:ascii="Arial" w:hAnsi="Arial" w:cs="Arial"/>
                <w:color w:val="595959"/>
                <w:sz w:val="18"/>
                <w:szCs w:val="18"/>
              </w:rPr>
              <w:t xml:space="preserve"> </w:t>
            </w:r>
            <w:r w:rsidRPr="008B080F">
              <w:rPr>
                <w:rFonts w:ascii="Arial" w:hAnsi="Arial" w:cs="Arial"/>
                <w:color w:val="595959"/>
                <w:sz w:val="18"/>
                <w:szCs w:val="18"/>
              </w:rPr>
              <w:t xml:space="preserve">if requested for </w:t>
            </w:r>
            <w:r w:rsidRPr="008B080F">
              <w:rPr>
                <w:rFonts w:ascii="Arial" w:hAnsi="Arial" w:cs="Arial"/>
                <w:color w:val="595959"/>
                <w:sz w:val="18"/>
                <w:szCs w:val="18"/>
              </w:rPr>
              <w:lastRenderedPageBreak/>
              <w:t>audit purposes on a complete and timely basis.</w:t>
            </w:r>
          </w:p>
        </w:tc>
        <w:tc>
          <w:tcPr>
            <w:tcW w:w="992" w:type="dxa"/>
          </w:tcPr>
          <w:p w14:paraId="7134519E" w14:textId="092FA048" w:rsidR="008B080F" w:rsidRPr="00157001" w:rsidRDefault="008B080F" w:rsidP="008B080F">
            <w:pPr>
              <w:spacing w:before="120" w:after="120"/>
              <w:jc w:val="center"/>
              <w:rPr>
                <w:rFonts w:ascii="Arial" w:eastAsia="Arial" w:hAnsi="Arial" w:cs="Arial"/>
                <w:color w:val="595959"/>
                <w:sz w:val="18"/>
                <w:szCs w:val="18"/>
              </w:rPr>
            </w:pPr>
            <w:r w:rsidRPr="00EE0FA1">
              <w:rPr>
                <w:rFonts w:ascii="Arial" w:eastAsia="Arial" w:hAnsi="Arial" w:cs="Arial"/>
                <w:color w:val="595959"/>
                <w:sz w:val="18"/>
                <w:szCs w:val="18"/>
              </w:rPr>
              <w:lastRenderedPageBreak/>
              <w:t>Y-N-P-N/A</w:t>
            </w:r>
          </w:p>
        </w:tc>
        <w:tc>
          <w:tcPr>
            <w:tcW w:w="4678" w:type="dxa"/>
            <w:vAlign w:val="center"/>
          </w:tcPr>
          <w:p w14:paraId="59C33A97"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6AE6CF99" w14:textId="77777777" w:rsidTr="000A1E38">
        <w:trPr>
          <w:gridAfter w:val="1"/>
          <w:wAfter w:w="16" w:type="dxa"/>
          <w:trHeight w:val="311"/>
        </w:trPr>
        <w:tc>
          <w:tcPr>
            <w:tcW w:w="590" w:type="dxa"/>
            <w:shd w:val="clear" w:color="auto" w:fill="E0EDF8"/>
            <w:vAlign w:val="center"/>
            <w:hideMark/>
          </w:tcPr>
          <w:p w14:paraId="1FE7BBD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81D0CD5"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13.2</w:t>
            </w:r>
          </w:p>
        </w:tc>
        <w:tc>
          <w:tcPr>
            <w:tcW w:w="6522" w:type="dxa"/>
            <w:shd w:val="clear" w:color="auto" w:fill="E0EDF8"/>
            <w:vAlign w:val="center"/>
            <w:hideMark/>
          </w:tcPr>
          <w:p w14:paraId="2D81FAEE" w14:textId="4655D0BD"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 xml:space="preserve">The organisation has implemented a formal electronic archiving system </w:t>
            </w:r>
            <w:r w:rsidR="00BE4511">
              <w:rPr>
                <w:rFonts w:ascii="Arial" w:hAnsi="Arial" w:cs="Arial"/>
                <w:color w:val="595959"/>
                <w:sz w:val="18"/>
                <w:szCs w:val="18"/>
              </w:rPr>
              <w:t xml:space="preserve">which </w:t>
            </w:r>
            <w:r w:rsidRPr="008B080F">
              <w:rPr>
                <w:rFonts w:ascii="Arial" w:hAnsi="Arial" w:cs="Arial"/>
                <w:color w:val="595959"/>
                <w:sz w:val="18"/>
                <w:szCs w:val="18"/>
              </w:rPr>
              <w:t xml:space="preserve">is mandatory at </w:t>
            </w:r>
            <w:r w:rsidR="00BE4511">
              <w:rPr>
                <w:rFonts w:ascii="Arial" w:hAnsi="Arial" w:cs="Arial"/>
                <w:color w:val="595959"/>
                <w:sz w:val="18"/>
                <w:szCs w:val="18"/>
              </w:rPr>
              <w:t>headquarters</w:t>
            </w:r>
            <w:r w:rsidRPr="008B080F">
              <w:rPr>
                <w:rFonts w:ascii="Arial" w:hAnsi="Arial" w:cs="Arial"/>
                <w:color w:val="595959"/>
                <w:sz w:val="18"/>
                <w:szCs w:val="18"/>
              </w:rPr>
              <w:t xml:space="preserve"> level to preserv</w:t>
            </w:r>
            <w:r w:rsidR="00BE4511">
              <w:rPr>
                <w:rFonts w:ascii="Arial" w:hAnsi="Arial" w:cs="Arial"/>
                <w:color w:val="595959"/>
                <w:sz w:val="18"/>
                <w:szCs w:val="18"/>
              </w:rPr>
              <w:t>e</w:t>
            </w:r>
            <w:r w:rsidRPr="008B080F">
              <w:rPr>
                <w:rFonts w:ascii="Arial" w:hAnsi="Arial" w:cs="Arial"/>
                <w:color w:val="595959"/>
                <w:sz w:val="18"/>
                <w:szCs w:val="18"/>
              </w:rPr>
              <w:t xml:space="preserve"> and organis</w:t>
            </w:r>
            <w:r w:rsidR="00BE4511">
              <w:rPr>
                <w:rFonts w:ascii="Arial" w:hAnsi="Arial" w:cs="Arial"/>
                <w:color w:val="595959"/>
                <w:sz w:val="18"/>
                <w:szCs w:val="18"/>
              </w:rPr>
              <w:t>e</w:t>
            </w:r>
            <w:r w:rsidRPr="008B080F">
              <w:rPr>
                <w:rFonts w:ascii="Arial" w:hAnsi="Arial" w:cs="Arial"/>
                <w:color w:val="595959"/>
                <w:sz w:val="18"/>
                <w:szCs w:val="18"/>
              </w:rPr>
              <w:t xml:space="preserve"> digital data for long-term access and retrieval.</w:t>
            </w:r>
          </w:p>
        </w:tc>
        <w:tc>
          <w:tcPr>
            <w:tcW w:w="992" w:type="dxa"/>
          </w:tcPr>
          <w:p w14:paraId="6E845519" w14:textId="032499D1" w:rsidR="008B080F" w:rsidRPr="00157001" w:rsidRDefault="008B080F" w:rsidP="008B080F">
            <w:pPr>
              <w:spacing w:before="120" w:after="120"/>
              <w:jc w:val="center"/>
              <w:rPr>
                <w:rFonts w:ascii="Arial" w:eastAsia="Arial" w:hAnsi="Arial" w:cs="Arial"/>
                <w:color w:val="595959"/>
                <w:sz w:val="18"/>
                <w:szCs w:val="18"/>
              </w:rPr>
            </w:pPr>
            <w:r w:rsidRPr="00EE0FA1">
              <w:rPr>
                <w:rFonts w:ascii="Arial" w:eastAsia="Arial" w:hAnsi="Arial" w:cs="Arial"/>
                <w:color w:val="595959"/>
                <w:sz w:val="18"/>
                <w:szCs w:val="18"/>
              </w:rPr>
              <w:t>Y-N-P-N/A</w:t>
            </w:r>
          </w:p>
        </w:tc>
        <w:tc>
          <w:tcPr>
            <w:tcW w:w="4678" w:type="dxa"/>
            <w:vAlign w:val="center"/>
          </w:tcPr>
          <w:p w14:paraId="4F7F8A3B"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D7845D3" w14:textId="77777777" w:rsidTr="00F10A40">
        <w:trPr>
          <w:gridAfter w:val="1"/>
          <w:wAfter w:w="16" w:type="dxa"/>
          <w:trHeight w:val="510"/>
        </w:trPr>
        <w:tc>
          <w:tcPr>
            <w:tcW w:w="590" w:type="dxa"/>
            <w:shd w:val="clear" w:color="auto" w:fill="E0EDF8"/>
            <w:vAlign w:val="center"/>
            <w:hideMark/>
          </w:tcPr>
          <w:p w14:paraId="33B71C71"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E</w:t>
            </w:r>
          </w:p>
        </w:tc>
        <w:tc>
          <w:tcPr>
            <w:tcW w:w="1393" w:type="dxa"/>
            <w:shd w:val="clear" w:color="auto" w:fill="E0EDF8"/>
            <w:vAlign w:val="center"/>
            <w:hideMark/>
          </w:tcPr>
          <w:p w14:paraId="12CAD845"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13.3</w:t>
            </w:r>
          </w:p>
        </w:tc>
        <w:tc>
          <w:tcPr>
            <w:tcW w:w="6522" w:type="dxa"/>
            <w:shd w:val="clear" w:color="auto" w:fill="E0EDF8"/>
            <w:vAlign w:val="center"/>
            <w:hideMark/>
          </w:tcPr>
          <w:p w14:paraId="0AD791E8" w14:textId="39A43514"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An archiving system based on the digitalisation of non-digitally created documents and information is used by the organisation at field level.</w:t>
            </w:r>
          </w:p>
        </w:tc>
        <w:tc>
          <w:tcPr>
            <w:tcW w:w="992" w:type="dxa"/>
          </w:tcPr>
          <w:p w14:paraId="0B0525A9" w14:textId="2E2D881F" w:rsidR="008B080F" w:rsidRPr="00157001" w:rsidRDefault="008B080F" w:rsidP="008B080F">
            <w:pPr>
              <w:spacing w:before="120" w:after="120"/>
              <w:jc w:val="center"/>
              <w:rPr>
                <w:rFonts w:ascii="Arial" w:eastAsia="Arial" w:hAnsi="Arial" w:cs="Arial"/>
                <w:color w:val="595959"/>
                <w:sz w:val="18"/>
                <w:szCs w:val="18"/>
              </w:rPr>
            </w:pPr>
            <w:r w:rsidRPr="00EE0FA1">
              <w:rPr>
                <w:rFonts w:ascii="Arial" w:eastAsia="Arial" w:hAnsi="Arial" w:cs="Arial"/>
                <w:color w:val="595959"/>
                <w:sz w:val="18"/>
                <w:szCs w:val="18"/>
              </w:rPr>
              <w:t>Y-N-P-N/A</w:t>
            </w:r>
          </w:p>
        </w:tc>
        <w:tc>
          <w:tcPr>
            <w:tcW w:w="4678" w:type="dxa"/>
            <w:vAlign w:val="center"/>
          </w:tcPr>
          <w:p w14:paraId="2B0C99E2"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1E8800B0" w14:textId="77777777" w:rsidTr="00F10A40">
        <w:trPr>
          <w:gridAfter w:val="1"/>
          <w:wAfter w:w="16" w:type="dxa"/>
          <w:trHeight w:val="510"/>
        </w:trPr>
        <w:tc>
          <w:tcPr>
            <w:tcW w:w="590" w:type="dxa"/>
            <w:shd w:val="clear" w:color="auto" w:fill="E0EDF8"/>
            <w:vAlign w:val="center"/>
            <w:hideMark/>
          </w:tcPr>
          <w:p w14:paraId="2A1B7783" w14:textId="77777777" w:rsidR="008B080F" w:rsidRPr="00157001" w:rsidRDefault="008B080F" w:rsidP="008B080F">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7AC4977B" w14:textId="77777777" w:rsidR="008B080F" w:rsidRPr="00157001" w:rsidRDefault="008B080F" w:rsidP="008B080F">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13.4</w:t>
            </w:r>
          </w:p>
        </w:tc>
        <w:tc>
          <w:tcPr>
            <w:tcW w:w="6522" w:type="dxa"/>
            <w:shd w:val="clear" w:color="auto" w:fill="E0EDF8"/>
            <w:vAlign w:val="center"/>
            <w:hideMark/>
          </w:tcPr>
          <w:p w14:paraId="62F4410B" w14:textId="0707176F" w:rsidR="008B080F" w:rsidRPr="008B080F" w:rsidRDefault="008B080F" w:rsidP="008B080F">
            <w:pPr>
              <w:spacing w:before="120" w:after="120"/>
              <w:rPr>
                <w:rFonts w:ascii="Arial" w:hAnsi="Arial" w:cs="Arial"/>
                <w:color w:val="595959"/>
                <w:sz w:val="18"/>
                <w:szCs w:val="18"/>
                <w:highlight w:val="white"/>
              </w:rPr>
            </w:pPr>
            <w:r w:rsidRPr="008B080F">
              <w:rPr>
                <w:rFonts w:ascii="Arial" w:hAnsi="Arial" w:cs="Arial"/>
                <w:color w:val="595959"/>
                <w:sz w:val="18"/>
                <w:szCs w:val="18"/>
              </w:rPr>
              <w:t>Security procedures are in place</w:t>
            </w:r>
            <w:r w:rsidR="00BE4511">
              <w:rPr>
                <w:rFonts w:ascii="Arial" w:hAnsi="Arial" w:cs="Arial"/>
                <w:color w:val="595959"/>
                <w:sz w:val="18"/>
                <w:szCs w:val="18"/>
              </w:rPr>
              <w:t xml:space="preserve"> to</w:t>
            </w:r>
            <w:r w:rsidRPr="008B080F">
              <w:rPr>
                <w:rFonts w:ascii="Arial" w:hAnsi="Arial" w:cs="Arial"/>
                <w:color w:val="595959"/>
                <w:sz w:val="18"/>
                <w:szCs w:val="18"/>
              </w:rPr>
              <w:t xml:space="preserve"> ensure that </w:t>
            </w:r>
            <w:r w:rsidR="00BE4511">
              <w:rPr>
                <w:rFonts w:ascii="Arial" w:hAnsi="Arial" w:cs="Arial"/>
                <w:color w:val="595959"/>
                <w:sz w:val="18"/>
                <w:szCs w:val="18"/>
              </w:rPr>
              <w:t xml:space="preserve">the </w:t>
            </w:r>
            <w:r w:rsidRPr="008B080F">
              <w:rPr>
                <w:rFonts w:ascii="Arial" w:hAnsi="Arial" w:cs="Arial"/>
                <w:color w:val="595959"/>
                <w:sz w:val="18"/>
                <w:szCs w:val="18"/>
              </w:rPr>
              <w:t xml:space="preserve">documentation stored is kept </w:t>
            </w:r>
            <w:r w:rsidR="00BE4511">
              <w:rPr>
                <w:rFonts w:ascii="Arial" w:hAnsi="Arial" w:cs="Arial"/>
                <w:color w:val="595959"/>
                <w:sz w:val="18"/>
                <w:szCs w:val="18"/>
              </w:rPr>
              <w:t>c</w:t>
            </w:r>
            <w:r w:rsidRPr="008B080F">
              <w:rPr>
                <w:rFonts w:ascii="Arial" w:hAnsi="Arial" w:cs="Arial"/>
                <w:color w:val="595959"/>
                <w:sz w:val="18"/>
                <w:szCs w:val="18"/>
              </w:rPr>
              <w:t>onfidential.</w:t>
            </w:r>
          </w:p>
        </w:tc>
        <w:tc>
          <w:tcPr>
            <w:tcW w:w="992" w:type="dxa"/>
          </w:tcPr>
          <w:p w14:paraId="4F702A79" w14:textId="23CBD2A6" w:rsidR="008B080F" w:rsidRPr="00157001" w:rsidRDefault="008B080F" w:rsidP="008B080F">
            <w:pPr>
              <w:spacing w:before="120" w:after="120"/>
              <w:jc w:val="center"/>
              <w:rPr>
                <w:rFonts w:ascii="Arial" w:eastAsia="Arial" w:hAnsi="Arial" w:cs="Arial"/>
                <w:color w:val="595959"/>
                <w:sz w:val="18"/>
                <w:szCs w:val="18"/>
              </w:rPr>
            </w:pPr>
            <w:r w:rsidRPr="00EE0FA1">
              <w:rPr>
                <w:rFonts w:ascii="Arial" w:eastAsia="Arial" w:hAnsi="Arial" w:cs="Arial"/>
                <w:color w:val="595959"/>
                <w:sz w:val="18"/>
                <w:szCs w:val="18"/>
              </w:rPr>
              <w:t>Y-N-P-N/A</w:t>
            </w:r>
          </w:p>
        </w:tc>
        <w:tc>
          <w:tcPr>
            <w:tcW w:w="4678" w:type="dxa"/>
            <w:vAlign w:val="center"/>
          </w:tcPr>
          <w:p w14:paraId="11DE7700"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548F87BA" w14:textId="77777777" w:rsidTr="00F10A40">
        <w:trPr>
          <w:gridAfter w:val="1"/>
          <w:wAfter w:w="16" w:type="dxa"/>
          <w:trHeight w:val="510"/>
        </w:trPr>
        <w:tc>
          <w:tcPr>
            <w:tcW w:w="590" w:type="dxa"/>
            <w:shd w:val="clear" w:color="auto" w:fill="E0EDF8"/>
            <w:vAlign w:val="center"/>
            <w:hideMark/>
          </w:tcPr>
          <w:p w14:paraId="628F1090" w14:textId="77777777" w:rsidR="008B080F" w:rsidRPr="00157001" w:rsidRDefault="008B080F" w:rsidP="009549A0">
            <w:pPr>
              <w:spacing w:before="120" w:after="120"/>
              <w:jc w:val="center"/>
              <w:rPr>
                <w:rFonts w:ascii="Arial" w:hAnsi="Arial" w:cs="Arial"/>
                <w:color w:val="595959"/>
                <w:sz w:val="18"/>
                <w:szCs w:val="18"/>
              </w:rPr>
            </w:pPr>
            <w:r w:rsidRPr="00157001">
              <w:rPr>
                <w:rFonts w:ascii="Arial" w:hAnsi="Arial" w:cs="Arial"/>
                <w:color w:val="595959"/>
                <w:sz w:val="18"/>
                <w:szCs w:val="18"/>
              </w:rPr>
              <w:t>D</w:t>
            </w:r>
          </w:p>
        </w:tc>
        <w:tc>
          <w:tcPr>
            <w:tcW w:w="1393" w:type="dxa"/>
            <w:shd w:val="clear" w:color="auto" w:fill="E0EDF8"/>
            <w:vAlign w:val="center"/>
            <w:hideMark/>
          </w:tcPr>
          <w:p w14:paraId="257B6019" w14:textId="77777777" w:rsidR="008B080F" w:rsidRPr="00157001" w:rsidRDefault="008B080F" w:rsidP="00157001">
            <w:pPr>
              <w:spacing w:before="120" w:after="120"/>
              <w:jc w:val="center"/>
              <w:rPr>
                <w:rFonts w:ascii="Arial" w:eastAsia="Arial" w:hAnsi="Arial" w:cs="Arial"/>
                <w:i/>
                <w:iCs/>
                <w:color w:val="595959"/>
                <w:sz w:val="18"/>
                <w:szCs w:val="18"/>
              </w:rPr>
            </w:pPr>
            <w:r w:rsidRPr="00157001">
              <w:rPr>
                <w:rFonts w:ascii="Arial" w:hAnsi="Arial" w:cs="Arial"/>
                <w:color w:val="595959"/>
                <w:sz w:val="18"/>
                <w:szCs w:val="18"/>
              </w:rPr>
              <w:t>13.5</w:t>
            </w:r>
          </w:p>
        </w:tc>
        <w:tc>
          <w:tcPr>
            <w:tcW w:w="6522" w:type="dxa"/>
            <w:shd w:val="clear" w:color="auto" w:fill="E0EDF8"/>
            <w:vAlign w:val="center"/>
            <w:hideMark/>
          </w:tcPr>
          <w:p w14:paraId="09225542" w14:textId="02C1FFCB" w:rsidR="008B080F" w:rsidRPr="00157001" w:rsidRDefault="008B080F" w:rsidP="009549A0">
            <w:pPr>
              <w:spacing w:before="120" w:after="120"/>
              <w:rPr>
                <w:rFonts w:ascii="Arial" w:hAnsi="Arial" w:cs="Arial"/>
                <w:color w:val="595959"/>
                <w:sz w:val="18"/>
                <w:szCs w:val="18"/>
                <w:highlight w:val="white"/>
              </w:rPr>
            </w:pPr>
            <w:r w:rsidRPr="00157001">
              <w:rPr>
                <w:rFonts w:ascii="Arial" w:hAnsi="Arial" w:cs="Arial"/>
                <w:color w:val="595959"/>
                <w:sz w:val="18"/>
                <w:szCs w:val="18"/>
              </w:rPr>
              <w:t xml:space="preserve">A person is responsible for </w:t>
            </w:r>
            <w:r w:rsidR="00BE4511">
              <w:rPr>
                <w:rFonts w:ascii="Arial" w:hAnsi="Arial" w:cs="Arial"/>
                <w:color w:val="595959"/>
                <w:sz w:val="18"/>
                <w:szCs w:val="18"/>
              </w:rPr>
              <w:t xml:space="preserve">the </w:t>
            </w:r>
            <w:r w:rsidRPr="00157001">
              <w:rPr>
                <w:rFonts w:ascii="Arial" w:hAnsi="Arial" w:cs="Arial"/>
                <w:color w:val="595959"/>
                <w:sz w:val="18"/>
                <w:szCs w:val="18"/>
              </w:rPr>
              <w:t xml:space="preserve">control and </w:t>
            </w:r>
            <w:r w:rsidRPr="00CD5B81">
              <w:rPr>
                <w:rFonts w:ascii="Arial" w:hAnsi="Arial" w:cs="Arial"/>
                <w:color w:val="595959"/>
                <w:sz w:val="18"/>
                <w:szCs w:val="18"/>
              </w:rPr>
              <w:t>management</w:t>
            </w:r>
            <w:r w:rsidR="00BE4511" w:rsidRPr="00CD5B81">
              <w:rPr>
                <w:rFonts w:ascii="Arial" w:hAnsi="Arial" w:cs="Arial"/>
                <w:color w:val="595959"/>
                <w:sz w:val="18"/>
                <w:szCs w:val="18"/>
              </w:rPr>
              <w:t xml:space="preserve"> of documentation</w:t>
            </w:r>
            <w:r w:rsidRPr="00CD5B81">
              <w:rPr>
                <w:rFonts w:ascii="Arial" w:hAnsi="Arial" w:cs="Arial"/>
                <w:color w:val="595959"/>
                <w:sz w:val="18"/>
                <w:szCs w:val="18"/>
              </w:rPr>
              <w:t xml:space="preserve">, both at </w:t>
            </w:r>
            <w:r w:rsidR="006F2640" w:rsidRPr="00CD5B81">
              <w:rPr>
                <w:rFonts w:ascii="Arial" w:hAnsi="Arial" w:cs="Arial"/>
                <w:color w:val="595959"/>
                <w:sz w:val="18"/>
                <w:szCs w:val="18"/>
              </w:rPr>
              <w:t xml:space="preserve">headquarters </w:t>
            </w:r>
            <w:r w:rsidRPr="00CD5B81">
              <w:rPr>
                <w:rFonts w:ascii="Arial" w:hAnsi="Arial" w:cs="Arial"/>
                <w:color w:val="595959"/>
                <w:sz w:val="18"/>
                <w:szCs w:val="18"/>
              </w:rPr>
              <w:t>and field level.</w:t>
            </w:r>
          </w:p>
        </w:tc>
        <w:tc>
          <w:tcPr>
            <w:tcW w:w="992" w:type="dxa"/>
            <w:vAlign w:val="center"/>
          </w:tcPr>
          <w:p w14:paraId="052D84F8" w14:textId="744CAAC7" w:rsidR="008B080F" w:rsidRPr="00157001" w:rsidRDefault="008B080F" w:rsidP="008B080F">
            <w:pPr>
              <w:spacing w:before="120" w:after="120"/>
              <w:jc w:val="center"/>
              <w:rPr>
                <w:rFonts w:ascii="Arial" w:eastAsia="Arial" w:hAnsi="Arial" w:cs="Arial"/>
                <w:color w:val="595959"/>
                <w:sz w:val="18"/>
                <w:szCs w:val="18"/>
              </w:rPr>
            </w:pPr>
            <w:r w:rsidRPr="00883BCC">
              <w:rPr>
                <w:rFonts w:ascii="Arial" w:eastAsia="Arial" w:hAnsi="Arial" w:cs="Arial"/>
                <w:color w:val="595959"/>
                <w:sz w:val="18"/>
                <w:szCs w:val="18"/>
              </w:rPr>
              <w:t>Y-N-P-N/A</w:t>
            </w:r>
          </w:p>
        </w:tc>
        <w:tc>
          <w:tcPr>
            <w:tcW w:w="4678" w:type="dxa"/>
            <w:vAlign w:val="center"/>
          </w:tcPr>
          <w:p w14:paraId="0AF0D7B2" w14:textId="77777777" w:rsidR="008B080F" w:rsidRPr="008B080F" w:rsidRDefault="008B080F" w:rsidP="008B080F">
            <w:pPr>
              <w:spacing w:before="120" w:after="120"/>
              <w:jc w:val="left"/>
              <w:rPr>
                <w:rFonts w:ascii="Arial" w:eastAsia="Arial" w:hAnsi="Arial" w:cs="Arial"/>
                <w:color w:val="595959"/>
                <w:sz w:val="18"/>
                <w:szCs w:val="18"/>
              </w:rPr>
            </w:pPr>
          </w:p>
        </w:tc>
      </w:tr>
      <w:tr w:rsidR="008B080F" w:rsidRPr="00157001" w14:paraId="4DB2A7C2" w14:textId="77777777" w:rsidTr="00F10A40">
        <w:trPr>
          <w:gridAfter w:val="1"/>
          <w:wAfter w:w="16" w:type="dxa"/>
          <w:trHeight w:val="510"/>
        </w:trPr>
        <w:tc>
          <w:tcPr>
            <w:tcW w:w="8505" w:type="dxa"/>
            <w:gridSpan w:val="3"/>
            <w:shd w:val="clear" w:color="auto" w:fill="E0EDF8"/>
            <w:vAlign w:val="center"/>
          </w:tcPr>
          <w:p w14:paraId="1AD85FD8" w14:textId="77777777" w:rsidR="008B080F" w:rsidRPr="00157001" w:rsidRDefault="008B080F" w:rsidP="009549A0">
            <w:pPr>
              <w:spacing w:before="120" w:after="120"/>
              <w:jc w:val="right"/>
              <w:rPr>
                <w:rFonts w:ascii="Arial" w:hAnsi="Arial" w:cs="Arial"/>
                <w:color w:val="595959"/>
                <w:sz w:val="18"/>
                <w:szCs w:val="18"/>
              </w:rPr>
            </w:pPr>
            <w:r>
              <w:rPr>
                <w:rFonts w:ascii="Arial" w:hAnsi="Arial" w:cs="Arial"/>
                <w:color w:val="595959"/>
                <w:sz w:val="18"/>
                <w:szCs w:val="18"/>
              </w:rPr>
              <w:t>Score</w:t>
            </w:r>
          </w:p>
        </w:tc>
        <w:tc>
          <w:tcPr>
            <w:tcW w:w="992" w:type="dxa"/>
            <w:vAlign w:val="center"/>
          </w:tcPr>
          <w:p w14:paraId="79E19F5B" w14:textId="77777777" w:rsidR="008B080F" w:rsidRPr="00157001" w:rsidRDefault="008B080F" w:rsidP="008B080F">
            <w:pPr>
              <w:spacing w:before="120" w:after="120"/>
              <w:jc w:val="center"/>
              <w:rPr>
                <w:rFonts w:ascii="Arial" w:eastAsia="Arial" w:hAnsi="Arial" w:cs="Arial"/>
                <w:color w:val="595959"/>
                <w:sz w:val="18"/>
                <w:szCs w:val="18"/>
              </w:rPr>
            </w:pPr>
            <w:r w:rsidRPr="00157001">
              <w:rPr>
                <w:rFonts w:ascii="Arial" w:eastAsia="Arial" w:hAnsi="Arial" w:cs="Arial"/>
                <w:b/>
                <w:bCs/>
                <w:color w:val="595959"/>
                <w:sz w:val="18"/>
                <w:szCs w:val="18"/>
              </w:rPr>
              <w:t>… / 10</w:t>
            </w:r>
          </w:p>
        </w:tc>
        <w:tc>
          <w:tcPr>
            <w:tcW w:w="4678" w:type="dxa"/>
            <w:shd w:val="clear" w:color="auto" w:fill="E0EDF8"/>
            <w:vAlign w:val="center"/>
          </w:tcPr>
          <w:p w14:paraId="5FAB679C" w14:textId="77777777" w:rsidR="008B080F" w:rsidRPr="008B080F" w:rsidRDefault="008B080F" w:rsidP="009549A0">
            <w:pPr>
              <w:spacing w:before="120" w:after="120"/>
              <w:jc w:val="left"/>
              <w:rPr>
                <w:rFonts w:ascii="Arial" w:eastAsia="Arial" w:hAnsi="Arial" w:cs="Arial"/>
                <w:color w:val="595959"/>
                <w:sz w:val="18"/>
                <w:szCs w:val="18"/>
              </w:rPr>
            </w:pPr>
          </w:p>
        </w:tc>
      </w:tr>
      <w:tr w:rsidR="005B69E0" w:rsidRPr="00157001" w14:paraId="707E60B7" w14:textId="77777777" w:rsidTr="00A00C8F">
        <w:trPr>
          <w:gridAfter w:val="1"/>
          <w:wAfter w:w="16" w:type="dxa"/>
          <w:trHeight w:val="510"/>
        </w:trPr>
        <w:tc>
          <w:tcPr>
            <w:tcW w:w="14175" w:type="dxa"/>
            <w:gridSpan w:val="5"/>
            <w:vAlign w:val="center"/>
          </w:tcPr>
          <w:p w14:paraId="3347A073" w14:textId="77777777" w:rsidR="005B69E0" w:rsidRPr="00157001" w:rsidRDefault="005B69E0" w:rsidP="009549A0">
            <w:pPr>
              <w:spacing w:before="120" w:after="120"/>
              <w:rPr>
                <w:rFonts w:ascii="Arial" w:hAnsi="Arial" w:cs="Arial"/>
                <w:color w:val="595959"/>
                <w:sz w:val="18"/>
                <w:szCs w:val="18"/>
              </w:rPr>
            </w:pPr>
            <w:r w:rsidRPr="00157001">
              <w:rPr>
                <w:rFonts w:ascii="Arial" w:hAnsi="Arial" w:cs="Arial"/>
                <w:color w:val="595959"/>
                <w:sz w:val="18"/>
                <w:szCs w:val="18"/>
              </w:rPr>
              <w:t>Auditor’s brief rationale for scoring and other relevant comments</w:t>
            </w:r>
            <w:r>
              <w:rPr>
                <w:rFonts w:ascii="Arial" w:hAnsi="Arial" w:cs="Arial"/>
                <w:color w:val="595959"/>
                <w:sz w:val="18"/>
                <w:szCs w:val="18"/>
              </w:rPr>
              <w:t>:</w:t>
            </w:r>
          </w:p>
          <w:p w14:paraId="5DE3353D" w14:textId="77777777" w:rsidR="005B69E0" w:rsidRPr="008B080F" w:rsidRDefault="005B69E0" w:rsidP="00883BCC">
            <w:pPr>
              <w:spacing w:before="120" w:after="120"/>
              <w:rPr>
                <w:rFonts w:ascii="Arial" w:eastAsia="Arial" w:hAnsi="Arial" w:cs="Arial"/>
                <w:color w:val="595959"/>
                <w:sz w:val="18"/>
                <w:szCs w:val="18"/>
              </w:rPr>
            </w:pPr>
          </w:p>
        </w:tc>
      </w:tr>
    </w:tbl>
    <w:p w14:paraId="6BFE4897" w14:textId="77777777" w:rsidR="00286327" w:rsidRDefault="00286327" w:rsidP="00EF53FA"/>
    <w:p w14:paraId="486FAFC8" w14:textId="77777777" w:rsidR="003615A4" w:rsidRDefault="003615A4" w:rsidP="008B080F">
      <w:bookmarkStart w:id="237" w:name="_v3p30mgm8uz8"/>
      <w:bookmarkEnd w:id="237"/>
    </w:p>
    <w:p w14:paraId="589A928E" w14:textId="39E7F436" w:rsidR="003615A4" w:rsidRPr="003615A4" w:rsidRDefault="003615A4" w:rsidP="003615A4">
      <w:pPr>
        <w:spacing w:line="276" w:lineRule="auto"/>
        <w:jc w:val="left"/>
        <w:rPr>
          <w:b/>
          <w:bCs/>
        </w:rPr>
        <w:sectPr w:rsidR="003615A4" w:rsidRPr="003615A4" w:rsidSect="00CE7099">
          <w:pgSz w:w="16839" w:h="11907" w:orient="landscape"/>
          <w:pgMar w:top="1276" w:right="1134" w:bottom="1417" w:left="1134" w:header="709" w:footer="709" w:gutter="0"/>
          <w:cols w:space="720"/>
        </w:sectPr>
      </w:pPr>
    </w:p>
    <w:p w14:paraId="404A46A8" w14:textId="5DCF127D" w:rsidR="00420446" w:rsidRDefault="00420446" w:rsidP="00684756"/>
    <w:p w14:paraId="7C383D67" w14:textId="77777777" w:rsidR="001A0B56" w:rsidRDefault="001A0B56" w:rsidP="00684756"/>
    <w:p w14:paraId="67CA5EF8" w14:textId="77777777" w:rsidR="001A0B56" w:rsidRDefault="001A0B56" w:rsidP="00684756"/>
    <w:p w14:paraId="256311E3" w14:textId="77777777" w:rsidR="00420446" w:rsidRDefault="00420446" w:rsidP="00684756"/>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254"/>
        <w:gridCol w:w="1569"/>
        <w:gridCol w:w="5569"/>
      </w:tblGrid>
      <w:tr w:rsidR="001A0B56" w:rsidRPr="001A0B56" w14:paraId="28B79A29" w14:textId="77777777" w:rsidTr="001A0B56">
        <w:trPr>
          <w:jc w:val="center"/>
        </w:trPr>
        <w:tc>
          <w:tcPr>
            <w:tcW w:w="8392" w:type="dxa"/>
            <w:gridSpan w:val="3"/>
            <w:tcBorders>
              <w:top w:val="single" w:sz="4" w:space="0" w:color="BFBFBF"/>
              <w:left w:val="single" w:sz="4" w:space="0" w:color="BFBFBF"/>
              <w:bottom w:val="single" w:sz="4" w:space="0" w:color="BFBFBF"/>
              <w:right w:val="single" w:sz="4" w:space="0" w:color="BFBFBF"/>
            </w:tcBorders>
            <w:hideMark/>
          </w:tcPr>
          <w:p w14:paraId="2FD8BC2B" w14:textId="77777777" w:rsidR="001A0B56" w:rsidRPr="001A0B56" w:rsidRDefault="001A0B56">
            <w:pPr>
              <w:spacing w:before="60" w:after="60"/>
              <w:jc w:val="center"/>
              <w:rPr>
                <w:rFonts w:ascii="Arial" w:hAnsi="Arial" w:cs="Arial"/>
                <w:b/>
                <w:color w:val="4AA55B"/>
                <w:sz w:val="18"/>
                <w:szCs w:val="18"/>
                <w:lang w:val="hu-HU" w:eastAsia="ko-KR" w:bidi="ne-NP"/>
              </w:rPr>
            </w:pPr>
            <w:r w:rsidRPr="001A0B56">
              <w:rPr>
                <w:rFonts w:ascii="Arial" w:hAnsi="Arial" w:cs="Arial"/>
                <w:b/>
                <w:color w:val="4AA55B"/>
                <w:sz w:val="18"/>
                <w:szCs w:val="18"/>
                <w:lang w:val="hu-HU" w:eastAsia="ko-KR" w:bidi="ne-NP"/>
              </w:rPr>
              <w:t>HISTORY OF CHANGES</w:t>
            </w:r>
          </w:p>
        </w:tc>
      </w:tr>
      <w:tr w:rsidR="001A0B56" w:rsidRPr="001A0B56" w14:paraId="6485B951" w14:textId="77777777" w:rsidTr="001A0B56">
        <w:trPr>
          <w:jc w:val="center"/>
        </w:trPr>
        <w:tc>
          <w:tcPr>
            <w:tcW w:w="1254" w:type="dxa"/>
            <w:tcBorders>
              <w:top w:val="single" w:sz="4" w:space="0" w:color="BFBFBF"/>
              <w:left w:val="single" w:sz="4" w:space="0" w:color="BFBFBF"/>
              <w:bottom w:val="single" w:sz="4" w:space="0" w:color="BFBFBF"/>
              <w:right w:val="single" w:sz="4" w:space="0" w:color="BFBFBF"/>
            </w:tcBorders>
            <w:hideMark/>
          </w:tcPr>
          <w:p w14:paraId="26A1D6E3" w14:textId="77777777" w:rsidR="001A0B56" w:rsidRPr="001A0B56" w:rsidRDefault="001A0B56">
            <w:pPr>
              <w:spacing w:before="60" w:after="60"/>
              <w:ind w:left="-128" w:right="-98"/>
              <w:jc w:val="center"/>
              <w:rPr>
                <w:rFonts w:ascii="Arial" w:hAnsi="Arial" w:cs="Arial"/>
                <w:color w:val="4AA55B"/>
                <w:sz w:val="18"/>
                <w:szCs w:val="18"/>
                <w:lang w:val="hu-HU" w:eastAsia="ko-KR" w:bidi="ne-NP"/>
              </w:rPr>
            </w:pPr>
            <w:r w:rsidRPr="001A0B56">
              <w:rPr>
                <w:rFonts w:ascii="Arial" w:hAnsi="Arial" w:cs="Arial"/>
                <w:color w:val="4AA55B"/>
                <w:sz w:val="18"/>
                <w:szCs w:val="18"/>
                <w:lang w:val="hu-HU" w:eastAsia="ko-KR" w:bidi="ne-NP"/>
              </w:rPr>
              <w:t>VERSION</w:t>
            </w:r>
          </w:p>
        </w:tc>
        <w:tc>
          <w:tcPr>
            <w:tcW w:w="1569" w:type="dxa"/>
            <w:tcBorders>
              <w:top w:val="single" w:sz="4" w:space="0" w:color="BFBFBF"/>
              <w:left w:val="single" w:sz="4" w:space="0" w:color="BFBFBF"/>
              <w:bottom w:val="single" w:sz="4" w:space="0" w:color="BFBFBF"/>
              <w:right w:val="single" w:sz="4" w:space="0" w:color="BFBFBF"/>
            </w:tcBorders>
            <w:hideMark/>
          </w:tcPr>
          <w:p w14:paraId="29BD7A96" w14:textId="77777777" w:rsidR="001A0B56" w:rsidRPr="001A0B56" w:rsidRDefault="001A0B56">
            <w:pPr>
              <w:spacing w:before="60" w:after="60"/>
              <w:ind w:right="-52"/>
              <w:jc w:val="center"/>
              <w:rPr>
                <w:rFonts w:ascii="Arial" w:hAnsi="Arial" w:cs="Arial"/>
                <w:color w:val="4AA55B"/>
                <w:sz w:val="18"/>
                <w:szCs w:val="18"/>
                <w:lang w:val="hu-HU" w:eastAsia="ko-KR" w:bidi="ne-NP"/>
              </w:rPr>
            </w:pPr>
            <w:r w:rsidRPr="001A0B56">
              <w:rPr>
                <w:rFonts w:ascii="Arial" w:hAnsi="Arial" w:cs="Arial"/>
                <w:color w:val="4AA55B"/>
                <w:sz w:val="18"/>
                <w:szCs w:val="18"/>
                <w:lang w:eastAsia="ko-KR"/>
              </w:rPr>
              <w:t>PUBLICATION</w:t>
            </w:r>
            <w:r w:rsidRPr="001A0B56">
              <w:rPr>
                <w:rFonts w:ascii="Arial" w:hAnsi="Arial" w:cs="Arial"/>
                <w:color w:val="4AA55B"/>
                <w:sz w:val="18"/>
                <w:szCs w:val="18"/>
                <w:lang w:val="hu-HU" w:eastAsia="ko-KR" w:bidi="ne-NP"/>
              </w:rPr>
              <w:t xml:space="preserve"> DATE</w:t>
            </w:r>
          </w:p>
        </w:tc>
        <w:tc>
          <w:tcPr>
            <w:tcW w:w="5569" w:type="dxa"/>
            <w:tcBorders>
              <w:top w:val="single" w:sz="4" w:space="0" w:color="BFBFBF"/>
              <w:left w:val="single" w:sz="4" w:space="0" w:color="BFBFBF"/>
              <w:bottom w:val="single" w:sz="4" w:space="0" w:color="BFBFBF"/>
              <w:right w:val="single" w:sz="4" w:space="0" w:color="BFBFBF"/>
            </w:tcBorders>
            <w:hideMark/>
          </w:tcPr>
          <w:p w14:paraId="6514A834" w14:textId="77777777" w:rsidR="001A0B56" w:rsidRPr="001A0B56" w:rsidRDefault="001A0B56">
            <w:pPr>
              <w:spacing w:before="60" w:after="60"/>
              <w:jc w:val="center"/>
              <w:rPr>
                <w:rFonts w:ascii="Arial" w:hAnsi="Arial" w:cs="Arial"/>
                <w:color w:val="4AA55B"/>
                <w:sz w:val="18"/>
                <w:szCs w:val="18"/>
                <w:lang w:val="hu-HU" w:eastAsia="ko-KR" w:bidi="ne-NP"/>
              </w:rPr>
            </w:pPr>
            <w:r w:rsidRPr="001A0B56">
              <w:rPr>
                <w:rFonts w:ascii="Arial" w:hAnsi="Arial" w:cs="Arial"/>
                <w:color w:val="4AA55B"/>
                <w:sz w:val="18"/>
                <w:szCs w:val="18"/>
                <w:lang w:val="hu-HU" w:eastAsia="ko-KR" w:bidi="ne-NP"/>
              </w:rPr>
              <w:t>CHANGE</w:t>
            </w:r>
          </w:p>
        </w:tc>
      </w:tr>
      <w:tr w:rsidR="001A0B56" w:rsidRPr="001A0B56" w14:paraId="5065C63A" w14:textId="77777777" w:rsidTr="001A0B56">
        <w:trPr>
          <w:jc w:val="center"/>
        </w:trPr>
        <w:tc>
          <w:tcPr>
            <w:tcW w:w="1254" w:type="dxa"/>
            <w:tcBorders>
              <w:top w:val="single" w:sz="4" w:space="0" w:color="BFBFBF"/>
              <w:left w:val="single" w:sz="4" w:space="0" w:color="BFBFBF"/>
              <w:bottom w:val="single" w:sz="4" w:space="0" w:color="BFBFBF"/>
              <w:right w:val="single" w:sz="4" w:space="0" w:color="BFBFBF"/>
            </w:tcBorders>
            <w:hideMark/>
          </w:tcPr>
          <w:p w14:paraId="79233DE0" w14:textId="77777777" w:rsidR="001A0B56" w:rsidRPr="001A0B56" w:rsidRDefault="001A0B56">
            <w:pPr>
              <w:spacing w:before="60" w:after="60"/>
              <w:jc w:val="center"/>
              <w:rPr>
                <w:rFonts w:ascii="Arial" w:hAnsi="Arial" w:cs="Arial"/>
                <w:color w:val="4AA55B"/>
                <w:sz w:val="18"/>
                <w:szCs w:val="18"/>
                <w:lang w:val="hu-HU" w:eastAsia="ko-KR" w:bidi="ne-NP"/>
              </w:rPr>
            </w:pPr>
            <w:r w:rsidRPr="001A0B56">
              <w:rPr>
                <w:rFonts w:ascii="Arial" w:hAnsi="Arial" w:cs="Arial"/>
                <w:color w:val="4AA55B"/>
                <w:sz w:val="18"/>
                <w:szCs w:val="18"/>
                <w:lang w:val="hu-HU" w:eastAsia="ko-KR" w:bidi="ne-NP"/>
              </w:rPr>
              <w:t>1.0</w:t>
            </w:r>
          </w:p>
        </w:tc>
        <w:tc>
          <w:tcPr>
            <w:tcW w:w="1569" w:type="dxa"/>
            <w:tcBorders>
              <w:top w:val="single" w:sz="4" w:space="0" w:color="BFBFBF"/>
              <w:left w:val="single" w:sz="4" w:space="0" w:color="BFBFBF"/>
              <w:bottom w:val="single" w:sz="4" w:space="0" w:color="BFBFBF"/>
              <w:right w:val="single" w:sz="4" w:space="0" w:color="BFBFBF"/>
            </w:tcBorders>
            <w:hideMark/>
          </w:tcPr>
          <w:p w14:paraId="5809B854" w14:textId="77777777" w:rsidR="001A0B56" w:rsidRPr="001A0B56" w:rsidRDefault="001A0B56">
            <w:pPr>
              <w:spacing w:before="60" w:after="60"/>
              <w:jc w:val="center"/>
              <w:rPr>
                <w:rFonts w:ascii="Arial" w:hAnsi="Arial" w:cs="Arial"/>
                <w:color w:val="4AA55B"/>
                <w:sz w:val="18"/>
                <w:szCs w:val="18"/>
                <w:lang w:val="hu-HU" w:eastAsia="ko-KR" w:bidi="ne-NP"/>
              </w:rPr>
            </w:pPr>
            <w:r w:rsidRPr="001A0B56">
              <w:rPr>
                <w:rFonts w:ascii="Arial" w:hAnsi="Arial" w:cs="Arial"/>
                <w:color w:val="4AA55B"/>
                <w:sz w:val="18"/>
                <w:szCs w:val="18"/>
                <w:lang w:val="hu-HU" w:eastAsia="ko-KR" w:bidi="ne-NP"/>
              </w:rPr>
              <w:t>01.06.2026</w:t>
            </w:r>
          </w:p>
        </w:tc>
        <w:tc>
          <w:tcPr>
            <w:tcW w:w="5569" w:type="dxa"/>
            <w:tcBorders>
              <w:top w:val="single" w:sz="4" w:space="0" w:color="BFBFBF"/>
              <w:left w:val="single" w:sz="4" w:space="0" w:color="BFBFBF"/>
              <w:bottom w:val="single" w:sz="4" w:space="0" w:color="BFBFBF"/>
              <w:right w:val="single" w:sz="4" w:space="0" w:color="BFBFBF"/>
            </w:tcBorders>
            <w:hideMark/>
          </w:tcPr>
          <w:p w14:paraId="07F15565" w14:textId="77777777" w:rsidR="001A0B56" w:rsidRPr="001A0B56" w:rsidRDefault="001A0B56">
            <w:pPr>
              <w:spacing w:before="60" w:after="60"/>
              <w:rPr>
                <w:rFonts w:ascii="Arial" w:hAnsi="Arial" w:cs="Arial"/>
                <w:color w:val="4AA55B"/>
                <w:sz w:val="18"/>
                <w:szCs w:val="18"/>
                <w:lang w:val="hu-HU" w:eastAsia="ko-KR" w:bidi="ne-NP"/>
              </w:rPr>
            </w:pPr>
            <w:proofErr w:type="spellStart"/>
            <w:r w:rsidRPr="001A0B56">
              <w:rPr>
                <w:rFonts w:ascii="Arial" w:hAnsi="Arial" w:cs="Arial"/>
                <w:color w:val="4AA55B"/>
                <w:sz w:val="18"/>
                <w:szCs w:val="18"/>
                <w:lang w:val="hu-HU" w:eastAsia="ko-KR" w:bidi="ne-NP"/>
              </w:rPr>
              <w:t>Initial</w:t>
            </w:r>
            <w:proofErr w:type="spellEnd"/>
            <w:r w:rsidRPr="001A0B56">
              <w:rPr>
                <w:rFonts w:ascii="Arial" w:hAnsi="Arial" w:cs="Arial"/>
                <w:color w:val="4AA55B"/>
                <w:sz w:val="18"/>
                <w:szCs w:val="18"/>
                <w:lang w:val="hu-HU" w:eastAsia="ko-KR" w:bidi="ne-NP"/>
              </w:rPr>
              <w:t xml:space="preserve"> version (MFF 2028-2034). </w:t>
            </w:r>
          </w:p>
        </w:tc>
      </w:tr>
      <w:tr w:rsidR="005B7BDE" w:rsidRPr="001A0B56" w14:paraId="673FFEB6" w14:textId="77777777" w:rsidTr="001A0B56">
        <w:trPr>
          <w:jc w:val="center"/>
        </w:trPr>
        <w:tc>
          <w:tcPr>
            <w:tcW w:w="1254" w:type="dxa"/>
            <w:tcBorders>
              <w:top w:val="single" w:sz="4" w:space="0" w:color="BFBFBF"/>
              <w:left w:val="single" w:sz="4" w:space="0" w:color="BFBFBF"/>
              <w:bottom w:val="single" w:sz="4" w:space="0" w:color="BFBFBF"/>
              <w:right w:val="single" w:sz="4" w:space="0" w:color="BFBFBF"/>
            </w:tcBorders>
          </w:tcPr>
          <w:p w14:paraId="6B72844C" w14:textId="19D947E6" w:rsidR="005B7BDE" w:rsidRPr="001A0B56" w:rsidRDefault="005B7BDE" w:rsidP="005B7BDE">
            <w:pPr>
              <w:spacing w:before="60" w:after="60"/>
              <w:jc w:val="center"/>
              <w:rPr>
                <w:rFonts w:ascii="Arial" w:hAnsi="Arial" w:cs="Arial"/>
                <w:color w:val="4AA55B"/>
                <w:sz w:val="18"/>
                <w:szCs w:val="18"/>
                <w:lang w:val="hu-HU" w:eastAsia="ko-KR" w:bidi="ne-NP"/>
              </w:rPr>
            </w:pPr>
            <w:r>
              <w:rPr>
                <w:rFonts w:ascii="Arial" w:hAnsi="Arial" w:cs="Arial"/>
                <w:color w:val="4AA55B"/>
                <w:sz w:val="18"/>
                <w:szCs w:val="18"/>
                <w:lang w:val="hu-HU" w:eastAsia="ko-KR" w:bidi="ne-NP"/>
              </w:rPr>
              <w:t>2.0</w:t>
            </w:r>
          </w:p>
        </w:tc>
        <w:tc>
          <w:tcPr>
            <w:tcW w:w="1569" w:type="dxa"/>
            <w:tcBorders>
              <w:top w:val="single" w:sz="4" w:space="0" w:color="BFBFBF"/>
              <w:left w:val="single" w:sz="4" w:space="0" w:color="BFBFBF"/>
              <w:bottom w:val="single" w:sz="4" w:space="0" w:color="BFBFBF"/>
              <w:right w:val="single" w:sz="4" w:space="0" w:color="BFBFBF"/>
            </w:tcBorders>
          </w:tcPr>
          <w:p w14:paraId="234A40A9" w14:textId="3FA7EFE3" w:rsidR="005B7BDE" w:rsidRPr="001A0B56" w:rsidRDefault="005B7BDE" w:rsidP="005B7BDE">
            <w:pPr>
              <w:spacing w:before="60" w:after="60"/>
              <w:jc w:val="center"/>
              <w:rPr>
                <w:rFonts w:ascii="Arial" w:hAnsi="Arial" w:cs="Arial"/>
                <w:color w:val="4AA55B"/>
                <w:sz w:val="18"/>
                <w:szCs w:val="18"/>
                <w:lang w:val="hu-HU" w:eastAsia="ko-KR" w:bidi="ne-NP"/>
              </w:rPr>
            </w:pPr>
            <w:r>
              <w:rPr>
                <w:rFonts w:ascii="Arial" w:hAnsi="Arial" w:cs="Arial"/>
                <w:color w:val="4AA55B"/>
                <w:sz w:val="18"/>
                <w:szCs w:val="18"/>
                <w:lang w:val="hu-HU" w:eastAsia="ko-KR" w:bidi="ne-NP"/>
              </w:rPr>
              <w:t>15.10.2026</w:t>
            </w:r>
          </w:p>
        </w:tc>
        <w:tc>
          <w:tcPr>
            <w:tcW w:w="5569" w:type="dxa"/>
            <w:tcBorders>
              <w:top w:val="single" w:sz="4" w:space="0" w:color="BFBFBF"/>
              <w:left w:val="single" w:sz="4" w:space="0" w:color="BFBFBF"/>
              <w:bottom w:val="single" w:sz="4" w:space="0" w:color="BFBFBF"/>
              <w:right w:val="single" w:sz="4" w:space="0" w:color="BFBFBF"/>
            </w:tcBorders>
          </w:tcPr>
          <w:p w14:paraId="729F6058" w14:textId="28AAAD2F" w:rsidR="005B7BDE" w:rsidRPr="001A0B56" w:rsidRDefault="005B7BDE" w:rsidP="005B7BDE">
            <w:pPr>
              <w:spacing w:before="60" w:after="60"/>
              <w:rPr>
                <w:rFonts w:ascii="Arial" w:hAnsi="Arial" w:cs="Arial"/>
                <w:color w:val="4AA55B"/>
                <w:sz w:val="18"/>
                <w:szCs w:val="18"/>
                <w:lang w:val="hu-HU" w:eastAsia="ko-KR" w:bidi="ne-NP"/>
              </w:rPr>
            </w:pPr>
            <w:r>
              <w:rPr>
                <w:rFonts w:ascii="Arial" w:hAnsi="Arial" w:cs="Arial"/>
                <w:color w:val="4AA55B"/>
                <w:sz w:val="18"/>
                <w:szCs w:val="18"/>
                <w:lang w:val="en-US" w:eastAsia="ko-KR" w:bidi="ne-NP"/>
              </w:rPr>
              <w:t>Minor updates and corrections (published on DG ECHO website on 28.08.2026).</w:t>
            </w:r>
          </w:p>
        </w:tc>
      </w:tr>
      <w:tr w:rsidR="001A0B56" w:rsidRPr="001A0B56" w14:paraId="6BD7D20C" w14:textId="77777777" w:rsidTr="001A0B56">
        <w:trPr>
          <w:jc w:val="center"/>
        </w:trPr>
        <w:tc>
          <w:tcPr>
            <w:tcW w:w="1254" w:type="dxa"/>
            <w:tcBorders>
              <w:top w:val="single" w:sz="4" w:space="0" w:color="BFBFBF"/>
              <w:left w:val="single" w:sz="4" w:space="0" w:color="BFBFBF"/>
              <w:bottom w:val="single" w:sz="4" w:space="0" w:color="BFBFBF"/>
              <w:right w:val="single" w:sz="4" w:space="0" w:color="BFBFBF"/>
            </w:tcBorders>
          </w:tcPr>
          <w:p w14:paraId="1D1B77F1" w14:textId="77777777" w:rsidR="001A0B56" w:rsidRPr="001A0B56" w:rsidRDefault="001A0B56">
            <w:pPr>
              <w:spacing w:before="60" w:after="60"/>
              <w:jc w:val="center"/>
              <w:rPr>
                <w:rFonts w:ascii="Arial" w:hAnsi="Arial" w:cs="Arial"/>
                <w:color w:val="4AA55B"/>
                <w:sz w:val="18"/>
                <w:szCs w:val="18"/>
                <w:lang w:val="hu-HU" w:eastAsia="ko-KR" w:bidi="ne-NP"/>
              </w:rPr>
            </w:pPr>
          </w:p>
        </w:tc>
        <w:tc>
          <w:tcPr>
            <w:tcW w:w="1569" w:type="dxa"/>
            <w:tcBorders>
              <w:top w:val="single" w:sz="4" w:space="0" w:color="BFBFBF"/>
              <w:left w:val="single" w:sz="4" w:space="0" w:color="BFBFBF"/>
              <w:bottom w:val="single" w:sz="4" w:space="0" w:color="BFBFBF"/>
              <w:right w:val="single" w:sz="4" w:space="0" w:color="BFBFBF"/>
            </w:tcBorders>
          </w:tcPr>
          <w:p w14:paraId="41D51AA3" w14:textId="77777777" w:rsidR="001A0B56" w:rsidRPr="001A0B56" w:rsidRDefault="001A0B56">
            <w:pPr>
              <w:spacing w:before="60" w:after="60"/>
              <w:jc w:val="center"/>
              <w:rPr>
                <w:rFonts w:ascii="Arial" w:hAnsi="Arial" w:cs="Arial"/>
                <w:color w:val="4AA55B"/>
                <w:sz w:val="18"/>
                <w:szCs w:val="18"/>
                <w:lang w:val="hu-HU" w:eastAsia="ko-KR" w:bidi="ne-NP"/>
              </w:rPr>
            </w:pPr>
          </w:p>
        </w:tc>
        <w:tc>
          <w:tcPr>
            <w:tcW w:w="5569" w:type="dxa"/>
            <w:tcBorders>
              <w:top w:val="single" w:sz="4" w:space="0" w:color="BFBFBF"/>
              <w:left w:val="single" w:sz="4" w:space="0" w:color="BFBFBF"/>
              <w:bottom w:val="single" w:sz="4" w:space="0" w:color="BFBFBF"/>
              <w:right w:val="single" w:sz="4" w:space="0" w:color="BFBFBF"/>
            </w:tcBorders>
          </w:tcPr>
          <w:p w14:paraId="276BC100" w14:textId="77777777" w:rsidR="001A0B56" w:rsidRPr="001A0B56" w:rsidRDefault="001A0B56">
            <w:pPr>
              <w:spacing w:before="60" w:after="60"/>
              <w:rPr>
                <w:rFonts w:ascii="Arial" w:hAnsi="Arial" w:cs="Arial"/>
                <w:color w:val="4AA55B"/>
                <w:sz w:val="18"/>
                <w:szCs w:val="18"/>
                <w:lang w:val="hu-HU" w:eastAsia="ko-KR" w:bidi="ne-NP"/>
              </w:rPr>
            </w:pPr>
          </w:p>
        </w:tc>
      </w:tr>
      <w:tr w:rsidR="001A0B56" w:rsidRPr="001A0B56" w14:paraId="361EACF1" w14:textId="77777777" w:rsidTr="001A0B56">
        <w:trPr>
          <w:trHeight w:val="70"/>
          <w:jc w:val="center"/>
        </w:trPr>
        <w:tc>
          <w:tcPr>
            <w:tcW w:w="1254" w:type="dxa"/>
            <w:tcBorders>
              <w:top w:val="single" w:sz="4" w:space="0" w:color="BFBFBF"/>
              <w:left w:val="single" w:sz="4" w:space="0" w:color="BFBFBF"/>
              <w:bottom w:val="single" w:sz="4" w:space="0" w:color="BFBFBF"/>
              <w:right w:val="single" w:sz="4" w:space="0" w:color="BFBFBF"/>
            </w:tcBorders>
          </w:tcPr>
          <w:p w14:paraId="51A20747" w14:textId="77777777" w:rsidR="001A0B56" w:rsidRPr="001A0B56" w:rsidRDefault="001A0B56">
            <w:pPr>
              <w:spacing w:before="60" w:after="60"/>
              <w:jc w:val="center"/>
              <w:rPr>
                <w:rFonts w:ascii="Arial" w:hAnsi="Arial" w:cs="Arial"/>
                <w:color w:val="4AA55B"/>
                <w:sz w:val="18"/>
                <w:szCs w:val="18"/>
                <w:lang w:val="hu-HU" w:eastAsia="ko-KR" w:bidi="ne-NP"/>
              </w:rPr>
            </w:pPr>
          </w:p>
        </w:tc>
        <w:tc>
          <w:tcPr>
            <w:tcW w:w="1569" w:type="dxa"/>
            <w:tcBorders>
              <w:top w:val="single" w:sz="4" w:space="0" w:color="BFBFBF"/>
              <w:left w:val="single" w:sz="4" w:space="0" w:color="BFBFBF"/>
              <w:bottom w:val="single" w:sz="4" w:space="0" w:color="BFBFBF"/>
              <w:right w:val="single" w:sz="4" w:space="0" w:color="BFBFBF"/>
            </w:tcBorders>
          </w:tcPr>
          <w:p w14:paraId="4FFDFE71" w14:textId="77777777" w:rsidR="001A0B56" w:rsidRPr="001A0B56" w:rsidRDefault="001A0B56">
            <w:pPr>
              <w:spacing w:before="60" w:after="60"/>
              <w:jc w:val="center"/>
              <w:rPr>
                <w:rFonts w:ascii="Arial" w:hAnsi="Arial" w:cs="Arial"/>
                <w:color w:val="4AA55B"/>
                <w:sz w:val="18"/>
                <w:szCs w:val="18"/>
                <w:lang w:val="hu-HU" w:eastAsia="ko-KR" w:bidi="ne-NP"/>
              </w:rPr>
            </w:pPr>
          </w:p>
        </w:tc>
        <w:tc>
          <w:tcPr>
            <w:tcW w:w="5569" w:type="dxa"/>
            <w:tcBorders>
              <w:top w:val="single" w:sz="4" w:space="0" w:color="BFBFBF"/>
              <w:left w:val="single" w:sz="4" w:space="0" w:color="BFBFBF"/>
              <w:bottom w:val="single" w:sz="4" w:space="0" w:color="BFBFBF"/>
              <w:right w:val="single" w:sz="4" w:space="0" w:color="BFBFBF"/>
            </w:tcBorders>
          </w:tcPr>
          <w:p w14:paraId="5E17121C" w14:textId="77777777" w:rsidR="001A0B56" w:rsidRPr="001A0B56" w:rsidRDefault="001A0B56">
            <w:pPr>
              <w:spacing w:before="60" w:after="60"/>
              <w:rPr>
                <w:rFonts w:ascii="Arial" w:hAnsi="Arial" w:cs="Arial"/>
                <w:color w:val="4AA55B"/>
                <w:sz w:val="18"/>
                <w:szCs w:val="18"/>
                <w:lang w:eastAsia="ko-KR"/>
              </w:rPr>
            </w:pPr>
          </w:p>
        </w:tc>
      </w:tr>
    </w:tbl>
    <w:p w14:paraId="0FD03321" w14:textId="4A096FB8" w:rsidR="00DA71C5" w:rsidRDefault="00DA71C5" w:rsidP="004F68F7"/>
    <w:sectPr w:rsidR="00DA71C5" w:rsidSect="00005731">
      <w:headerReference w:type="even" r:id="rId30"/>
      <w:footerReference w:type="even" r:id="rId31"/>
      <w:headerReference w:type="first" r:id="rId32"/>
      <w:footerReference w:type="first" r:id="rId33"/>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C3953" w14:textId="77777777" w:rsidR="00FE4181" w:rsidRDefault="00FE4181" w:rsidP="00005731">
      <w:r>
        <w:separator/>
      </w:r>
    </w:p>
  </w:endnote>
  <w:endnote w:type="continuationSeparator" w:id="0">
    <w:p w14:paraId="1FC025FE" w14:textId="77777777" w:rsidR="00FE4181" w:rsidRDefault="00FE4181" w:rsidP="0000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lay">
    <w:altName w:val="Calibri"/>
    <w:charset w:val="00"/>
    <w:family w:val="auto"/>
    <w:pitch w:val="default"/>
    <w:sig w:usb0="00000003" w:usb1="00000000" w:usb2="00000000" w:usb3="00000000" w:csb0="00000001" w:csb1="00000000"/>
  </w:font>
  <w:font w:name="SimSun">
    <w:altName w:val="ËÎÌå"/>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C53EA" w14:textId="77777777" w:rsidR="00420446" w:rsidRDefault="004204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857392"/>
      <w:docPartObj>
        <w:docPartGallery w:val="Page Numbers (Bottom of Page)"/>
        <w:docPartUnique/>
      </w:docPartObj>
    </w:sdtPr>
    <w:sdtEndPr>
      <w:rPr>
        <w:noProof/>
        <w:sz w:val="20"/>
        <w:szCs w:val="16"/>
      </w:rPr>
    </w:sdtEndPr>
    <w:sdtContent>
      <w:p w14:paraId="2998EC0F" w14:textId="77EA0C45" w:rsidR="00420446" w:rsidRDefault="00420446" w:rsidP="00420446">
        <w:pPr>
          <w:pStyle w:val="Footer"/>
          <w:jc w:val="right"/>
        </w:pPr>
        <w:r w:rsidRPr="00684756">
          <w:rPr>
            <w:sz w:val="20"/>
            <w:szCs w:val="16"/>
          </w:rPr>
          <w:fldChar w:fldCharType="begin"/>
        </w:r>
        <w:r w:rsidRPr="00684756">
          <w:rPr>
            <w:sz w:val="20"/>
            <w:szCs w:val="16"/>
          </w:rPr>
          <w:instrText xml:space="preserve"> PAGE   \* MERGEFORMAT </w:instrText>
        </w:r>
        <w:r w:rsidRPr="00684756">
          <w:rPr>
            <w:sz w:val="20"/>
            <w:szCs w:val="16"/>
          </w:rPr>
          <w:fldChar w:fldCharType="separate"/>
        </w:r>
        <w:r w:rsidRPr="00684756">
          <w:rPr>
            <w:noProof/>
            <w:sz w:val="20"/>
            <w:szCs w:val="16"/>
          </w:rPr>
          <w:t>2</w:t>
        </w:r>
        <w:r w:rsidRPr="00684756">
          <w:rPr>
            <w:noProof/>
            <w:sz w:val="20"/>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3864" w14:textId="77777777" w:rsidR="00420446" w:rsidRDefault="004204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54B79" w14:textId="77777777" w:rsidR="00E15D33" w:rsidRDefault="00E15D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D766" w14:textId="77777777" w:rsidR="00E15D33" w:rsidRDefault="00E15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007AD" w14:textId="77777777" w:rsidR="00FE4181" w:rsidRDefault="00FE4181" w:rsidP="00005731">
      <w:r>
        <w:separator/>
      </w:r>
    </w:p>
  </w:footnote>
  <w:footnote w:type="continuationSeparator" w:id="0">
    <w:p w14:paraId="374F7108" w14:textId="77777777" w:rsidR="00FE4181" w:rsidRDefault="00FE4181" w:rsidP="00005731">
      <w:r>
        <w:continuationSeparator/>
      </w:r>
    </w:p>
  </w:footnote>
  <w:footnote w:id="1">
    <w:p w14:paraId="322092B7" w14:textId="01F7158F" w:rsidR="00DA77E1" w:rsidRPr="000D54D7" w:rsidRDefault="00DA77E1" w:rsidP="000D54D7">
      <w:pPr>
        <w:pStyle w:val="FootnoteText"/>
        <w:ind w:left="426" w:hanging="426"/>
        <w:rPr>
          <w:color w:val="000000"/>
          <w:sz w:val="20"/>
        </w:rPr>
      </w:pPr>
      <w:r w:rsidRPr="000D54D7">
        <w:rPr>
          <w:sz w:val="20"/>
          <w:vertAlign w:val="superscript"/>
        </w:rPr>
        <w:footnoteRef/>
      </w:r>
      <w:r w:rsidR="000D54D7">
        <w:rPr>
          <w:color w:val="000000"/>
          <w:sz w:val="20"/>
        </w:rPr>
        <w:t xml:space="preserve"> </w:t>
      </w:r>
      <w:r w:rsidR="000D54D7">
        <w:rPr>
          <w:color w:val="000000"/>
          <w:sz w:val="20"/>
        </w:rPr>
        <w:tab/>
      </w:r>
      <w:r w:rsidRPr="000D54D7">
        <w:rPr>
          <w:color w:val="000000"/>
          <w:sz w:val="20"/>
        </w:rPr>
        <w:t>Including in relation notably to child labour, sexual exploitation and abuse, money laundering and terrorism financing, and EU restrictive measures.</w:t>
      </w:r>
    </w:p>
  </w:footnote>
  <w:footnote w:id="2">
    <w:p w14:paraId="430DF93D" w14:textId="77777777" w:rsidR="00F929B0" w:rsidRDefault="00F929B0" w:rsidP="000D54D7">
      <w:pPr>
        <w:pStyle w:val="FootnoteText"/>
        <w:ind w:left="426" w:hanging="426"/>
        <w:rPr>
          <w:sz w:val="20"/>
          <w:szCs w:val="16"/>
          <w:lang w:eastAsia="zh-CN"/>
        </w:rPr>
      </w:pPr>
      <w:r>
        <w:rPr>
          <w:sz w:val="20"/>
          <w:vertAlign w:val="superscript"/>
        </w:rPr>
        <w:footnoteRef/>
      </w:r>
      <w:r>
        <w:rPr>
          <w:sz w:val="20"/>
          <w:vertAlign w:val="superscript"/>
        </w:rPr>
        <w:t xml:space="preserve"> </w:t>
      </w:r>
      <w:r>
        <w:rPr>
          <w:sz w:val="20"/>
        </w:rPr>
        <w:tab/>
        <w:t xml:space="preserve">Directive </w:t>
      </w:r>
      <w:hyperlink r:id="rId1" w:history="1">
        <w:r>
          <w:rPr>
            <w:rStyle w:val="Hyperlink"/>
            <w:sz w:val="20"/>
          </w:rPr>
          <w:t>200</w:t>
        </w:r>
        <w:r w:rsidRPr="0099411D">
          <w:rPr>
            <w:rStyle w:val="Hyperlink"/>
            <w:sz w:val="20"/>
          </w:rPr>
          <w:t>6/4</w:t>
        </w:r>
        <w:r>
          <w:rPr>
            <w:rStyle w:val="Hyperlink"/>
            <w:sz w:val="20"/>
          </w:rPr>
          <w:t>3/EC</w:t>
        </w:r>
      </w:hyperlink>
      <w:r>
        <w:rPr>
          <w:sz w:val="20"/>
        </w:rPr>
        <w:t xml:space="preserve"> of the European Parliament and of the Council of 17 May 2006 on statutory audits of annual accounts and consolidated accounts (OJ L 157, 9.6.2006, p. 87).</w:t>
      </w:r>
    </w:p>
  </w:footnote>
  <w:footnote w:id="3">
    <w:p w14:paraId="5F3BA5EA" w14:textId="3B98A99F" w:rsidR="0001276C" w:rsidRPr="000D54D7" w:rsidRDefault="0001276C" w:rsidP="000D54D7">
      <w:pPr>
        <w:pStyle w:val="FootnoteText"/>
        <w:ind w:left="426" w:hanging="426"/>
        <w:rPr>
          <w:sz w:val="20"/>
        </w:rPr>
      </w:pPr>
      <w:r w:rsidRPr="000D54D7">
        <w:rPr>
          <w:rStyle w:val="FootnoteReference"/>
          <w:sz w:val="20"/>
        </w:rPr>
        <w:footnoteRef/>
      </w:r>
      <w:r w:rsidRPr="000D54D7">
        <w:rPr>
          <w:sz w:val="20"/>
        </w:rPr>
        <w:t xml:space="preserve"> </w:t>
      </w:r>
      <w:r w:rsidR="006D1F17" w:rsidRPr="000D54D7">
        <w:rPr>
          <w:sz w:val="20"/>
        </w:rPr>
        <w:tab/>
      </w:r>
      <w:r w:rsidRPr="000D54D7">
        <w:rPr>
          <w:sz w:val="20"/>
        </w:rPr>
        <w:t>Institute of Chartered Accountants of England and Wales (ICAEW), Technical release AAF 01/06, “Assurance reports on internal controls of service organisations made available to third parties”, page 18.</w:t>
      </w:r>
    </w:p>
  </w:footnote>
  <w:footnote w:id="4">
    <w:p w14:paraId="0E58E9DD" w14:textId="59C2C027" w:rsidR="0001276C" w:rsidRPr="000D54D7" w:rsidRDefault="0001276C" w:rsidP="000D54D7">
      <w:pPr>
        <w:pStyle w:val="FootnoteText"/>
        <w:ind w:left="426" w:hanging="426"/>
        <w:rPr>
          <w:sz w:val="20"/>
        </w:rPr>
      </w:pPr>
      <w:r w:rsidRPr="000D54D7">
        <w:rPr>
          <w:rStyle w:val="FootnoteReference"/>
          <w:sz w:val="20"/>
        </w:rPr>
        <w:footnoteRef/>
      </w:r>
      <w:r w:rsidRPr="000D54D7">
        <w:rPr>
          <w:sz w:val="20"/>
        </w:rPr>
        <w:t xml:space="preserve"> </w:t>
      </w:r>
      <w:r w:rsidR="000D54D7">
        <w:rPr>
          <w:sz w:val="20"/>
        </w:rPr>
        <w:tab/>
      </w:r>
      <w:r w:rsidRPr="000D54D7">
        <w:rPr>
          <w:sz w:val="20"/>
        </w:rPr>
        <w:t>Institute of Chartered Accountants of England and Wales (ICAEW), Technical release AAF 01/06, “Assurance reports on internal controls of service organisations made available to third parties”, page 18.</w:t>
      </w:r>
    </w:p>
  </w:footnote>
  <w:footnote w:id="5">
    <w:p w14:paraId="04106D53" w14:textId="6F1987A7" w:rsidR="0001276C" w:rsidRPr="000D54D7" w:rsidRDefault="0001276C" w:rsidP="000D54D7">
      <w:pPr>
        <w:pStyle w:val="FootnoteText"/>
        <w:ind w:left="426" w:hanging="426"/>
        <w:rPr>
          <w:sz w:val="20"/>
          <w:lang w:val="en-IE"/>
        </w:rPr>
      </w:pPr>
      <w:r w:rsidRPr="000D54D7">
        <w:rPr>
          <w:rStyle w:val="FootnoteReference"/>
          <w:sz w:val="20"/>
        </w:rPr>
        <w:footnoteRef/>
      </w:r>
      <w:r w:rsidRPr="000D54D7">
        <w:rPr>
          <w:sz w:val="20"/>
        </w:rPr>
        <w:t xml:space="preserve"> </w:t>
      </w:r>
      <w:r w:rsidR="000D54D7">
        <w:rPr>
          <w:sz w:val="20"/>
        </w:rPr>
        <w:tab/>
      </w:r>
      <w:hyperlink r:id="rId2" w:history="1">
        <w:r w:rsidR="000D54D7" w:rsidRPr="00320427">
          <w:rPr>
            <w:rStyle w:val="Hyperlink"/>
            <w:sz w:val="20"/>
          </w:rPr>
          <w:t>http://hqai.org/Organisations/</w:t>
        </w:r>
      </w:hyperlink>
      <w:r w:rsidRPr="000D54D7">
        <w:rPr>
          <w:sz w:val="20"/>
        </w:rPr>
        <w:t xml:space="preserve"> </w:t>
      </w:r>
    </w:p>
  </w:footnote>
  <w:footnote w:id="6">
    <w:p w14:paraId="29D9ECFE" w14:textId="25F58C25" w:rsidR="00DB2BBF" w:rsidRPr="000D54D7" w:rsidRDefault="00DB2BBF" w:rsidP="000D54D7">
      <w:pPr>
        <w:pStyle w:val="FootnoteText"/>
        <w:ind w:left="426" w:hanging="426"/>
        <w:rPr>
          <w:rStyle w:val="Hyperlink"/>
          <w:color w:val="auto"/>
          <w:sz w:val="20"/>
          <w:u w:val="none"/>
        </w:rPr>
      </w:pPr>
      <w:r w:rsidRPr="000D54D7">
        <w:rPr>
          <w:rStyle w:val="FootnoteReference"/>
          <w:sz w:val="20"/>
        </w:rPr>
        <w:footnoteRef/>
      </w:r>
      <w:r w:rsidRPr="000D54D7">
        <w:rPr>
          <w:sz w:val="20"/>
        </w:rPr>
        <w:t xml:space="preserve"> </w:t>
      </w:r>
      <w:r w:rsidR="00B80391" w:rsidRPr="000D54D7">
        <w:rPr>
          <w:sz w:val="20"/>
        </w:rPr>
        <w:tab/>
      </w:r>
      <w:r w:rsidRPr="000D54D7">
        <w:rPr>
          <w:rStyle w:val="Hyperlink"/>
          <w:color w:val="auto"/>
          <w:sz w:val="20"/>
          <w:u w:val="none"/>
        </w:rPr>
        <w:t xml:space="preserve">Council Regulation (EC) No 1257/96 of 20 June 1996 concerning humanitarian aid </w:t>
      </w:r>
      <w:r w:rsidR="00B80391" w:rsidRPr="000D54D7">
        <w:rPr>
          <w:rStyle w:val="Hyperlink"/>
          <w:color w:val="auto"/>
          <w:sz w:val="20"/>
          <w:u w:val="none"/>
        </w:rPr>
        <w:t>(OJ L 163, 2.7.1996, pp. 1).</w:t>
      </w:r>
    </w:p>
  </w:footnote>
  <w:footnote w:id="7">
    <w:p w14:paraId="22A66A9B" w14:textId="5334CF22" w:rsidR="00B80391" w:rsidRPr="000D54D7" w:rsidRDefault="00B80391" w:rsidP="000D54D7">
      <w:pPr>
        <w:pStyle w:val="FootnoteText"/>
        <w:ind w:left="426" w:hanging="426"/>
        <w:rPr>
          <w:sz w:val="20"/>
        </w:rPr>
      </w:pPr>
      <w:r w:rsidRPr="000D54D7">
        <w:rPr>
          <w:rStyle w:val="FootnoteReference"/>
          <w:sz w:val="20"/>
        </w:rPr>
        <w:footnoteRef/>
      </w:r>
      <w:r w:rsidRPr="000D54D7">
        <w:rPr>
          <w:sz w:val="20"/>
        </w:rPr>
        <w:t xml:space="preserve"> </w:t>
      </w:r>
      <w:r w:rsidRPr="000D54D7">
        <w:rPr>
          <w:sz w:val="20"/>
        </w:rPr>
        <w:tab/>
        <w:t xml:space="preserve">Regulation (EU, Euratom) 2024/2509 of the European Parliament and of the Council of 23 September 2024 on the financial rules applicable to the general budget of the Union (recast) </w:t>
      </w:r>
      <w:r w:rsidR="0000660A" w:rsidRPr="000D54D7">
        <w:rPr>
          <w:sz w:val="20"/>
        </w:rPr>
        <w:t>(OJ L, 2024/2509, 26.9.2024).</w:t>
      </w:r>
    </w:p>
  </w:footnote>
  <w:footnote w:id="8">
    <w:p w14:paraId="59B490FB" w14:textId="6C3FDC05" w:rsidR="00DB2BBF" w:rsidRPr="00030A98" w:rsidRDefault="00DB2BBF" w:rsidP="000D54D7">
      <w:pPr>
        <w:pStyle w:val="FootnoteText"/>
        <w:ind w:left="426" w:hanging="426"/>
        <w:rPr>
          <w:sz w:val="20"/>
        </w:rPr>
      </w:pPr>
      <w:r w:rsidRPr="000D54D7">
        <w:rPr>
          <w:rStyle w:val="FootnoteReference"/>
          <w:sz w:val="20"/>
        </w:rPr>
        <w:footnoteRef/>
      </w:r>
      <w:r w:rsidRPr="000D54D7">
        <w:rPr>
          <w:sz w:val="20"/>
        </w:rPr>
        <w:t xml:space="preserve"> </w:t>
      </w:r>
      <w:r w:rsidR="00030A98" w:rsidRPr="000D54D7">
        <w:rPr>
          <w:sz w:val="20"/>
        </w:rPr>
        <w:tab/>
      </w:r>
      <w:r w:rsidRPr="000D54D7">
        <w:rPr>
          <w:rStyle w:val="Hyperlink"/>
          <w:color w:val="auto"/>
          <w:sz w:val="20"/>
          <w:u w:val="none"/>
        </w:rPr>
        <w:t>This</w:t>
      </w:r>
      <w:r w:rsidRPr="000D54D7">
        <w:rPr>
          <w:sz w:val="20"/>
        </w:rPr>
        <w:t xml:space="preserve"> is a non-exhaustive list. See also ECHO publications such as </w:t>
      </w:r>
      <w:hyperlink r:id="rId3" w:history="1">
        <w:r w:rsidRPr="000D54D7">
          <w:rPr>
            <w:rStyle w:val="Hyperlink"/>
            <w:sz w:val="20"/>
          </w:rPr>
          <w:t>ECHO Factsheets</w:t>
        </w:r>
      </w:hyperlink>
      <w:r w:rsidRPr="000D54D7">
        <w:rPr>
          <w:sz w:val="20"/>
        </w:rPr>
        <w:t xml:space="preserve"> and </w:t>
      </w:r>
      <w:hyperlink r:id="rId4" w:history="1">
        <w:r w:rsidRPr="000D54D7">
          <w:rPr>
            <w:rStyle w:val="Hyperlink"/>
            <w:sz w:val="20"/>
          </w:rPr>
          <w:t>sectorial policies</w:t>
        </w:r>
      </w:hyperlink>
      <w:r w:rsidRPr="000D54D7">
        <w:rPr>
          <w:sz w:val="20"/>
        </w:rPr>
        <w:t>.</w:t>
      </w:r>
    </w:p>
  </w:footnote>
  <w:footnote w:id="9">
    <w:p w14:paraId="7B24C031" w14:textId="146886BA" w:rsidR="0000660A" w:rsidRPr="000D54D7" w:rsidRDefault="0000660A" w:rsidP="000D54D7">
      <w:pPr>
        <w:pStyle w:val="FootnoteText"/>
        <w:ind w:left="426" w:hanging="426"/>
        <w:rPr>
          <w:color w:val="000000"/>
          <w:sz w:val="20"/>
        </w:rPr>
      </w:pPr>
      <w:r w:rsidRPr="000D54D7">
        <w:rPr>
          <w:sz w:val="20"/>
          <w:vertAlign w:val="superscript"/>
        </w:rPr>
        <w:footnoteRef/>
      </w:r>
      <w:r w:rsidRPr="000D54D7">
        <w:rPr>
          <w:color w:val="000000"/>
          <w:sz w:val="20"/>
        </w:rPr>
        <w:t xml:space="preserve"> </w:t>
      </w:r>
      <w:r w:rsidR="00030A98" w:rsidRPr="000D54D7">
        <w:rPr>
          <w:color w:val="000000"/>
          <w:sz w:val="20"/>
        </w:rPr>
        <w:tab/>
      </w:r>
      <w:r w:rsidRPr="000D54D7">
        <w:rPr>
          <w:rStyle w:val="Hyperlink"/>
          <w:color w:val="auto"/>
          <w:sz w:val="20"/>
          <w:u w:val="none"/>
        </w:rPr>
        <w:t>Joint</w:t>
      </w:r>
      <w:r w:rsidRPr="000D54D7">
        <w:rPr>
          <w:color w:val="000000"/>
          <w:sz w:val="20"/>
        </w:rPr>
        <w:t xml:space="preserve"> Statement by the Council and the Representatives of the Governments of the Member States meeting within the Council, the European Parliament and the European Commission (2008/C 25/01)</w:t>
      </w:r>
      <w:r w:rsidR="000D54D7">
        <w:rPr>
          <w:color w:val="000000"/>
          <w:sz w:val="20"/>
        </w:rPr>
        <w:t>.</w:t>
      </w:r>
    </w:p>
  </w:footnote>
  <w:footnote w:id="10">
    <w:p w14:paraId="4BEE1ADA" w14:textId="240DC22D" w:rsidR="0000660A" w:rsidRPr="000D54D7" w:rsidRDefault="0000660A" w:rsidP="000D54D7">
      <w:pPr>
        <w:pStyle w:val="FootnoteText"/>
        <w:ind w:left="426" w:hanging="426"/>
        <w:rPr>
          <w:color w:val="000000"/>
          <w:sz w:val="20"/>
        </w:rPr>
      </w:pPr>
      <w:r w:rsidRPr="000D54D7">
        <w:rPr>
          <w:sz w:val="20"/>
          <w:vertAlign w:val="superscript"/>
        </w:rPr>
        <w:footnoteRef/>
      </w:r>
      <w:r w:rsidRPr="000D54D7">
        <w:rPr>
          <w:color w:val="000000"/>
          <w:sz w:val="20"/>
        </w:rPr>
        <w:t xml:space="preserve"> </w:t>
      </w:r>
      <w:r w:rsidR="00030A98" w:rsidRPr="000D54D7">
        <w:rPr>
          <w:color w:val="000000"/>
          <w:sz w:val="20"/>
        </w:rPr>
        <w:tab/>
      </w:r>
      <w:hyperlink r:id="rId5" w:history="1">
        <w:r w:rsidR="00030A98" w:rsidRPr="000D54D7">
          <w:rPr>
            <w:rStyle w:val="Hyperlink"/>
            <w:sz w:val="20"/>
          </w:rPr>
          <w:t>https://spherestandards.org/handbook-2018/</w:t>
        </w:r>
      </w:hyperlink>
      <w:r w:rsidRPr="000D54D7">
        <w:rPr>
          <w:color w:val="0088CC"/>
          <w:sz w:val="20"/>
          <w:u w:val="single"/>
        </w:rPr>
        <w:t>.</w:t>
      </w:r>
    </w:p>
  </w:footnote>
  <w:footnote w:id="11">
    <w:p w14:paraId="0888EB33" w14:textId="639BD20F" w:rsidR="0000660A" w:rsidRPr="000D54D7" w:rsidRDefault="0000660A" w:rsidP="000D54D7">
      <w:pPr>
        <w:pStyle w:val="FootnoteText"/>
        <w:ind w:left="426" w:hanging="426"/>
        <w:rPr>
          <w:color w:val="000000"/>
          <w:sz w:val="20"/>
        </w:rPr>
      </w:pPr>
      <w:r w:rsidRPr="000D54D7">
        <w:rPr>
          <w:sz w:val="20"/>
          <w:vertAlign w:val="superscript"/>
        </w:rPr>
        <w:footnoteRef/>
      </w:r>
      <w:r w:rsidRPr="000D54D7">
        <w:rPr>
          <w:color w:val="000000"/>
          <w:sz w:val="20"/>
        </w:rPr>
        <w:t xml:space="preserve"> </w:t>
      </w:r>
      <w:r w:rsidR="00030A98" w:rsidRPr="000D54D7">
        <w:rPr>
          <w:color w:val="000000"/>
          <w:sz w:val="20"/>
        </w:rPr>
        <w:tab/>
      </w:r>
      <w:hyperlink r:id="rId6" w:history="1">
        <w:r w:rsidR="00030A98" w:rsidRPr="000D54D7">
          <w:rPr>
            <w:rStyle w:val="Hyperlink"/>
            <w:sz w:val="20"/>
          </w:rPr>
          <w:t>https://corehumanitarianstandard.org/</w:t>
        </w:r>
      </w:hyperlink>
      <w:r w:rsidRPr="000D54D7">
        <w:rPr>
          <w:color w:val="0088CC"/>
          <w:sz w:val="20"/>
          <w:u w:val="single"/>
        </w:rPr>
        <w:t>.</w:t>
      </w:r>
    </w:p>
  </w:footnote>
  <w:footnote w:id="12">
    <w:p w14:paraId="07B3BA61" w14:textId="5FD23904" w:rsidR="0000660A" w:rsidRPr="00030A98" w:rsidRDefault="0000660A" w:rsidP="000D54D7">
      <w:pPr>
        <w:pStyle w:val="FootnoteText"/>
        <w:ind w:left="426" w:hanging="426"/>
        <w:rPr>
          <w:color w:val="000000"/>
          <w:sz w:val="20"/>
        </w:rPr>
      </w:pPr>
      <w:r w:rsidRPr="000D54D7">
        <w:rPr>
          <w:sz w:val="20"/>
          <w:vertAlign w:val="superscript"/>
        </w:rPr>
        <w:footnoteRef/>
      </w:r>
      <w:r w:rsidRPr="000D54D7">
        <w:rPr>
          <w:color w:val="000000"/>
          <w:sz w:val="20"/>
        </w:rPr>
        <w:t xml:space="preserve"> </w:t>
      </w:r>
      <w:r w:rsidR="00030A98" w:rsidRPr="000D54D7">
        <w:rPr>
          <w:color w:val="000000"/>
          <w:sz w:val="20"/>
        </w:rPr>
        <w:tab/>
      </w:r>
      <w:hyperlink r:id="rId7" w:history="1">
        <w:r w:rsidR="00030A98" w:rsidRPr="000D54D7">
          <w:rPr>
            <w:rStyle w:val="Hyperlink"/>
            <w:sz w:val="20"/>
          </w:rPr>
          <w:t>https://www.oecd.org/dac/evaluation/2667294.pdf</w:t>
        </w:r>
      </w:hyperlink>
      <w:r w:rsidRPr="000D54D7">
        <w:rPr>
          <w:color w:val="0088CC"/>
          <w:sz w:val="20"/>
          <w:u w:val="single"/>
        </w:rPr>
        <w:t>.</w:t>
      </w:r>
    </w:p>
  </w:footnote>
  <w:footnote w:id="13">
    <w:p w14:paraId="012A96BE" w14:textId="02B7CF51" w:rsidR="0000660A" w:rsidRPr="000D54D7" w:rsidRDefault="0000660A" w:rsidP="000D54D7">
      <w:pPr>
        <w:pStyle w:val="FootnoteText"/>
        <w:ind w:left="426" w:hanging="426"/>
        <w:rPr>
          <w:color w:val="000000"/>
          <w:sz w:val="20"/>
        </w:rPr>
      </w:pPr>
      <w:r w:rsidRPr="000D54D7">
        <w:rPr>
          <w:sz w:val="20"/>
          <w:vertAlign w:val="superscript"/>
        </w:rPr>
        <w:footnoteRef/>
      </w:r>
      <w:r w:rsidRPr="000D54D7">
        <w:rPr>
          <w:color w:val="000000"/>
          <w:sz w:val="20"/>
        </w:rPr>
        <w:t xml:space="preserve"> </w:t>
      </w:r>
      <w:r w:rsidR="00030A98" w:rsidRPr="000D54D7">
        <w:rPr>
          <w:color w:val="000000"/>
          <w:sz w:val="20"/>
        </w:rPr>
        <w:tab/>
      </w:r>
      <w:hyperlink r:id="rId8" w:history="1">
        <w:r w:rsidR="00030A98" w:rsidRPr="000D54D7">
          <w:rPr>
            <w:rStyle w:val="Hyperlink"/>
            <w:sz w:val="20"/>
          </w:rPr>
          <w:t>https://www.coso.org/Pages/guidance.aspx</w:t>
        </w:r>
      </w:hyperlink>
      <w:r w:rsidRPr="000D54D7">
        <w:rPr>
          <w:color w:val="0088CC"/>
          <w:sz w:val="20"/>
          <w:u w:val="single"/>
        </w:rPr>
        <w:t>.</w:t>
      </w:r>
    </w:p>
  </w:footnote>
  <w:footnote w:id="14">
    <w:p w14:paraId="5F4BEC4E" w14:textId="4BC57F48" w:rsidR="005A7597" w:rsidRPr="00A92B28" w:rsidRDefault="005A7597" w:rsidP="00053B7C">
      <w:pPr>
        <w:pStyle w:val="FootnoteText"/>
        <w:ind w:left="284" w:hanging="284"/>
        <w:rPr>
          <w:sz w:val="20"/>
        </w:rPr>
      </w:pPr>
      <w:r w:rsidRPr="00A92B28">
        <w:rPr>
          <w:rStyle w:val="FootnoteReference"/>
          <w:sz w:val="20"/>
        </w:rPr>
        <w:footnoteRef/>
      </w:r>
      <w:r w:rsidRPr="00A92B28">
        <w:rPr>
          <w:sz w:val="20"/>
        </w:rPr>
        <w:t xml:space="preserve"> </w:t>
      </w:r>
      <w:r w:rsidR="00053B7C">
        <w:rPr>
          <w:sz w:val="20"/>
        </w:rPr>
        <w:tab/>
      </w:r>
      <w:r w:rsidRPr="00053B7C">
        <w:rPr>
          <w:sz w:val="20"/>
          <w:highlight w:val="yellow"/>
        </w:rPr>
        <w:t>Delete as appropriate</w:t>
      </w:r>
      <w:r w:rsidR="00053B7C">
        <w:rPr>
          <w:sz w:val="20"/>
        </w:rPr>
        <w:t>.</w:t>
      </w:r>
    </w:p>
  </w:footnote>
  <w:footnote w:id="15">
    <w:p w14:paraId="422E013E" w14:textId="2C022F2B" w:rsidR="00420446" w:rsidRDefault="00420446" w:rsidP="000D54D7">
      <w:pPr>
        <w:pStyle w:val="FootnoteText"/>
        <w:ind w:left="426" w:hanging="426"/>
        <w:rPr>
          <w:rFonts w:eastAsia="Verdana" w:cs="Verdana"/>
          <w:sz w:val="16"/>
          <w:szCs w:val="16"/>
          <w:lang w:val="en-US"/>
        </w:rPr>
      </w:pPr>
      <w:r w:rsidRPr="000D54D7">
        <w:rPr>
          <w:rStyle w:val="FootnoteReference"/>
          <w:sz w:val="20"/>
        </w:rPr>
        <w:footnoteRef/>
      </w:r>
      <w:r w:rsidRPr="000D54D7">
        <w:rPr>
          <w:sz w:val="20"/>
        </w:rPr>
        <w:t xml:space="preserve"> </w:t>
      </w:r>
      <w:r w:rsidR="000D54D7" w:rsidRPr="000D54D7">
        <w:rPr>
          <w:sz w:val="20"/>
        </w:rPr>
        <w:tab/>
      </w:r>
      <w:r w:rsidRPr="000D54D7">
        <w:rPr>
          <w:sz w:val="20"/>
          <w:lang w:val="en-US"/>
        </w:rPr>
        <w:t xml:space="preserve">Including reference to the specific criterion number e.g. </w:t>
      </w:r>
      <w:proofErr w:type="spellStart"/>
      <w:r w:rsidRPr="000D54D7">
        <w:rPr>
          <w:sz w:val="20"/>
          <w:lang w:val="en-US"/>
        </w:rPr>
        <w:t>X.x</w:t>
      </w:r>
      <w:proofErr w:type="spellEnd"/>
    </w:p>
  </w:footnote>
  <w:footnote w:id="16">
    <w:p w14:paraId="1F276F1F" w14:textId="77777777" w:rsidR="000D54D7" w:rsidRPr="00DF79F2" w:rsidRDefault="000D54D7" w:rsidP="000D54D7">
      <w:pPr>
        <w:pStyle w:val="FootnoteText"/>
        <w:ind w:left="426" w:hanging="426"/>
        <w:rPr>
          <w:rStyle w:val="Hyperlink"/>
          <w:rFonts w:ascii="Arial" w:hAnsi="Arial" w:cs="Arial"/>
          <w:color w:val="595959"/>
          <w:sz w:val="16"/>
          <w:szCs w:val="16"/>
          <w:u w:val="none"/>
        </w:rPr>
      </w:pPr>
      <w:r w:rsidRPr="00DF79F2">
        <w:rPr>
          <w:rStyle w:val="FootnoteReference"/>
          <w:rFonts w:ascii="Arial" w:hAnsi="Arial" w:cs="Arial"/>
          <w:color w:val="595959"/>
          <w:sz w:val="16"/>
          <w:szCs w:val="16"/>
        </w:rPr>
        <w:footnoteRef/>
      </w:r>
      <w:r w:rsidRPr="00DF79F2">
        <w:rPr>
          <w:rFonts w:ascii="Arial" w:hAnsi="Arial" w:cs="Arial"/>
          <w:color w:val="595959"/>
          <w:sz w:val="16"/>
          <w:szCs w:val="16"/>
        </w:rPr>
        <w:t xml:space="preserve"> </w:t>
      </w:r>
      <w:r w:rsidRPr="00DF79F2">
        <w:rPr>
          <w:rFonts w:ascii="Arial" w:hAnsi="Arial" w:cs="Arial"/>
          <w:color w:val="595959"/>
          <w:sz w:val="16"/>
          <w:szCs w:val="16"/>
        </w:rPr>
        <w:tab/>
      </w:r>
      <w:r w:rsidRPr="00DF79F2">
        <w:rPr>
          <w:rStyle w:val="Hyperlink"/>
          <w:rFonts w:ascii="Arial" w:hAnsi="Arial" w:cs="Arial"/>
          <w:color w:val="595959"/>
          <w:sz w:val="16"/>
          <w:szCs w:val="16"/>
          <w:u w:val="none"/>
        </w:rPr>
        <w:t>Council Regulation (EC) No 1257/96 of 20 June 1996 concerning humanitarian aid (OJ L 163, 2.7.1996, pp. 1).</w:t>
      </w:r>
    </w:p>
  </w:footnote>
  <w:footnote w:id="17">
    <w:p w14:paraId="3D8A6976" w14:textId="62AE2747" w:rsidR="0039554C" w:rsidRPr="00DF79F2" w:rsidRDefault="0039554C" w:rsidP="000D54D7">
      <w:pPr>
        <w:pStyle w:val="FootnoteText"/>
        <w:ind w:left="426" w:hanging="426"/>
        <w:rPr>
          <w:rFonts w:ascii="Arial" w:hAnsi="Arial" w:cs="Arial"/>
          <w:color w:val="595959"/>
          <w:sz w:val="16"/>
          <w:szCs w:val="16"/>
        </w:rPr>
      </w:pPr>
      <w:r w:rsidRPr="00DF79F2">
        <w:rPr>
          <w:rFonts w:ascii="Arial" w:hAnsi="Arial" w:cs="Arial"/>
          <w:color w:val="595959"/>
          <w:sz w:val="16"/>
          <w:szCs w:val="16"/>
          <w:vertAlign w:val="superscript"/>
        </w:rPr>
        <w:footnoteRef/>
      </w:r>
      <w:r w:rsidRPr="00DF79F2">
        <w:rPr>
          <w:rFonts w:ascii="Arial" w:hAnsi="Arial" w:cs="Arial"/>
          <w:color w:val="595959"/>
          <w:sz w:val="16"/>
          <w:szCs w:val="16"/>
        </w:rPr>
        <w:t xml:space="preserve"> </w:t>
      </w:r>
      <w:r w:rsidRPr="00DF79F2">
        <w:rPr>
          <w:rFonts w:ascii="Arial" w:hAnsi="Arial" w:cs="Arial"/>
          <w:color w:val="595959"/>
          <w:sz w:val="16"/>
          <w:szCs w:val="16"/>
        </w:rPr>
        <w:tab/>
        <w:t xml:space="preserve">Implementing </w:t>
      </w:r>
      <w:r w:rsidR="000E1FCE" w:rsidRPr="00DF79F2">
        <w:rPr>
          <w:rFonts w:ascii="Arial" w:hAnsi="Arial" w:cs="Arial"/>
          <w:color w:val="595959"/>
          <w:sz w:val="16"/>
          <w:szCs w:val="16"/>
        </w:rPr>
        <w:t>p</w:t>
      </w:r>
      <w:r w:rsidRPr="00DF79F2">
        <w:rPr>
          <w:rFonts w:ascii="Arial" w:hAnsi="Arial" w:cs="Arial"/>
          <w:color w:val="595959"/>
          <w:sz w:val="16"/>
          <w:szCs w:val="16"/>
        </w:rPr>
        <w:t>artner</w:t>
      </w:r>
      <w:r w:rsidR="000E1FCE" w:rsidRPr="00DF79F2">
        <w:rPr>
          <w:rFonts w:ascii="Arial" w:hAnsi="Arial" w:cs="Arial"/>
          <w:color w:val="595959"/>
          <w:sz w:val="16"/>
          <w:szCs w:val="16"/>
        </w:rPr>
        <w:t>s</w:t>
      </w:r>
      <w:r w:rsidRPr="00DF79F2">
        <w:rPr>
          <w:rFonts w:ascii="Arial" w:hAnsi="Arial" w:cs="Arial"/>
          <w:color w:val="595959"/>
          <w:sz w:val="16"/>
          <w:szCs w:val="16"/>
        </w:rPr>
        <w:t xml:space="preserve"> </w:t>
      </w:r>
      <w:r w:rsidR="000E1FCE" w:rsidRPr="00DF79F2">
        <w:rPr>
          <w:rFonts w:ascii="Arial" w:hAnsi="Arial" w:cs="Arial"/>
          <w:color w:val="595959"/>
          <w:sz w:val="16"/>
          <w:szCs w:val="16"/>
        </w:rPr>
        <w:t>are</w:t>
      </w:r>
      <w:r w:rsidRPr="00DF79F2">
        <w:rPr>
          <w:rFonts w:ascii="Arial" w:hAnsi="Arial" w:cs="Arial"/>
          <w:color w:val="595959"/>
          <w:sz w:val="16"/>
          <w:szCs w:val="16"/>
        </w:rPr>
        <w:t xml:space="preserve"> entit</w:t>
      </w:r>
      <w:r w:rsidR="000E1FCE" w:rsidRPr="00DF79F2">
        <w:rPr>
          <w:rFonts w:ascii="Arial" w:hAnsi="Arial" w:cs="Arial"/>
          <w:color w:val="595959"/>
          <w:sz w:val="16"/>
          <w:szCs w:val="16"/>
        </w:rPr>
        <w:t>ies</w:t>
      </w:r>
      <w:r w:rsidRPr="00DF79F2">
        <w:rPr>
          <w:rFonts w:ascii="Arial" w:hAnsi="Arial" w:cs="Arial"/>
          <w:color w:val="595959"/>
          <w:sz w:val="16"/>
          <w:szCs w:val="16"/>
        </w:rPr>
        <w:t xml:space="preserve"> that the </w:t>
      </w:r>
      <w:r w:rsidR="000E1FCE" w:rsidRPr="00DF79F2">
        <w:rPr>
          <w:rFonts w:ascii="Arial" w:hAnsi="Arial" w:cs="Arial"/>
          <w:color w:val="595959"/>
          <w:sz w:val="16"/>
          <w:szCs w:val="16"/>
        </w:rPr>
        <w:t>organisation uses to implement financial support to third parties and which do not hold a certificate themselves</w:t>
      </w:r>
      <w:r w:rsidRPr="00DF79F2">
        <w:rPr>
          <w:rFonts w:ascii="Arial" w:hAnsi="Arial" w:cs="Arial"/>
          <w:color w:val="595959"/>
          <w:sz w:val="16"/>
          <w:szCs w:val="16"/>
        </w:rPr>
        <w:t>.</w:t>
      </w:r>
    </w:p>
  </w:footnote>
  <w:footnote w:id="18">
    <w:p w14:paraId="4C443632" w14:textId="77777777" w:rsidR="000D54D7" w:rsidRPr="00DF79F2" w:rsidRDefault="000D54D7" w:rsidP="000D54D7">
      <w:pPr>
        <w:pStyle w:val="FootnoteText"/>
        <w:ind w:left="426" w:hanging="426"/>
        <w:rPr>
          <w:rFonts w:ascii="Arial" w:hAnsi="Arial" w:cs="Arial"/>
          <w:color w:val="595959"/>
          <w:sz w:val="16"/>
          <w:szCs w:val="16"/>
        </w:rPr>
      </w:pPr>
      <w:r w:rsidRPr="00DF79F2">
        <w:rPr>
          <w:rStyle w:val="FootnoteReference"/>
          <w:rFonts w:ascii="Arial" w:hAnsi="Arial" w:cs="Arial"/>
          <w:color w:val="595959"/>
          <w:sz w:val="16"/>
          <w:szCs w:val="16"/>
        </w:rPr>
        <w:footnoteRef/>
      </w:r>
      <w:r w:rsidRPr="00DF79F2">
        <w:rPr>
          <w:rFonts w:ascii="Arial" w:hAnsi="Arial" w:cs="Arial"/>
          <w:color w:val="595959"/>
          <w:sz w:val="16"/>
          <w:szCs w:val="16"/>
        </w:rPr>
        <w:t xml:space="preserve"> </w:t>
      </w:r>
      <w:r w:rsidRPr="00DF79F2">
        <w:rPr>
          <w:rFonts w:ascii="Arial" w:hAnsi="Arial" w:cs="Arial"/>
          <w:color w:val="595959"/>
          <w:sz w:val="16"/>
          <w:szCs w:val="16"/>
        </w:rPr>
        <w:tab/>
        <w:t>Regulation (EU, Euratom) 2024/2509 of the European Parliament and of the Council of 23 September 2024 on the financial rules applicable to the general budget of the Union (recast) (OJ L, 2024/2509, 26.9.2024).</w:t>
      </w:r>
    </w:p>
  </w:footnote>
  <w:footnote w:id="19">
    <w:p w14:paraId="01FCB295" w14:textId="02711401" w:rsidR="0039554C" w:rsidRPr="00DF79F2" w:rsidRDefault="0039554C" w:rsidP="000D54D7">
      <w:pPr>
        <w:pStyle w:val="FootnoteText"/>
        <w:ind w:left="426" w:hanging="426"/>
        <w:rPr>
          <w:rFonts w:ascii="Arial" w:hAnsi="Arial" w:cs="Arial"/>
          <w:color w:val="595959"/>
          <w:sz w:val="16"/>
          <w:szCs w:val="16"/>
        </w:rPr>
      </w:pPr>
      <w:r w:rsidRPr="00DF79F2">
        <w:rPr>
          <w:rFonts w:ascii="Arial" w:hAnsi="Arial" w:cs="Arial"/>
          <w:color w:val="595959"/>
          <w:sz w:val="16"/>
          <w:szCs w:val="16"/>
          <w:vertAlign w:val="superscript"/>
        </w:rPr>
        <w:footnoteRef/>
      </w:r>
      <w:r w:rsidRPr="00DF79F2">
        <w:rPr>
          <w:rFonts w:ascii="Arial" w:hAnsi="Arial" w:cs="Arial"/>
          <w:color w:val="595959"/>
          <w:sz w:val="16"/>
          <w:szCs w:val="16"/>
        </w:rPr>
        <w:t xml:space="preserve"> </w:t>
      </w:r>
      <w:r w:rsidRPr="00DF79F2">
        <w:rPr>
          <w:rFonts w:ascii="Arial" w:hAnsi="Arial" w:cs="Arial"/>
          <w:color w:val="595959"/>
          <w:sz w:val="16"/>
          <w:szCs w:val="16"/>
        </w:rPr>
        <w:tab/>
        <w:t>Joint Statement by the Council and the Representatives of the Governments of the Member States meeting within the Council, the European Parliament and the European Commission</w:t>
      </w:r>
      <w:r w:rsidR="000D54D7" w:rsidRPr="00DF79F2">
        <w:rPr>
          <w:rFonts w:ascii="Arial" w:hAnsi="Arial" w:cs="Arial"/>
          <w:color w:val="595959"/>
          <w:sz w:val="16"/>
          <w:szCs w:val="16"/>
        </w:rPr>
        <w:t xml:space="preserve"> (</w:t>
      </w:r>
      <w:r w:rsidRPr="00DF79F2">
        <w:rPr>
          <w:rFonts w:ascii="Arial" w:hAnsi="Arial" w:cs="Arial"/>
          <w:color w:val="595959"/>
          <w:sz w:val="16"/>
          <w:szCs w:val="16"/>
        </w:rPr>
        <w:t>OJ C 25, 30.1.2008</w:t>
      </w:r>
      <w:r w:rsidR="000D54D7" w:rsidRPr="00DF79F2">
        <w:rPr>
          <w:rFonts w:ascii="Arial" w:hAnsi="Arial" w:cs="Arial"/>
          <w:color w:val="595959"/>
          <w:sz w:val="16"/>
          <w:szCs w:val="16"/>
        </w:rPr>
        <w:t>).</w:t>
      </w:r>
    </w:p>
  </w:footnote>
  <w:footnote w:id="20">
    <w:p w14:paraId="70EC7036" w14:textId="0702493B" w:rsidR="00ED27CB" w:rsidRPr="001D157D" w:rsidRDefault="00ED27CB" w:rsidP="00ED27CB">
      <w:pPr>
        <w:pStyle w:val="FootnoteText"/>
        <w:ind w:left="426" w:hanging="426"/>
        <w:rPr>
          <w:rFonts w:ascii="Arial" w:hAnsi="Arial" w:cs="Arial"/>
          <w:sz w:val="16"/>
          <w:szCs w:val="16"/>
        </w:rPr>
      </w:pPr>
      <w:r w:rsidRPr="00C473A1">
        <w:rPr>
          <w:rStyle w:val="FootnoteReference"/>
          <w:rFonts w:ascii="Arial" w:hAnsi="Arial" w:cs="Arial"/>
          <w:sz w:val="16"/>
          <w:szCs w:val="16"/>
        </w:rPr>
        <w:footnoteRef/>
      </w:r>
      <w:r w:rsidRPr="00C473A1">
        <w:rPr>
          <w:rFonts w:ascii="Arial" w:hAnsi="Arial" w:cs="Arial"/>
          <w:sz w:val="16"/>
          <w:szCs w:val="16"/>
        </w:rPr>
        <w:t xml:space="preserve"> </w:t>
      </w:r>
      <w:r w:rsidRPr="00C473A1">
        <w:rPr>
          <w:rFonts w:ascii="Arial" w:hAnsi="Arial" w:cs="Arial"/>
          <w:sz w:val="16"/>
          <w:szCs w:val="16"/>
        </w:rPr>
        <w:tab/>
      </w:r>
      <w:r w:rsidRPr="00C473A1">
        <w:rPr>
          <w:rFonts w:ascii="Arial" w:hAnsi="Arial" w:cs="Arial"/>
          <w:color w:val="000000" w:themeColor="text1"/>
          <w:sz w:val="16"/>
          <w:szCs w:val="16"/>
        </w:rPr>
        <w:t>’Final aid recipients’ mean</w:t>
      </w:r>
      <w:r w:rsidR="007A7B33" w:rsidRPr="00C473A1">
        <w:rPr>
          <w:rFonts w:ascii="Arial" w:hAnsi="Arial" w:cs="Arial"/>
          <w:color w:val="000000" w:themeColor="text1"/>
          <w:sz w:val="16"/>
          <w:szCs w:val="16"/>
        </w:rPr>
        <w:t>s the</w:t>
      </w:r>
      <w:r w:rsidRPr="00C473A1">
        <w:rPr>
          <w:rFonts w:ascii="Arial" w:hAnsi="Arial" w:cs="Arial"/>
          <w:color w:val="000000" w:themeColor="text1"/>
          <w:sz w:val="16"/>
          <w:szCs w:val="16"/>
        </w:rPr>
        <w:t xml:space="preserve"> people in need receiving humanitarian assistance.</w:t>
      </w:r>
    </w:p>
  </w:footnote>
  <w:footnote w:id="21">
    <w:p w14:paraId="61B8BC5C" w14:textId="4E25BAFD" w:rsidR="000571BA" w:rsidRPr="000D54D7" w:rsidRDefault="000571BA" w:rsidP="00883BCC">
      <w:pPr>
        <w:pStyle w:val="FootnoteText"/>
        <w:ind w:left="426" w:hanging="426"/>
        <w:rPr>
          <w:rFonts w:ascii="Arial" w:hAnsi="Arial" w:cs="Arial"/>
          <w:color w:val="000000" w:themeColor="text1"/>
          <w:sz w:val="16"/>
          <w:szCs w:val="16"/>
        </w:rPr>
      </w:pPr>
      <w:r w:rsidRPr="000D54D7">
        <w:rPr>
          <w:rStyle w:val="FootnoteReference"/>
          <w:rFonts w:ascii="Arial" w:hAnsi="Arial" w:cs="Arial"/>
          <w:sz w:val="16"/>
          <w:szCs w:val="16"/>
        </w:rPr>
        <w:footnoteRef/>
      </w:r>
      <w:r w:rsidRPr="000D54D7">
        <w:rPr>
          <w:rFonts w:ascii="Arial" w:hAnsi="Arial" w:cs="Arial"/>
          <w:sz w:val="16"/>
          <w:szCs w:val="16"/>
        </w:rPr>
        <w:t xml:space="preserve"> </w:t>
      </w:r>
      <w:r w:rsidRPr="000D54D7">
        <w:rPr>
          <w:rFonts w:ascii="Arial" w:hAnsi="Arial" w:cs="Arial"/>
          <w:sz w:val="16"/>
          <w:szCs w:val="16"/>
        </w:rPr>
        <w:tab/>
      </w:r>
      <w:r w:rsidR="00242BC2" w:rsidRPr="000D54D7" w:rsidDel="00242BC2">
        <w:rPr>
          <w:rFonts w:ascii="Arial" w:hAnsi="Arial" w:cs="Arial"/>
          <w:color w:val="000000" w:themeColor="text1"/>
          <w:sz w:val="16"/>
          <w:szCs w:val="16"/>
        </w:rPr>
        <w:t xml:space="preserve"> </w:t>
      </w:r>
      <w:r w:rsidR="00242BC2" w:rsidRPr="000D54D7">
        <w:rPr>
          <w:rFonts w:ascii="Arial" w:hAnsi="Arial" w:cs="Arial"/>
          <w:color w:val="000000" w:themeColor="text1"/>
          <w:sz w:val="16"/>
          <w:szCs w:val="16"/>
        </w:rPr>
        <w:t>’S</w:t>
      </w:r>
      <w:r w:rsidRPr="000D54D7">
        <w:rPr>
          <w:rFonts w:ascii="Arial" w:hAnsi="Arial" w:cs="Arial"/>
          <w:color w:val="000000" w:themeColor="text1"/>
          <w:sz w:val="16"/>
          <w:szCs w:val="16"/>
        </w:rPr>
        <w:t>taff</w:t>
      </w:r>
      <w:r w:rsidR="00242BC2" w:rsidRPr="000D54D7">
        <w:rPr>
          <w:rFonts w:ascii="Arial" w:hAnsi="Arial" w:cs="Arial"/>
          <w:color w:val="000000" w:themeColor="text1"/>
          <w:sz w:val="16"/>
          <w:szCs w:val="16"/>
        </w:rPr>
        <w:t>’</w:t>
      </w:r>
      <w:r w:rsidRPr="000D54D7">
        <w:rPr>
          <w:rFonts w:ascii="Arial" w:hAnsi="Arial" w:cs="Arial"/>
          <w:color w:val="000000" w:themeColor="text1"/>
          <w:sz w:val="16"/>
          <w:szCs w:val="16"/>
        </w:rPr>
        <w:t xml:space="preserve"> </w:t>
      </w:r>
      <w:r w:rsidR="00242BC2" w:rsidRPr="000D54D7">
        <w:rPr>
          <w:rFonts w:ascii="Arial" w:hAnsi="Arial" w:cs="Arial"/>
          <w:color w:val="000000" w:themeColor="text1"/>
          <w:sz w:val="16"/>
          <w:szCs w:val="16"/>
        </w:rPr>
        <w:t>means</w:t>
      </w:r>
      <w:r w:rsidRPr="000D54D7">
        <w:rPr>
          <w:rFonts w:ascii="Arial" w:hAnsi="Arial" w:cs="Arial"/>
          <w:color w:val="000000" w:themeColor="text1"/>
          <w:sz w:val="16"/>
          <w:szCs w:val="16"/>
        </w:rPr>
        <w:t xml:space="preserve"> all persons working for </w:t>
      </w:r>
      <w:r w:rsidR="00242BC2" w:rsidRPr="000D54D7">
        <w:rPr>
          <w:rFonts w:ascii="Arial" w:hAnsi="Arial" w:cs="Arial"/>
          <w:color w:val="000000" w:themeColor="text1"/>
          <w:sz w:val="16"/>
          <w:szCs w:val="16"/>
        </w:rPr>
        <w:t>(</w:t>
      </w:r>
      <w:r w:rsidRPr="000D54D7">
        <w:rPr>
          <w:rFonts w:ascii="Arial" w:hAnsi="Arial" w:cs="Arial"/>
          <w:color w:val="000000" w:themeColor="text1"/>
          <w:sz w:val="16"/>
          <w:szCs w:val="16"/>
        </w:rPr>
        <w:t>or on behalf</w:t>
      </w:r>
      <w:r w:rsidR="00242BC2" w:rsidRPr="000D54D7">
        <w:rPr>
          <w:rFonts w:ascii="Arial" w:hAnsi="Arial" w:cs="Arial"/>
          <w:color w:val="000000" w:themeColor="text1"/>
          <w:sz w:val="16"/>
          <w:szCs w:val="16"/>
        </w:rPr>
        <w:t>)</w:t>
      </w:r>
      <w:r w:rsidRPr="000D54D7">
        <w:rPr>
          <w:rFonts w:ascii="Arial" w:hAnsi="Arial" w:cs="Arial"/>
          <w:color w:val="000000" w:themeColor="text1"/>
          <w:sz w:val="16"/>
          <w:szCs w:val="16"/>
        </w:rPr>
        <w:t xml:space="preserve"> of the </w:t>
      </w:r>
      <w:r w:rsidR="00242BC2" w:rsidRPr="000D54D7">
        <w:rPr>
          <w:rFonts w:ascii="Arial" w:hAnsi="Arial" w:cs="Arial"/>
          <w:color w:val="000000" w:themeColor="text1"/>
          <w:sz w:val="16"/>
          <w:szCs w:val="16"/>
        </w:rPr>
        <w:t>o</w:t>
      </w:r>
      <w:r w:rsidRPr="000D54D7">
        <w:rPr>
          <w:rFonts w:ascii="Arial" w:hAnsi="Arial" w:cs="Arial"/>
          <w:color w:val="000000" w:themeColor="text1"/>
          <w:sz w:val="16"/>
          <w:szCs w:val="16"/>
        </w:rPr>
        <w:t>rganisation, including employees, volunteers, and other salaried or non-salaried personnel.</w:t>
      </w:r>
    </w:p>
  </w:footnote>
  <w:footnote w:id="22">
    <w:p w14:paraId="071F0E6F" w14:textId="450CD7A2" w:rsidR="0039554C" w:rsidRPr="00BC261E" w:rsidRDefault="0039554C" w:rsidP="000D54D7">
      <w:pPr>
        <w:pStyle w:val="FootnoteText"/>
        <w:ind w:left="426" w:hanging="426"/>
        <w:rPr>
          <w:rFonts w:ascii="Arial" w:hAnsi="Arial" w:cs="Arial"/>
          <w:color w:val="000000" w:themeColor="text1"/>
          <w:sz w:val="20"/>
          <w:szCs w:val="16"/>
        </w:rPr>
      </w:pPr>
      <w:r w:rsidRPr="000D54D7">
        <w:rPr>
          <w:rFonts w:ascii="Arial" w:hAnsi="Arial" w:cs="Arial"/>
          <w:sz w:val="16"/>
          <w:szCs w:val="16"/>
          <w:vertAlign w:val="superscript"/>
        </w:rPr>
        <w:footnoteRef/>
      </w:r>
      <w:r w:rsidRPr="000D54D7">
        <w:rPr>
          <w:rFonts w:ascii="Arial" w:hAnsi="Arial" w:cs="Arial"/>
          <w:color w:val="000000" w:themeColor="text1"/>
          <w:sz w:val="16"/>
          <w:szCs w:val="16"/>
        </w:rPr>
        <w:t xml:space="preserve"> </w:t>
      </w:r>
      <w:r w:rsidRPr="000D54D7">
        <w:rPr>
          <w:rFonts w:ascii="Arial" w:hAnsi="Arial" w:cs="Arial"/>
          <w:color w:val="000000" w:themeColor="text1"/>
          <w:sz w:val="16"/>
          <w:szCs w:val="16"/>
        </w:rPr>
        <w:tab/>
      </w:r>
      <w:hyperlink r:id="rId9" w:history="1">
        <w:r w:rsidRPr="000D54D7">
          <w:rPr>
            <w:rStyle w:val="Hyperlink"/>
            <w:rFonts w:ascii="Arial" w:hAnsi="Arial" w:cs="Arial"/>
            <w:sz w:val="16"/>
            <w:szCs w:val="16"/>
          </w:rPr>
          <w:t>https://eugdpr.org/the-regulation/</w:t>
        </w:r>
      </w:hyperlink>
      <w:r w:rsidRPr="000D54D7">
        <w:rPr>
          <w:rFonts w:ascii="Arial" w:hAnsi="Arial" w:cs="Arial"/>
          <w:color w:val="467886"/>
          <w:sz w:val="16"/>
          <w:szCs w:val="16"/>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5F6E7" w14:textId="77777777" w:rsidR="00420446" w:rsidRDefault="004204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F236" w14:textId="067972D4" w:rsidR="00420446" w:rsidRPr="00420446" w:rsidRDefault="00420446" w:rsidP="00420446">
    <w:pPr>
      <w:tabs>
        <w:tab w:val="center" w:pos="4536"/>
        <w:tab w:val="right" w:pos="9072"/>
      </w:tabs>
      <w:jc w:val="right"/>
      <w:rPr>
        <w:color w:val="808080" w:themeColor="text1" w:themeTint="7F"/>
        <w:sz w:val="20"/>
        <w:lang w:val="en-IE" w:eastAsia="ko-KR"/>
      </w:rPr>
    </w:pPr>
    <w:r w:rsidRPr="00420446">
      <w:rPr>
        <w:color w:val="808080" w:themeColor="text1" w:themeTint="7F"/>
        <w:sz w:val="20"/>
        <w:lang w:val="en-IE"/>
      </w:rPr>
      <w:t xml:space="preserve">EU Grants: </w:t>
    </w:r>
    <w:r>
      <w:rPr>
        <w:color w:val="808080" w:themeColor="text1" w:themeTint="7F"/>
        <w:sz w:val="20"/>
        <w:lang w:val="en-IE"/>
      </w:rPr>
      <w:t>Independent Assessment Report</w:t>
    </w:r>
    <w:r w:rsidRPr="00420446">
      <w:rPr>
        <w:color w:val="808080" w:themeColor="text1" w:themeTint="7F"/>
        <w:sz w:val="20"/>
        <w:lang w:val="en-IE"/>
      </w:rPr>
      <w:t xml:space="preserve"> </w:t>
    </w:r>
    <w:r w:rsidRPr="00420446">
      <w:rPr>
        <w:rFonts w:eastAsia="Calibri" w:cs="Arial"/>
        <w:color w:val="7F7F7F"/>
        <w:sz w:val="20"/>
      </w:rPr>
      <w:t>(</w:t>
    </w:r>
    <w:r>
      <w:rPr>
        <w:rFonts w:eastAsia="Calibri" w:cs="Arial"/>
        <w:color w:val="7F7F7F"/>
        <w:sz w:val="20"/>
      </w:rPr>
      <w:t>HUMA Partnership Certificate</w:t>
    </w:r>
    <w:r w:rsidRPr="00420446">
      <w:rPr>
        <w:rFonts w:eastAsia="Calibri" w:cs="Arial"/>
        <w:color w:val="7F7F7F"/>
        <w:sz w:val="20"/>
      </w:rPr>
      <w:t>)</w:t>
    </w:r>
    <w:r w:rsidRPr="00420446">
      <w:rPr>
        <w:color w:val="808080" w:themeColor="text1" w:themeTint="7F"/>
        <w:sz w:val="20"/>
        <w:lang w:val="en-IE"/>
      </w:rPr>
      <w:t xml:space="preserve">: </w:t>
    </w:r>
    <w:r w:rsidRPr="00420446">
      <w:rPr>
        <w:color w:val="808080" w:themeColor="text1" w:themeTint="7F"/>
        <w:sz w:val="20"/>
        <w:lang w:val="en-IE" w:eastAsia="ko-KR"/>
      </w:rPr>
      <w:t>V</w:t>
    </w:r>
    <w:r w:rsidR="005B7BDE">
      <w:rPr>
        <w:color w:val="808080" w:themeColor="text1" w:themeTint="7F"/>
        <w:sz w:val="20"/>
        <w:lang w:val="en-IE" w:eastAsia="ko-KR"/>
      </w:rPr>
      <w:t>2</w:t>
    </w:r>
    <w:r w:rsidRPr="00420446">
      <w:rPr>
        <w:color w:val="808080" w:themeColor="text1" w:themeTint="7F"/>
        <w:sz w:val="20"/>
        <w:lang w:val="en-IE" w:eastAsia="ko-KR"/>
      </w:rPr>
      <w:t xml:space="preserve">.0 – </w:t>
    </w:r>
    <w:r w:rsidR="005B7BDE">
      <w:rPr>
        <w:color w:val="808080" w:themeColor="text1" w:themeTint="7F"/>
        <w:sz w:val="20"/>
        <w:lang w:val="en-IE" w:eastAsia="ko-KR"/>
      </w:rPr>
      <w:t>15</w:t>
    </w:r>
    <w:r w:rsidRPr="00420446">
      <w:rPr>
        <w:color w:val="808080" w:themeColor="text1" w:themeTint="7F"/>
        <w:sz w:val="20"/>
        <w:lang w:val="en-IE" w:eastAsia="ko-KR"/>
      </w:rPr>
      <w:t>.</w:t>
    </w:r>
    <w:r w:rsidR="005B7BDE">
      <w:rPr>
        <w:color w:val="808080" w:themeColor="text1" w:themeTint="7F"/>
        <w:sz w:val="20"/>
        <w:lang w:val="en-IE" w:eastAsia="ko-KR"/>
      </w:rPr>
      <w:t>10</w:t>
    </w:r>
    <w:r w:rsidRPr="00420446">
      <w:rPr>
        <w:color w:val="808080" w:themeColor="text1" w:themeTint="7F"/>
        <w:sz w:val="20"/>
        <w:lang w:val="en-IE" w:eastAsia="ko-KR"/>
      </w:rPr>
      <w:t>.202</w:t>
    </w:r>
    <w:r>
      <w:rPr>
        <w:color w:val="808080" w:themeColor="text1" w:themeTint="7F"/>
        <w:sz w:val="20"/>
        <w:lang w:val="en-IE" w:eastAsia="ko-KR"/>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5B16" w14:textId="77777777" w:rsidR="00420446" w:rsidRDefault="004204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D8D6" w14:textId="77777777" w:rsidR="00E15D33" w:rsidRDefault="00E15D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9768" w14:textId="77777777" w:rsidR="00E15D33" w:rsidRDefault="00E15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23C0"/>
    <w:multiLevelType w:val="hybridMultilevel"/>
    <w:tmpl w:val="8D9AC112"/>
    <w:lvl w:ilvl="0" w:tplc="09BA9D00">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 w15:restartNumberingAfterBreak="0">
    <w:nsid w:val="0CC802D2"/>
    <w:multiLevelType w:val="hybridMultilevel"/>
    <w:tmpl w:val="DF64A09A"/>
    <w:lvl w:ilvl="0" w:tplc="09BA9D00">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2" w15:restartNumberingAfterBreak="0">
    <w:nsid w:val="0EE52117"/>
    <w:multiLevelType w:val="hybridMultilevel"/>
    <w:tmpl w:val="5EAAF3E2"/>
    <w:lvl w:ilvl="0" w:tplc="1AFECC0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9544BD"/>
    <w:multiLevelType w:val="hybridMultilevel"/>
    <w:tmpl w:val="74EAC0A6"/>
    <w:lvl w:ilvl="0" w:tplc="09BA9D00">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4" w15:restartNumberingAfterBreak="0">
    <w:nsid w:val="27257CAD"/>
    <w:multiLevelType w:val="multilevel"/>
    <w:tmpl w:val="F058E29A"/>
    <w:lvl w:ilvl="0">
      <w:start w:val="1"/>
      <w:numFmt w:val="bullet"/>
      <w:lvlText w:val=""/>
      <w:lvlJc w:val="left"/>
      <w:pPr>
        <w:ind w:left="850" w:hanging="850"/>
      </w:pPr>
      <w:rPr>
        <w:rFonts w:ascii="Symbol" w:hAnsi="Symbol" w:hint="default"/>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4653A19"/>
    <w:multiLevelType w:val="multilevel"/>
    <w:tmpl w:val="AF583F0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552127F"/>
    <w:multiLevelType w:val="singleLevel"/>
    <w:tmpl w:val="057A5296"/>
    <w:lvl w:ilvl="0">
      <w:start w:val="1"/>
      <w:numFmt w:val="bullet"/>
      <w:pStyle w:val="Bullet0"/>
      <w:lvlText w:val=""/>
      <w:lvlJc w:val="left"/>
      <w:pPr>
        <w:tabs>
          <w:tab w:val="num" w:pos="850"/>
        </w:tabs>
        <w:ind w:left="850" w:hanging="850"/>
      </w:pPr>
      <w:rPr>
        <w:rFonts w:ascii="Symbol" w:hAnsi="Symbol" w:hint="default"/>
      </w:rPr>
    </w:lvl>
  </w:abstractNum>
  <w:abstractNum w:abstractNumId="7" w15:restartNumberingAfterBreak="0">
    <w:nsid w:val="48E95E89"/>
    <w:multiLevelType w:val="hybridMultilevel"/>
    <w:tmpl w:val="DEB2CCA8"/>
    <w:lvl w:ilvl="0" w:tplc="1AFECC0A">
      <w:start w:val="1"/>
      <w:numFmt w:val="lowerRoman"/>
      <w:lvlText w:val="%1)"/>
      <w:lvlJc w:val="left"/>
      <w:pPr>
        <w:ind w:left="766" w:hanging="360"/>
      </w:pPr>
      <w:rPr>
        <w:rFonts w:hint="default"/>
      </w:rPr>
    </w:lvl>
    <w:lvl w:ilvl="1" w:tplc="18090019" w:tentative="1">
      <w:start w:val="1"/>
      <w:numFmt w:val="lowerLetter"/>
      <w:lvlText w:val="%2."/>
      <w:lvlJc w:val="left"/>
      <w:pPr>
        <w:ind w:left="1486" w:hanging="360"/>
      </w:pPr>
    </w:lvl>
    <w:lvl w:ilvl="2" w:tplc="1809001B" w:tentative="1">
      <w:start w:val="1"/>
      <w:numFmt w:val="lowerRoman"/>
      <w:lvlText w:val="%3."/>
      <w:lvlJc w:val="right"/>
      <w:pPr>
        <w:ind w:left="2206" w:hanging="180"/>
      </w:pPr>
    </w:lvl>
    <w:lvl w:ilvl="3" w:tplc="1809000F" w:tentative="1">
      <w:start w:val="1"/>
      <w:numFmt w:val="decimal"/>
      <w:lvlText w:val="%4."/>
      <w:lvlJc w:val="left"/>
      <w:pPr>
        <w:ind w:left="2926" w:hanging="360"/>
      </w:pPr>
    </w:lvl>
    <w:lvl w:ilvl="4" w:tplc="18090019" w:tentative="1">
      <w:start w:val="1"/>
      <w:numFmt w:val="lowerLetter"/>
      <w:lvlText w:val="%5."/>
      <w:lvlJc w:val="left"/>
      <w:pPr>
        <w:ind w:left="3646" w:hanging="360"/>
      </w:pPr>
    </w:lvl>
    <w:lvl w:ilvl="5" w:tplc="1809001B" w:tentative="1">
      <w:start w:val="1"/>
      <w:numFmt w:val="lowerRoman"/>
      <w:lvlText w:val="%6."/>
      <w:lvlJc w:val="right"/>
      <w:pPr>
        <w:ind w:left="4366" w:hanging="180"/>
      </w:pPr>
    </w:lvl>
    <w:lvl w:ilvl="6" w:tplc="1809000F" w:tentative="1">
      <w:start w:val="1"/>
      <w:numFmt w:val="decimal"/>
      <w:lvlText w:val="%7."/>
      <w:lvlJc w:val="left"/>
      <w:pPr>
        <w:ind w:left="5086" w:hanging="360"/>
      </w:pPr>
    </w:lvl>
    <w:lvl w:ilvl="7" w:tplc="18090019" w:tentative="1">
      <w:start w:val="1"/>
      <w:numFmt w:val="lowerLetter"/>
      <w:lvlText w:val="%8."/>
      <w:lvlJc w:val="left"/>
      <w:pPr>
        <w:ind w:left="5806" w:hanging="360"/>
      </w:pPr>
    </w:lvl>
    <w:lvl w:ilvl="8" w:tplc="1809001B" w:tentative="1">
      <w:start w:val="1"/>
      <w:numFmt w:val="lowerRoman"/>
      <w:lvlText w:val="%9."/>
      <w:lvlJc w:val="right"/>
      <w:pPr>
        <w:ind w:left="6526" w:hanging="180"/>
      </w:pPr>
    </w:lvl>
  </w:abstractNum>
  <w:abstractNum w:abstractNumId="8" w15:restartNumberingAfterBreak="0">
    <w:nsid w:val="4C801BB6"/>
    <w:multiLevelType w:val="hybridMultilevel"/>
    <w:tmpl w:val="E38E40D6"/>
    <w:lvl w:ilvl="0" w:tplc="BE50AD9E">
      <w:start w:val="1"/>
      <w:numFmt w:val="bullet"/>
      <w:lvlText w:val=""/>
      <w:lvlJc w:val="left"/>
      <w:pPr>
        <w:ind w:left="360" w:hanging="360"/>
      </w:pPr>
      <w:rPr>
        <w:rFonts w:ascii="Symbol" w:hAnsi="Symbol" w:hint="default"/>
      </w:rPr>
    </w:lvl>
    <w:lvl w:ilvl="1" w:tplc="BE50AD9E">
      <w:start w:val="1"/>
      <w:numFmt w:val="bullet"/>
      <w:lvlText w:val=""/>
      <w:lvlJc w:val="left"/>
      <w:pPr>
        <w:ind w:left="1080" w:hanging="360"/>
      </w:pPr>
      <w:rPr>
        <w:rFonts w:ascii="Symbol" w:hAnsi="Symbol" w:hint="default"/>
      </w:rPr>
    </w:lvl>
    <w:lvl w:ilvl="2" w:tplc="BE50AD9E">
      <w:start w:val="1"/>
      <w:numFmt w:val="bullet"/>
      <w:pStyle w:val="HPlevel2-"/>
      <w:lvlText w:val=""/>
      <w:lvlJc w:val="left"/>
      <w:pPr>
        <w:ind w:left="1800" w:hanging="360"/>
      </w:pPr>
      <w:rPr>
        <w:rFonts w:ascii="Symbol" w:hAnsi="Symbol" w:hint="default"/>
      </w:rPr>
    </w:lvl>
    <w:lvl w:ilvl="3" w:tplc="24C6155C">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8660285"/>
    <w:multiLevelType w:val="multilevel"/>
    <w:tmpl w:val="AF583F0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ACD2D5D"/>
    <w:multiLevelType w:val="hybridMultilevel"/>
    <w:tmpl w:val="62582E96"/>
    <w:lvl w:ilvl="0" w:tplc="1AFECC0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0A7219C"/>
    <w:multiLevelType w:val="hybridMultilevel"/>
    <w:tmpl w:val="41663BE0"/>
    <w:lvl w:ilvl="0" w:tplc="1AFECC0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AF050C5"/>
    <w:multiLevelType w:val="multilevel"/>
    <w:tmpl w:val="9530BC02"/>
    <w:lvl w:ilvl="0">
      <w:start w:val="1"/>
      <w:numFmt w:val="decimal"/>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419" w:hanging="850"/>
      </w:pPr>
    </w:lvl>
    <w:lvl w:ilvl="3">
      <w:start w:val="1"/>
      <w:numFmt w:val="decimal"/>
      <w:lvlText w:val="%1.%2.%3.%4."/>
      <w:lvlJc w:val="left"/>
      <w:pPr>
        <w:ind w:left="851" w:hanging="851"/>
      </w:pPr>
    </w:lvl>
    <w:lvl w:ilvl="4">
      <w:start w:val="1"/>
      <w:numFmt w:val="lowerLetter"/>
      <w:lvlText w:val="(%5)"/>
      <w:lvlJc w:val="left"/>
      <w:pPr>
        <w:ind w:left="851" w:hanging="851"/>
      </w:pPr>
    </w:lvl>
    <w:lvl w:ilvl="5">
      <w:start w:val="1"/>
      <w:numFmt w:val="lowerRoman"/>
      <w:lvlText w:val="(%6)"/>
      <w:lvlJc w:val="left"/>
      <w:pPr>
        <w:ind w:left="851" w:hanging="851"/>
      </w:pPr>
    </w:lvl>
    <w:lvl w:ilvl="6">
      <w:start w:val="1"/>
      <w:numFmt w:val="decimal"/>
      <w:lvlText w:val="%7."/>
      <w:lvlJc w:val="left"/>
      <w:pPr>
        <w:ind w:left="851" w:hanging="851"/>
      </w:pPr>
    </w:lvl>
    <w:lvl w:ilvl="7">
      <w:start w:val="1"/>
      <w:numFmt w:val="lowerLetter"/>
      <w:lvlText w:val="%8."/>
      <w:lvlJc w:val="left"/>
      <w:pPr>
        <w:ind w:left="851" w:hanging="851"/>
      </w:pPr>
    </w:lvl>
    <w:lvl w:ilvl="8">
      <w:start w:val="1"/>
      <w:numFmt w:val="lowerRoman"/>
      <w:lvlText w:val="%9."/>
      <w:lvlJc w:val="left"/>
      <w:pPr>
        <w:ind w:left="851" w:hanging="851"/>
      </w:pPr>
    </w:lvl>
  </w:abstractNum>
  <w:abstractNum w:abstractNumId="13" w15:restartNumberingAfterBreak="0">
    <w:nsid w:val="6C345805"/>
    <w:multiLevelType w:val="hybridMultilevel"/>
    <w:tmpl w:val="E646BCD6"/>
    <w:lvl w:ilvl="0" w:tplc="1AFECC0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FA83002"/>
    <w:multiLevelType w:val="multilevel"/>
    <w:tmpl w:val="F4503EBC"/>
    <w:lvl w:ilvl="0">
      <w:start w:val="1"/>
      <w:numFmt w:val="bullet"/>
      <w:lvlText w:val=""/>
      <w:lvlJc w:val="left"/>
      <w:pPr>
        <w:ind w:left="850" w:hanging="850"/>
      </w:pPr>
      <w:rPr>
        <w:rFonts w:ascii="Symbol" w:hAnsi="Symbol" w:hint="default"/>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887570607">
    <w:abstractNumId w:val="8"/>
  </w:num>
  <w:num w:numId="2" w16cid:durableId="1760250827">
    <w:abstractNumId w:val="9"/>
  </w:num>
  <w:num w:numId="3" w16cid:durableId="10908118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5826308">
    <w:abstractNumId w:val="14"/>
  </w:num>
  <w:num w:numId="5" w16cid:durableId="1481190191">
    <w:abstractNumId w:val="4"/>
  </w:num>
  <w:num w:numId="6" w16cid:durableId="1979140698">
    <w:abstractNumId w:val="6"/>
  </w:num>
  <w:num w:numId="7" w16cid:durableId="333722390">
    <w:abstractNumId w:val="1"/>
  </w:num>
  <w:num w:numId="8" w16cid:durableId="1477338742">
    <w:abstractNumId w:val="3"/>
  </w:num>
  <w:num w:numId="9" w16cid:durableId="1237668644">
    <w:abstractNumId w:val="10"/>
  </w:num>
  <w:num w:numId="10" w16cid:durableId="1184826483">
    <w:abstractNumId w:val="11"/>
  </w:num>
  <w:num w:numId="11" w16cid:durableId="1708681696">
    <w:abstractNumId w:val="2"/>
  </w:num>
  <w:num w:numId="12" w16cid:durableId="920993284">
    <w:abstractNumId w:val="13"/>
  </w:num>
  <w:num w:numId="13" w16cid:durableId="1965498891">
    <w:abstractNumId w:val="7"/>
  </w:num>
  <w:num w:numId="14" w16cid:durableId="1654986726">
    <w:abstractNumId w:val="0"/>
  </w:num>
  <w:num w:numId="15" w16cid:durableId="94044944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LW_DocType" w:val="NORMAL"/>
  </w:docVars>
  <w:rsids>
    <w:rsidRoot w:val="00740D52"/>
    <w:rsid w:val="000035D0"/>
    <w:rsid w:val="0000381B"/>
    <w:rsid w:val="00005731"/>
    <w:rsid w:val="0000660A"/>
    <w:rsid w:val="000069AB"/>
    <w:rsid w:val="00007D06"/>
    <w:rsid w:val="0001080C"/>
    <w:rsid w:val="0001276C"/>
    <w:rsid w:val="000249CF"/>
    <w:rsid w:val="00027ACB"/>
    <w:rsid w:val="00030A98"/>
    <w:rsid w:val="00036F5A"/>
    <w:rsid w:val="00044C2C"/>
    <w:rsid w:val="00047005"/>
    <w:rsid w:val="0005213F"/>
    <w:rsid w:val="00053B7C"/>
    <w:rsid w:val="000571BA"/>
    <w:rsid w:val="00062202"/>
    <w:rsid w:val="00062F9C"/>
    <w:rsid w:val="00063614"/>
    <w:rsid w:val="00072814"/>
    <w:rsid w:val="00077BBE"/>
    <w:rsid w:val="00085C29"/>
    <w:rsid w:val="00085FD9"/>
    <w:rsid w:val="00095EC1"/>
    <w:rsid w:val="00096B0F"/>
    <w:rsid w:val="000A0302"/>
    <w:rsid w:val="000A1E38"/>
    <w:rsid w:val="000A2D37"/>
    <w:rsid w:val="000A3758"/>
    <w:rsid w:val="000B0917"/>
    <w:rsid w:val="000B7E56"/>
    <w:rsid w:val="000C3AFE"/>
    <w:rsid w:val="000C41EC"/>
    <w:rsid w:val="000D54D7"/>
    <w:rsid w:val="000E1FCE"/>
    <w:rsid w:val="000F43A4"/>
    <w:rsid w:val="00102A3D"/>
    <w:rsid w:val="00104E9F"/>
    <w:rsid w:val="001105F2"/>
    <w:rsid w:val="001212C7"/>
    <w:rsid w:val="00122B0E"/>
    <w:rsid w:val="00124935"/>
    <w:rsid w:val="00126501"/>
    <w:rsid w:val="00143E29"/>
    <w:rsid w:val="00157001"/>
    <w:rsid w:val="0016251E"/>
    <w:rsid w:val="00170955"/>
    <w:rsid w:val="00172F6E"/>
    <w:rsid w:val="00175060"/>
    <w:rsid w:val="001772EA"/>
    <w:rsid w:val="00191350"/>
    <w:rsid w:val="00191ED9"/>
    <w:rsid w:val="001A0B56"/>
    <w:rsid w:val="001A0E95"/>
    <w:rsid w:val="001A1D99"/>
    <w:rsid w:val="001B41CE"/>
    <w:rsid w:val="001C0B39"/>
    <w:rsid w:val="001C3D76"/>
    <w:rsid w:val="001C3F34"/>
    <w:rsid w:val="001E7081"/>
    <w:rsid w:val="00215306"/>
    <w:rsid w:val="002226A4"/>
    <w:rsid w:val="00241D78"/>
    <w:rsid w:val="00242BC2"/>
    <w:rsid w:val="002475BD"/>
    <w:rsid w:val="002543B6"/>
    <w:rsid w:val="0026760D"/>
    <w:rsid w:val="00270595"/>
    <w:rsid w:val="00282EC4"/>
    <w:rsid w:val="00286327"/>
    <w:rsid w:val="00297563"/>
    <w:rsid w:val="002A0570"/>
    <w:rsid w:val="002B0C47"/>
    <w:rsid w:val="002B6C9D"/>
    <w:rsid w:val="002C6C32"/>
    <w:rsid w:val="002D1DF9"/>
    <w:rsid w:val="002D688E"/>
    <w:rsid w:val="002F27B2"/>
    <w:rsid w:val="002F3129"/>
    <w:rsid w:val="0030058A"/>
    <w:rsid w:val="003011AB"/>
    <w:rsid w:val="00316687"/>
    <w:rsid w:val="003170DB"/>
    <w:rsid w:val="003229F0"/>
    <w:rsid w:val="003333FE"/>
    <w:rsid w:val="00340968"/>
    <w:rsid w:val="00347A44"/>
    <w:rsid w:val="00356EA0"/>
    <w:rsid w:val="0036111B"/>
    <w:rsid w:val="003615A4"/>
    <w:rsid w:val="00365705"/>
    <w:rsid w:val="00373D11"/>
    <w:rsid w:val="00381A6E"/>
    <w:rsid w:val="0039248F"/>
    <w:rsid w:val="0039554C"/>
    <w:rsid w:val="003960EE"/>
    <w:rsid w:val="003A796C"/>
    <w:rsid w:val="003C4FEB"/>
    <w:rsid w:val="003C7189"/>
    <w:rsid w:val="003C78D6"/>
    <w:rsid w:val="003E0359"/>
    <w:rsid w:val="003E30A8"/>
    <w:rsid w:val="003E670E"/>
    <w:rsid w:val="003E7970"/>
    <w:rsid w:val="004032A2"/>
    <w:rsid w:val="004033FF"/>
    <w:rsid w:val="00413038"/>
    <w:rsid w:val="00416740"/>
    <w:rsid w:val="0041780E"/>
    <w:rsid w:val="00420446"/>
    <w:rsid w:val="00422BAD"/>
    <w:rsid w:val="00444782"/>
    <w:rsid w:val="0045304E"/>
    <w:rsid w:val="004549E2"/>
    <w:rsid w:val="00456CBA"/>
    <w:rsid w:val="00467315"/>
    <w:rsid w:val="004707B6"/>
    <w:rsid w:val="00471A1A"/>
    <w:rsid w:val="0047533F"/>
    <w:rsid w:val="00477449"/>
    <w:rsid w:val="00483897"/>
    <w:rsid w:val="00483BA1"/>
    <w:rsid w:val="00485322"/>
    <w:rsid w:val="00493664"/>
    <w:rsid w:val="004C202E"/>
    <w:rsid w:val="004C6C07"/>
    <w:rsid w:val="004C757F"/>
    <w:rsid w:val="004D2D28"/>
    <w:rsid w:val="004D36BE"/>
    <w:rsid w:val="004D520F"/>
    <w:rsid w:val="004D680D"/>
    <w:rsid w:val="004E071F"/>
    <w:rsid w:val="004E3754"/>
    <w:rsid w:val="004E5E1E"/>
    <w:rsid w:val="004E6662"/>
    <w:rsid w:val="004F68F7"/>
    <w:rsid w:val="0050647F"/>
    <w:rsid w:val="00517A84"/>
    <w:rsid w:val="0054266F"/>
    <w:rsid w:val="0054272C"/>
    <w:rsid w:val="0054685A"/>
    <w:rsid w:val="0055521D"/>
    <w:rsid w:val="00575685"/>
    <w:rsid w:val="005827EF"/>
    <w:rsid w:val="0058285A"/>
    <w:rsid w:val="005A7597"/>
    <w:rsid w:val="005B4252"/>
    <w:rsid w:val="005B5DDC"/>
    <w:rsid w:val="005B69E0"/>
    <w:rsid w:val="005B7BDE"/>
    <w:rsid w:val="005E1248"/>
    <w:rsid w:val="005F21C2"/>
    <w:rsid w:val="005F449C"/>
    <w:rsid w:val="006042BF"/>
    <w:rsid w:val="006058FC"/>
    <w:rsid w:val="0061571F"/>
    <w:rsid w:val="00620F2E"/>
    <w:rsid w:val="006303F4"/>
    <w:rsid w:val="00637BC5"/>
    <w:rsid w:val="0064068D"/>
    <w:rsid w:val="00650535"/>
    <w:rsid w:val="00656B6B"/>
    <w:rsid w:val="00670EA4"/>
    <w:rsid w:val="00684756"/>
    <w:rsid w:val="006856F1"/>
    <w:rsid w:val="00685DDA"/>
    <w:rsid w:val="0069085E"/>
    <w:rsid w:val="006922AB"/>
    <w:rsid w:val="006A707B"/>
    <w:rsid w:val="006A7092"/>
    <w:rsid w:val="006B122D"/>
    <w:rsid w:val="006B6A56"/>
    <w:rsid w:val="006B7655"/>
    <w:rsid w:val="006C63F0"/>
    <w:rsid w:val="006D1F17"/>
    <w:rsid w:val="006D5905"/>
    <w:rsid w:val="006D6185"/>
    <w:rsid w:val="006F2640"/>
    <w:rsid w:val="006F2F6F"/>
    <w:rsid w:val="006F6870"/>
    <w:rsid w:val="00704C40"/>
    <w:rsid w:val="00734747"/>
    <w:rsid w:val="007350E2"/>
    <w:rsid w:val="007363D1"/>
    <w:rsid w:val="00740D52"/>
    <w:rsid w:val="00746A67"/>
    <w:rsid w:val="007505ED"/>
    <w:rsid w:val="007560E4"/>
    <w:rsid w:val="00761831"/>
    <w:rsid w:val="007628AD"/>
    <w:rsid w:val="00773785"/>
    <w:rsid w:val="007858A0"/>
    <w:rsid w:val="007A7B33"/>
    <w:rsid w:val="007B0669"/>
    <w:rsid w:val="007B11E2"/>
    <w:rsid w:val="007B1507"/>
    <w:rsid w:val="007B3A3A"/>
    <w:rsid w:val="007C217B"/>
    <w:rsid w:val="007C6AF7"/>
    <w:rsid w:val="007C7159"/>
    <w:rsid w:val="007D461F"/>
    <w:rsid w:val="007D72BE"/>
    <w:rsid w:val="007E03A2"/>
    <w:rsid w:val="007F245D"/>
    <w:rsid w:val="007F33F3"/>
    <w:rsid w:val="0080267C"/>
    <w:rsid w:val="00807C32"/>
    <w:rsid w:val="00812BF8"/>
    <w:rsid w:val="00830F19"/>
    <w:rsid w:val="008353BD"/>
    <w:rsid w:val="008411FF"/>
    <w:rsid w:val="00856155"/>
    <w:rsid w:val="00860CF1"/>
    <w:rsid w:val="00863C50"/>
    <w:rsid w:val="00882118"/>
    <w:rsid w:val="00882AF6"/>
    <w:rsid w:val="00882C7A"/>
    <w:rsid w:val="00882FF8"/>
    <w:rsid w:val="00883BCC"/>
    <w:rsid w:val="0088407B"/>
    <w:rsid w:val="00891E77"/>
    <w:rsid w:val="00896507"/>
    <w:rsid w:val="008A2C4D"/>
    <w:rsid w:val="008A2DE5"/>
    <w:rsid w:val="008B080F"/>
    <w:rsid w:val="008C44B1"/>
    <w:rsid w:val="008C533B"/>
    <w:rsid w:val="008D59CC"/>
    <w:rsid w:val="008E2232"/>
    <w:rsid w:val="008F314C"/>
    <w:rsid w:val="008F522D"/>
    <w:rsid w:val="00901330"/>
    <w:rsid w:val="00901E22"/>
    <w:rsid w:val="00910E13"/>
    <w:rsid w:val="009111B3"/>
    <w:rsid w:val="009115C5"/>
    <w:rsid w:val="00914C0E"/>
    <w:rsid w:val="009275F3"/>
    <w:rsid w:val="00931A75"/>
    <w:rsid w:val="00937905"/>
    <w:rsid w:val="00950EF9"/>
    <w:rsid w:val="0095157C"/>
    <w:rsid w:val="00960C6B"/>
    <w:rsid w:val="009653F5"/>
    <w:rsid w:val="0096607E"/>
    <w:rsid w:val="009821BE"/>
    <w:rsid w:val="00993B7E"/>
    <w:rsid w:val="0099411D"/>
    <w:rsid w:val="009951B2"/>
    <w:rsid w:val="009A03EC"/>
    <w:rsid w:val="009A1D6D"/>
    <w:rsid w:val="009B1D27"/>
    <w:rsid w:val="009C551F"/>
    <w:rsid w:val="009D2CE0"/>
    <w:rsid w:val="009D4B2A"/>
    <w:rsid w:val="009D5F2C"/>
    <w:rsid w:val="009E01D7"/>
    <w:rsid w:val="009E434A"/>
    <w:rsid w:val="009F46CC"/>
    <w:rsid w:val="00A128C1"/>
    <w:rsid w:val="00A3747D"/>
    <w:rsid w:val="00A400AD"/>
    <w:rsid w:val="00A41475"/>
    <w:rsid w:val="00A4646A"/>
    <w:rsid w:val="00A535A4"/>
    <w:rsid w:val="00A53619"/>
    <w:rsid w:val="00A540A0"/>
    <w:rsid w:val="00A615F0"/>
    <w:rsid w:val="00A800C8"/>
    <w:rsid w:val="00A8498C"/>
    <w:rsid w:val="00AA4013"/>
    <w:rsid w:val="00AA5FA5"/>
    <w:rsid w:val="00AA6F2E"/>
    <w:rsid w:val="00AA73C1"/>
    <w:rsid w:val="00AD2651"/>
    <w:rsid w:val="00AD40E8"/>
    <w:rsid w:val="00AE4A22"/>
    <w:rsid w:val="00AE7B91"/>
    <w:rsid w:val="00AF65C6"/>
    <w:rsid w:val="00AF68E9"/>
    <w:rsid w:val="00B114CA"/>
    <w:rsid w:val="00B16814"/>
    <w:rsid w:val="00B17DF4"/>
    <w:rsid w:val="00B2249C"/>
    <w:rsid w:val="00B23CE7"/>
    <w:rsid w:val="00B33A73"/>
    <w:rsid w:val="00B33FF0"/>
    <w:rsid w:val="00B3428B"/>
    <w:rsid w:val="00B35B27"/>
    <w:rsid w:val="00B472C1"/>
    <w:rsid w:val="00B80391"/>
    <w:rsid w:val="00B9227E"/>
    <w:rsid w:val="00BC0C16"/>
    <w:rsid w:val="00BC261E"/>
    <w:rsid w:val="00BC7564"/>
    <w:rsid w:val="00BD4D7A"/>
    <w:rsid w:val="00BD66CE"/>
    <w:rsid w:val="00BD69DD"/>
    <w:rsid w:val="00BD713C"/>
    <w:rsid w:val="00BD7F85"/>
    <w:rsid w:val="00BE4511"/>
    <w:rsid w:val="00BE525F"/>
    <w:rsid w:val="00BF4C28"/>
    <w:rsid w:val="00BF5802"/>
    <w:rsid w:val="00C04A5F"/>
    <w:rsid w:val="00C07C6E"/>
    <w:rsid w:val="00C31E32"/>
    <w:rsid w:val="00C31F78"/>
    <w:rsid w:val="00C42617"/>
    <w:rsid w:val="00C4638D"/>
    <w:rsid w:val="00C473A1"/>
    <w:rsid w:val="00C52714"/>
    <w:rsid w:val="00C61E41"/>
    <w:rsid w:val="00C90E14"/>
    <w:rsid w:val="00CA3896"/>
    <w:rsid w:val="00CB1E36"/>
    <w:rsid w:val="00CC4073"/>
    <w:rsid w:val="00CD2DBC"/>
    <w:rsid w:val="00CD5B81"/>
    <w:rsid w:val="00CE7099"/>
    <w:rsid w:val="00CE7914"/>
    <w:rsid w:val="00CF548D"/>
    <w:rsid w:val="00CF7197"/>
    <w:rsid w:val="00D02BCF"/>
    <w:rsid w:val="00D052DE"/>
    <w:rsid w:val="00D06247"/>
    <w:rsid w:val="00D2087A"/>
    <w:rsid w:val="00D30E1B"/>
    <w:rsid w:val="00D33C8C"/>
    <w:rsid w:val="00D5403E"/>
    <w:rsid w:val="00D60B5C"/>
    <w:rsid w:val="00D6306E"/>
    <w:rsid w:val="00D70AE8"/>
    <w:rsid w:val="00D75D8B"/>
    <w:rsid w:val="00D82314"/>
    <w:rsid w:val="00D90A88"/>
    <w:rsid w:val="00DA71C5"/>
    <w:rsid w:val="00DA77C8"/>
    <w:rsid w:val="00DA77E1"/>
    <w:rsid w:val="00DB2BBF"/>
    <w:rsid w:val="00DB39B6"/>
    <w:rsid w:val="00DD38D5"/>
    <w:rsid w:val="00DD675C"/>
    <w:rsid w:val="00DF1F0A"/>
    <w:rsid w:val="00DF44D9"/>
    <w:rsid w:val="00DF79F2"/>
    <w:rsid w:val="00E04643"/>
    <w:rsid w:val="00E07A26"/>
    <w:rsid w:val="00E1129D"/>
    <w:rsid w:val="00E11AF7"/>
    <w:rsid w:val="00E1259E"/>
    <w:rsid w:val="00E13098"/>
    <w:rsid w:val="00E137F3"/>
    <w:rsid w:val="00E15D33"/>
    <w:rsid w:val="00E2574C"/>
    <w:rsid w:val="00E2675E"/>
    <w:rsid w:val="00E33F90"/>
    <w:rsid w:val="00E4645E"/>
    <w:rsid w:val="00E63A84"/>
    <w:rsid w:val="00E76BCA"/>
    <w:rsid w:val="00E80965"/>
    <w:rsid w:val="00E81E0D"/>
    <w:rsid w:val="00E84CCE"/>
    <w:rsid w:val="00E85D45"/>
    <w:rsid w:val="00E86F23"/>
    <w:rsid w:val="00EA59D3"/>
    <w:rsid w:val="00EB5C43"/>
    <w:rsid w:val="00EB6064"/>
    <w:rsid w:val="00EC0F80"/>
    <w:rsid w:val="00ED0F5E"/>
    <w:rsid w:val="00ED27CB"/>
    <w:rsid w:val="00ED67AD"/>
    <w:rsid w:val="00ED6AFA"/>
    <w:rsid w:val="00EE156C"/>
    <w:rsid w:val="00EF53FA"/>
    <w:rsid w:val="00F04C33"/>
    <w:rsid w:val="00F10A40"/>
    <w:rsid w:val="00F127B4"/>
    <w:rsid w:val="00F15A80"/>
    <w:rsid w:val="00F2765E"/>
    <w:rsid w:val="00F3025E"/>
    <w:rsid w:val="00F44CD8"/>
    <w:rsid w:val="00F51299"/>
    <w:rsid w:val="00F525E5"/>
    <w:rsid w:val="00F730B1"/>
    <w:rsid w:val="00F74829"/>
    <w:rsid w:val="00F82482"/>
    <w:rsid w:val="00F87A08"/>
    <w:rsid w:val="00F929B0"/>
    <w:rsid w:val="00FA7A65"/>
    <w:rsid w:val="00FB06F6"/>
    <w:rsid w:val="00FB345D"/>
    <w:rsid w:val="00FB4D97"/>
    <w:rsid w:val="00FB7031"/>
    <w:rsid w:val="00FB7DD2"/>
    <w:rsid w:val="00FC2573"/>
    <w:rsid w:val="00FD4CBD"/>
    <w:rsid w:val="00FD63C1"/>
    <w:rsid w:val="00FE4181"/>
    <w:rsid w:val="00FF09E2"/>
    <w:rsid w:val="00FF64DB"/>
    <w:rsid w:val="00FF7943"/>
    <w:rsid w:val="089CE47F"/>
    <w:rsid w:val="110F6503"/>
    <w:rsid w:val="148F23E2"/>
    <w:rsid w:val="15AE50C0"/>
    <w:rsid w:val="22025708"/>
    <w:rsid w:val="3008BFC4"/>
    <w:rsid w:val="3AD9AEC9"/>
    <w:rsid w:val="43194614"/>
    <w:rsid w:val="5C5BFCF0"/>
    <w:rsid w:val="65C4740C"/>
    <w:rsid w:val="6E1ADF65"/>
    <w:rsid w:val="73A00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78941"/>
  <w14:defaultImageDpi w14:val="0"/>
  <w15:docId w15:val="{705DA904-BD51-49FF-8233-E59CE63C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756"/>
    <w:pPr>
      <w:spacing w:line="240" w:lineRule="auto"/>
      <w:jc w:val="both"/>
    </w:pPr>
    <w:rPr>
      <w:rFonts w:ascii="Times New Roman" w:hAnsi="Times New Roman" w:cs="Times New Roman"/>
      <w:sz w:val="24"/>
      <w:szCs w:val="20"/>
      <w:lang w:eastAsia="en-GB"/>
    </w:rPr>
  </w:style>
  <w:style w:type="paragraph" w:styleId="Heading1">
    <w:name w:val="heading 1"/>
    <w:basedOn w:val="Normal"/>
    <w:next w:val="Normal"/>
    <w:link w:val="Heading1Char"/>
    <w:uiPriority w:val="9"/>
    <w:qFormat/>
    <w:rsid w:val="00684756"/>
    <w:pPr>
      <w:jc w:val="center"/>
      <w:outlineLvl w:val="0"/>
    </w:pPr>
    <w:rPr>
      <w:b/>
      <w:bCs/>
    </w:rPr>
  </w:style>
  <w:style w:type="paragraph" w:styleId="Heading2">
    <w:name w:val="heading 2"/>
    <w:basedOn w:val="Normal"/>
    <w:next w:val="Normal"/>
    <w:link w:val="Heading2Char"/>
    <w:uiPriority w:val="9"/>
    <w:unhideWhenUsed/>
    <w:qFormat/>
    <w:rsid w:val="00A128C1"/>
    <w:pPr>
      <w:outlineLvl w:val="1"/>
    </w:pPr>
    <w:rPr>
      <w:b/>
      <w:bCs/>
      <w:szCs w:val="24"/>
    </w:rPr>
  </w:style>
  <w:style w:type="paragraph" w:styleId="Heading3">
    <w:name w:val="heading 3"/>
    <w:basedOn w:val="Normal"/>
    <w:next w:val="Normal"/>
    <w:link w:val="Heading3Char"/>
    <w:uiPriority w:val="9"/>
    <w:unhideWhenUsed/>
    <w:qFormat/>
    <w:rsid w:val="00062F9C"/>
    <w:pPr>
      <w:ind w:left="284" w:hanging="284"/>
      <w:outlineLvl w:val="2"/>
    </w:pPr>
    <w:rPr>
      <w:b/>
      <w:bCs/>
      <w:szCs w:val="24"/>
    </w:rPr>
  </w:style>
  <w:style w:type="paragraph" w:styleId="Heading4">
    <w:name w:val="heading 4"/>
    <w:basedOn w:val="Normal"/>
    <w:next w:val="Normal"/>
    <w:link w:val="Heading4Char"/>
    <w:uiPriority w:val="9"/>
    <w:semiHidden/>
    <w:unhideWhenUsed/>
    <w:rsid w:val="00812BF8"/>
    <w:pPr>
      <w:keepNext/>
      <w:keepLines/>
      <w:spacing w:before="80" w:after="40"/>
      <w:outlineLvl w:val="3"/>
    </w:pPr>
    <w:rPr>
      <w:rFonts w:ascii="Verdana" w:eastAsia="Verdana" w:hAnsi="Verdana" w:cs="Verdana"/>
      <w:i/>
      <w:iCs/>
      <w:color w:val="0F4761"/>
      <w:lang w:eastAsia="en-IE"/>
    </w:rPr>
  </w:style>
  <w:style w:type="paragraph" w:styleId="Heading5">
    <w:name w:val="heading 5"/>
    <w:basedOn w:val="Normal"/>
    <w:next w:val="Normal"/>
    <w:link w:val="Heading5Char"/>
    <w:uiPriority w:val="9"/>
    <w:semiHidden/>
    <w:unhideWhenUsed/>
    <w:qFormat/>
    <w:rsid w:val="00812BF8"/>
    <w:pPr>
      <w:keepNext/>
      <w:keepLines/>
      <w:spacing w:before="80" w:after="40"/>
      <w:outlineLvl w:val="4"/>
    </w:pPr>
    <w:rPr>
      <w:rFonts w:ascii="Verdana" w:eastAsia="Verdana" w:hAnsi="Verdana" w:cs="Verdana"/>
      <w:color w:val="0F4761"/>
      <w:lang w:eastAsia="en-IE"/>
    </w:rPr>
  </w:style>
  <w:style w:type="paragraph" w:styleId="Heading6">
    <w:name w:val="heading 6"/>
    <w:basedOn w:val="Normal"/>
    <w:next w:val="Normal"/>
    <w:link w:val="Heading6Char"/>
    <w:uiPriority w:val="9"/>
    <w:semiHidden/>
    <w:unhideWhenUsed/>
    <w:qFormat/>
    <w:rsid w:val="00812BF8"/>
    <w:pPr>
      <w:keepNext/>
      <w:keepLines/>
      <w:spacing w:before="40" w:after="0"/>
      <w:outlineLvl w:val="5"/>
    </w:pPr>
    <w:rPr>
      <w:rFonts w:ascii="Verdana" w:eastAsia="Verdana" w:hAnsi="Verdana" w:cs="Verdana"/>
      <w:i/>
      <w:iCs/>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731"/>
    <w:pPr>
      <w:tabs>
        <w:tab w:val="center" w:pos="4513"/>
        <w:tab w:val="right" w:pos="9026"/>
      </w:tabs>
    </w:pPr>
  </w:style>
  <w:style w:type="character" w:customStyle="1" w:styleId="HeaderChar">
    <w:name w:val="Header Char"/>
    <w:basedOn w:val="DefaultParagraphFont"/>
    <w:link w:val="Header"/>
    <w:uiPriority w:val="99"/>
    <w:locked/>
    <w:rsid w:val="00005731"/>
    <w:rPr>
      <w:rFonts w:ascii="Arial" w:hAnsi="Arial" w:cs="Times New Roman"/>
      <w:sz w:val="20"/>
      <w:szCs w:val="20"/>
      <w:lang w:val="x-none" w:eastAsia="en-GB"/>
    </w:rPr>
  </w:style>
  <w:style w:type="paragraph" w:styleId="Footer">
    <w:name w:val="footer"/>
    <w:basedOn w:val="Normal"/>
    <w:link w:val="FooterChar"/>
    <w:uiPriority w:val="99"/>
    <w:unhideWhenUsed/>
    <w:rsid w:val="00005731"/>
    <w:pPr>
      <w:tabs>
        <w:tab w:val="center" w:pos="4513"/>
        <w:tab w:val="right" w:pos="9026"/>
      </w:tabs>
    </w:pPr>
  </w:style>
  <w:style w:type="character" w:customStyle="1" w:styleId="FooterChar">
    <w:name w:val="Footer Char"/>
    <w:basedOn w:val="DefaultParagraphFont"/>
    <w:link w:val="Footer"/>
    <w:uiPriority w:val="99"/>
    <w:locked/>
    <w:rsid w:val="00005731"/>
    <w:rPr>
      <w:rFonts w:ascii="Arial" w:hAnsi="Arial" w:cs="Times New Roman"/>
      <w:sz w:val="20"/>
      <w:szCs w:val="20"/>
      <w:lang w:val="x-none" w:eastAsia="en-GB"/>
    </w:rPr>
  </w:style>
  <w:style w:type="paragraph" w:styleId="BalloonText">
    <w:name w:val="Balloon Text"/>
    <w:basedOn w:val="Normal"/>
    <w:link w:val="BalloonTextChar"/>
    <w:uiPriority w:val="99"/>
    <w:semiHidden/>
    <w:unhideWhenUsed/>
    <w:rsid w:val="00BE525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E525F"/>
    <w:rPr>
      <w:rFonts w:ascii="Segoe UI" w:hAnsi="Segoe UI" w:cs="Segoe UI"/>
      <w:sz w:val="18"/>
      <w:szCs w:val="18"/>
      <w:lang w:val="x-none" w:eastAsia="en-GB"/>
    </w:rPr>
  </w:style>
  <w:style w:type="paragraph" w:styleId="ListParagraph">
    <w:name w:val="List Paragraph"/>
    <w:aliases w:val="1st level - Bullet List Paragraph,Lettre d'introduction,Paragrafo elenco,Medium Grid 1 - Accent 21,EC,Colorful List Accent 1,Paragraphe de liste1,Table of contents numbered,Elenco num ARGEA,body,Odsek zoznamu2,Opsom 1,Normal bullet 2,LIST"/>
    <w:basedOn w:val="Normal"/>
    <w:link w:val="ListParagraphChar"/>
    <w:uiPriority w:val="34"/>
    <w:rsid w:val="002F27B2"/>
    <w:pPr>
      <w:ind w:left="720"/>
      <w:contextualSpacing/>
    </w:pPr>
  </w:style>
  <w:style w:type="paragraph" w:styleId="EndnoteText">
    <w:name w:val="endnote text"/>
    <w:basedOn w:val="Normal"/>
    <w:link w:val="EndnoteTextChar"/>
    <w:uiPriority w:val="99"/>
    <w:semiHidden/>
    <w:unhideWhenUsed/>
    <w:rsid w:val="001A0E95"/>
    <w:pPr>
      <w:spacing w:after="0"/>
    </w:pPr>
  </w:style>
  <w:style w:type="character" w:customStyle="1" w:styleId="EndnoteTextChar">
    <w:name w:val="Endnote Text Char"/>
    <w:basedOn w:val="DefaultParagraphFont"/>
    <w:link w:val="EndnoteText"/>
    <w:uiPriority w:val="99"/>
    <w:semiHidden/>
    <w:locked/>
    <w:rsid w:val="001A0E95"/>
    <w:rPr>
      <w:rFonts w:ascii="Arial" w:hAnsi="Arial" w:cs="Times New Roman"/>
      <w:color w:val="595959"/>
      <w:sz w:val="20"/>
      <w:szCs w:val="20"/>
      <w:lang w:val="x-none" w:eastAsia="en-GB"/>
    </w:rPr>
  </w:style>
  <w:style w:type="character" w:styleId="EndnoteReference">
    <w:name w:val="endnote reference"/>
    <w:basedOn w:val="DefaultParagraphFont"/>
    <w:uiPriority w:val="99"/>
    <w:semiHidden/>
    <w:unhideWhenUsed/>
    <w:rsid w:val="001A0E95"/>
    <w:rPr>
      <w:rFonts w:cs="Times New Roman"/>
      <w:vertAlign w:val="superscript"/>
    </w:r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nhideWhenUsed/>
    <w:rsid w:val="001A0E95"/>
    <w:pPr>
      <w:spacing w:after="0"/>
    </w:pPr>
  </w:style>
  <w:style w:type="character" w:customStyle="1" w:styleId="FootnoteTextChar">
    <w:name w:val="Footnote Text Char"/>
    <w:aliases w:val="Schriftart: 9 pt Char,Schriftart: 10 pt Char,Schriftart: 8 pt Char,WB-Fußnotentext Char,FoodNote Char,ft Char,Footnote text Char,Footnote Char,Footnote Text Char Char Char,Footnote Text Char1 Char Char Char,fn Char,f Char,Char Char"/>
    <w:basedOn w:val="DefaultParagraphFont"/>
    <w:link w:val="FootnoteText"/>
    <w:locked/>
    <w:rsid w:val="001A0E95"/>
    <w:rPr>
      <w:rFonts w:ascii="Arial" w:hAnsi="Arial" w:cs="Times New Roman"/>
      <w:color w:val="595959"/>
      <w:sz w:val="20"/>
      <w:szCs w:val="20"/>
      <w:lang w:val="x-none"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basedOn w:val="DefaultParagraphFont"/>
    <w:link w:val="1"/>
    <w:uiPriority w:val="99"/>
    <w:unhideWhenUsed/>
    <w:rsid w:val="001A0E95"/>
    <w:rPr>
      <w:rFonts w:cs="Times New Roman"/>
      <w:vertAlign w:val="superscript"/>
    </w:rPr>
  </w:style>
  <w:style w:type="character" w:styleId="Hyperlink">
    <w:name w:val="Hyperlink"/>
    <w:basedOn w:val="DefaultParagraphFont"/>
    <w:uiPriority w:val="99"/>
    <w:unhideWhenUsed/>
    <w:rsid w:val="00030A98"/>
    <w:rPr>
      <w:rFonts w:cs="Times New Roman"/>
      <w:color w:val="0088CC"/>
      <w:u w:val="single"/>
    </w:rPr>
  </w:style>
  <w:style w:type="paragraph" w:styleId="Revision">
    <w:name w:val="Revision"/>
    <w:hidden/>
    <w:uiPriority w:val="99"/>
    <w:semiHidden/>
    <w:rsid w:val="002543B6"/>
    <w:pPr>
      <w:spacing w:after="0" w:line="240" w:lineRule="auto"/>
    </w:pPr>
    <w:rPr>
      <w:rFonts w:ascii="Arial" w:hAnsi="Arial" w:cs="Times New Roman"/>
      <w:color w:val="595959"/>
      <w:sz w:val="20"/>
      <w:szCs w:val="20"/>
      <w:lang w:eastAsia="en-GB"/>
    </w:rPr>
  </w:style>
  <w:style w:type="character" w:customStyle="1" w:styleId="ListParagraphChar">
    <w:name w:val="List Paragraph Char"/>
    <w:aliases w:val="1st level - Bullet List Paragraph Char,Lettre d'introduction Char,Paragrafo elenco Char,Medium Grid 1 - Accent 21 Char,EC Char,Colorful List Accent 1 Char,Paragraphe de liste1 Char,Table of contents numbered Char,body Char,LIST Char"/>
    <w:link w:val="ListParagraph"/>
    <w:uiPriority w:val="34"/>
    <w:qFormat/>
    <w:rsid w:val="002543B6"/>
    <w:rPr>
      <w:rFonts w:ascii="Arial" w:hAnsi="Arial" w:cs="Times New Roman"/>
      <w:color w:val="595959"/>
      <w:sz w:val="20"/>
      <w:szCs w:val="20"/>
      <w:lang w:eastAsia="en-GB"/>
    </w:rPr>
  </w:style>
  <w:style w:type="character" w:styleId="CommentReference">
    <w:name w:val="annotation reference"/>
    <w:basedOn w:val="DefaultParagraphFont"/>
    <w:uiPriority w:val="99"/>
    <w:unhideWhenUsed/>
    <w:rsid w:val="00E07A26"/>
    <w:rPr>
      <w:sz w:val="16"/>
      <w:szCs w:val="16"/>
    </w:rPr>
  </w:style>
  <w:style w:type="paragraph" w:styleId="CommentText">
    <w:name w:val="annotation text"/>
    <w:basedOn w:val="Normal"/>
    <w:link w:val="CommentTextChar"/>
    <w:uiPriority w:val="99"/>
    <w:unhideWhenUsed/>
    <w:rsid w:val="00E07A26"/>
  </w:style>
  <w:style w:type="character" w:customStyle="1" w:styleId="CommentTextChar">
    <w:name w:val="Comment Text Char"/>
    <w:basedOn w:val="DefaultParagraphFont"/>
    <w:link w:val="CommentText"/>
    <w:uiPriority w:val="99"/>
    <w:qFormat/>
    <w:rsid w:val="00E07A26"/>
    <w:rPr>
      <w:rFonts w:ascii="Arial" w:hAnsi="Arial" w:cs="Times New Roman"/>
      <w:color w:val="595959"/>
      <w:sz w:val="20"/>
      <w:szCs w:val="20"/>
      <w:lang w:eastAsia="en-GB"/>
    </w:rPr>
  </w:style>
  <w:style w:type="paragraph" w:styleId="CommentSubject">
    <w:name w:val="annotation subject"/>
    <w:basedOn w:val="CommentText"/>
    <w:next w:val="CommentText"/>
    <w:link w:val="CommentSubjectChar"/>
    <w:uiPriority w:val="99"/>
    <w:semiHidden/>
    <w:unhideWhenUsed/>
    <w:rsid w:val="00E07A26"/>
    <w:rPr>
      <w:b/>
      <w:bCs/>
    </w:rPr>
  </w:style>
  <w:style w:type="character" w:customStyle="1" w:styleId="CommentSubjectChar">
    <w:name w:val="Comment Subject Char"/>
    <w:basedOn w:val="CommentTextChar"/>
    <w:link w:val="CommentSubject"/>
    <w:uiPriority w:val="99"/>
    <w:semiHidden/>
    <w:rsid w:val="00E07A26"/>
    <w:rPr>
      <w:rFonts w:ascii="Arial" w:hAnsi="Arial" w:cs="Times New Roman"/>
      <w:b/>
      <w:bCs/>
      <w:color w:val="595959"/>
      <w:sz w:val="20"/>
      <w:szCs w:val="20"/>
      <w:lang w:eastAsia="en-GB"/>
    </w:rPr>
  </w:style>
  <w:style w:type="character" w:customStyle="1" w:styleId="Heading1Char">
    <w:name w:val="Heading 1 Char"/>
    <w:basedOn w:val="DefaultParagraphFont"/>
    <w:link w:val="Heading1"/>
    <w:uiPriority w:val="9"/>
    <w:rsid w:val="00684756"/>
    <w:rPr>
      <w:rFonts w:ascii="Times New Roman" w:hAnsi="Times New Roman" w:cs="Times New Roman"/>
      <w:b/>
      <w:bCs/>
      <w:sz w:val="24"/>
      <w:szCs w:val="20"/>
      <w:lang w:eastAsia="en-GB"/>
    </w:rPr>
  </w:style>
  <w:style w:type="character" w:customStyle="1" w:styleId="Heading2Char">
    <w:name w:val="Heading 2 Char"/>
    <w:basedOn w:val="DefaultParagraphFont"/>
    <w:link w:val="Heading2"/>
    <w:uiPriority w:val="9"/>
    <w:rsid w:val="00A128C1"/>
    <w:rPr>
      <w:rFonts w:ascii="Times New Roman" w:hAnsi="Times New Roman" w:cs="Times New Roman"/>
      <w:b/>
      <w:bCs/>
      <w:sz w:val="24"/>
      <w:szCs w:val="24"/>
      <w:lang w:eastAsia="en-GB"/>
    </w:rPr>
  </w:style>
  <w:style w:type="character" w:customStyle="1" w:styleId="Heading3Char">
    <w:name w:val="Heading 3 Char"/>
    <w:basedOn w:val="DefaultParagraphFont"/>
    <w:link w:val="Heading3"/>
    <w:uiPriority w:val="9"/>
    <w:rsid w:val="00062F9C"/>
    <w:rPr>
      <w:rFonts w:ascii="Times New Roman" w:hAnsi="Times New Roman" w:cs="Times New Roman"/>
      <w:b/>
      <w:bCs/>
      <w:sz w:val="24"/>
      <w:szCs w:val="24"/>
      <w:lang w:eastAsia="en-GB"/>
    </w:rPr>
  </w:style>
  <w:style w:type="character" w:customStyle="1" w:styleId="Heading4Char">
    <w:name w:val="Heading 4 Char"/>
    <w:basedOn w:val="DefaultParagraphFont"/>
    <w:link w:val="Heading4"/>
    <w:uiPriority w:val="9"/>
    <w:semiHidden/>
    <w:rsid w:val="00812BF8"/>
    <w:rPr>
      <w:rFonts w:ascii="Verdana" w:eastAsia="Verdana" w:hAnsi="Verdana" w:cs="Verdana"/>
      <w:i/>
      <w:iCs/>
      <w:color w:val="0F4761"/>
      <w:sz w:val="20"/>
      <w:szCs w:val="20"/>
      <w:lang w:eastAsia="en-IE"/>
    </w:rPr>
  </w:style>
  <w:style w:type="character" w:customStyle="1" w:styleId="Heading5Char">
    <w:name w:val="Heading 5 Char"/>
    <w:basedOn w:val="DefaultParagraphFont"/>
    <w:link w:val="Heading5"/>
    <w:uiPriority w:val="9"/>
    <w:semiHidden/>
    <w:rsid w:val="00812BF8"/>
    <w:rPr>
      <w:rFonts w:ascii="Verdana" w:eastAsia="Verdana" w:hAnsi="Verdana" w:cs="Verdana"/>
      <w:color w:val="0F4761"/>
      <w:sz w:val="20"/>
      <w:szCs w:val="20"/>
      <w:lang w:eastAsia="en-IE"/>
    </w:rPr>
  </w:style>
  <w:style w:type="character" w:customStyle="1" w:styleId="Heading6Char">
    <w:name w:val="Heading 6 Char"/>
    <w:basedOn w:val="DefaultParagraphFont"/>
    <w:link w:val="Heading6"/>
    <w:uiPriority w:val="9"/>
    <w:semiHidden/>
    <w:rsid w:val="00812BF8"/>
    <w:rPr>
      <w:rFonts w:ascii="Verdana" w:eastAsia="Verdana" w:hAnsi="Verdana" w:cs="Verdana"/>
      <w:i/>
      <w:iCs/>
      <w:color w:val="595959"/>
      <w:sz w:val="20"/>
      <w:szCs w:val="20"/>
      <w:lang w:eastAsia="en-IE"/>
    </w:rPr>
  </w:style>
  <w:style w:type="table" w:customStyle="1" w:styleId="TableNormal0">
    <w:name w:val="TableNormal"/>
    <w:rsid w:val="00812BF8"/>
    <w:pPr>
      <w:spacing w:line="240" w:lineRule="auto"/>
      <w:jc w:val="both"/>
    </w:pPr>
    <w:rPr>
      <w:rFonts w:ascii="Verdana" w:eastAsia="Verdana" w:hAnsi="Verdana" w:cs="Verdana"/>
      <w:sz w:val="20"/>
      <w:szCs w:val="20"/>
      <w:lang w:eastAsia="en-IE"/>
    </w:rPr>
    <w:tblPr>
      <w:tblCellMar>
        <w:top w:w="100" w:type="dxa"/>
        <w:left w:w="100" w:type="dxa"/>
        <w:bottom w:w="100" w:type="dxa"/>
        <w:right w:w="100" w:type="dxa"/>
      </w:tblCellMar>
    </w:tblPr>
  </w:style>
  <w:style w:type="paragraph" w:styleId="Title">
    <w:name w:val="Title"/>
    <w:basedOn w:val="Normal"/>
    <w:next w:val="Normal"/>
    <w:link w:val="TitleChar"/>
    <w:uiPriority w:val="10"/>
    <w:rsid w:val="00812BF8"/>
    <w:pPr>
      <w:spacing w:after="80"/>
    </w:pPr>
    <w:rPr>
      <w:rFonts w:ascii="Play" w:eastAsia="Play" w:hAnsi="Play" w:cs="Play"/>
      <w:sz w:val="56"/>
      <w:szCs w:val="56"/>
      <w:lang w:eastAsia="en-IE"/>
    </w:rPr>
  </w:style>
  <w:style w:type="character" w:customStyle="1" w:styleId="TitleChar">
    <w:name w:val="Title Char"/>
    <w:basedOn w:val="DefaultParagraphFont"/>
    <w:link w:val="Title"/>
    <w:uiPriority w:val="10"/>
    <w:rsid w:val="00812BF8"/>
    <w:rPr>
      <w:rFonts w:ascii="Play" w:eastAsia="Play" w:hAnsi="Play" w:cs="Play"/>
      <w:sz w:val="56"/>
      <w:szCs w:val="56"/>
      <w:lang w:eastAsia="en-IE"/>
    </w:rPr>
  </w:style>
  <w:style w:type="paragraph" w:styleId="Subtitle">
    <w:name w:val="Subtitle"/>
    <w:basedOn w:val="Normal"/>
    <w:next w:val="Normal"/>
    <w:link w:val="SubtitleChar"/>
    <w:uiPriority w:val="11"/>
    <w:rsid w:val="00812BF8"/>
    <w:rPr>
      <w:rFonts w:ascii="Verdana" w:eastAsia="Verdana" w:hAnsi="Verdana" w:cs="Verdana"/>
      <w:sz w:val="28"/>
      <w:szCs w:val="28"/>
      <w:lang w:eastAsia="en-IE"/>
    </w:rPr>
  </w:style>
  <w:style w:type="character" w:customStyle="1" w:styleId="SubtitleChar">
    <w:name w:val="Subtitle Char"/>
    <w:basedOn w:val="DefaultParagraphFont"/>
    <w:link w:val="Subtitle"/>
    <w:uiPriority w:val="11"/>
    <w:rsid w:val="00812BF8"/>
    <w:rPr>
      <w:rFonts w:ascii="Verdana" w:eastAsia="Verdana" w:hAnsi="Verdana" w:cs="Verdana"/>
      <w:color w:val="595959"/>
      <w:sz w:val="28"/>
      <w:szCs w:val="28"/>
      <w:lang w:eastAsia="en-IE"/>
    </w:rPr>
  </w:style>
  <w:style w:type="character" w:styleId="UnresolvedMention">
    <w:name w:val="Unresolved Mention"/>
    <w:basedOn w:val="DefaultParagraphFont"/>
    <w:uiPriority w:val="99"/>
    <w:semiHidden/>
    <w:unhideWhenUsed/>
    <w:rsid w:val="00812BF8"/>
    <w:rPr>
      <w:color w:val="605E5C"/>
      <w:shd w:val="clear" w:color="auto" w:fill="E1DFDD"/>
    </w:rPr>
  </w:style>
  <w:style w:type="character" w:styleId="Mention">
    <w:name w:val="Mention"/>
    <w:basedOn w:val="DefaultParagraphFont"/>
    <w:uiPriority w:val="99"/>
    <w:unhideWhenUsed/>
    <w:rsid w:val="00812BF8"/>
    <w:rPr>
      <w:color w:val="2B579A"/>
      <w:shd w:val="clear" w:color="auto" w:fill="E1DFDD"/>
    </w:rPr>
  </w:style>
  <w:style w:type="table" w:styleId="TableGrid">
    <w:name w:val="Table Grid"/>
    <w:basedOn w:val="TableNormal"/>
    <w:uiPriority w:val="39"/>
    <w:rsid w:val="00812BF8"/>
    <w:pPr>
      <w:spacing w:after="0" w:line="240" w:lineRule="auto"/>
      <w:jc w:val="both"/>
    </w:pPr>
    <w:rPr>
      <w:rFonts w:ascii="Verdana" w:eastAsia="Verdana" w:hAnsi="Verdana" w:cs="Verdana"/>
      <w:sz w:val="20"/>
      <w:szCs w:val="20"/>
      <w:lang w:eastAsia="en-I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Plevel2-">
    <w:name w:val="HP level 2 -"/>
    <w:basedOn w:val="Normal"/>
    <w:rsid w:val="00812BF8"/>
    <w:pPr>
      <w:numPr>
        <w:ilvl w:val="2"/>
        <w:numId w:val="1"/>
      </w:numPr>
    </w:pPr>
    <w:rPr>
      <w:rFonts w:ascii="Verdana" w:eastAsia="SimSun" w:hAnsi="Verdana"/>
      <w:szCs w:val="24"/>
      <w:lang w:eastAsia="fr-FR"/>
    </w:rPr>
  </w:style>
  <w:style w:type="paragraph" w:customStyle="1" w:styleId="Text1">
    <w:name w:val="Text 1"/>
    <w:basedOn w:val="Normal"/>
    <w:link w:val="Text1Char"/>
    <w:rsid w:val="00812BF8"/>
    <w:pPr>
      <w:tabs>
        <w:tab w:val="left" w:pos="2160"/>
      </w:tabs>
      <w:ind w:left="1440"/>
    </w:pPr>
    <w:rPr>
      <w:rFonts w:ascii="Verdana" w:hAnsi="Verdana"/>
      <w:lang w:eastAsia="en-US"/>
    </w:rPr>
  </w:style>
  <w:style w:type="character" w:customStyle="1" w:styleId="Text1Char">
    <w:name w:val="Text 1 Char"/>
    <w:link w:val="Text1"/>
    <w:rsid w:val="00812BF8"/>
    <w:rPr>
      <w:rFonts w:ascii="Verdana" w:hAnsi="Verdana" w:cs="Times New Roman"/>
      <w:sz w:val="20"/>
      <w:szCs w:val="20"/>
    </w:rPr>
  </w:style>
  <w:style w:type="paragraph" w:styleId="TOCHeading">
    <w:name w:val="TOC Heading"/>
    <w:basedOn w:val="Heading1"/>
    <w:next w:val="Normal"/>
    <w:uiPriority w:val="39"/>
    <w:unhideWhenUsed/>
    <w:rsid w:val="00812BF8"/>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en-US"/>
    </w:rPr>
  </w:style>
  <w:style w:type="paragraph" w:styleId="TOC1">
    <w:name w:val="toc 1"/>
    <w:basedOn w:val="Normal"/>
    <w:next w:val="Normal"/>
    <w:autoRedefine/>
    <w:uiPriority w:val="39"/>
    <w:unhideWhenUsed/>
    <w:rsid w:val="006B122D"/>
    <w:pPr>
      <w:spacing w:before="60" w:after="60"/>
    </w:pPr>
    <w:rPr>
      <w:rFonts w:eastAsia="Verdana" w:cs="Verdana"/>
      <w:sz w:val="18"/>
      <w:lang w:eastAsia="en-IE"/>
    </w:rPr>
  </w:style>
  <w:style w:type="paragraph" w:styleId="TOC3">
    <w:name w:val="toc 3"/>
    <w:basedOn w:val="Normal"/>
    <w:next w:val="Normal"/>
    <w:autoRedefine/>
    <w:uiPriority w:val="39"/>
    <w:unhideWhenUsed/>
    <w:rsid w:val="006B122D"/>
    <w:pPr>
      <w:spacing w:before="60" w:after="60"/>
      <w:ind w:left="403"/>
    </w:pPr>
    <w:rPr>
      <w:rFonts w:eastAsia="Verdana" w:cs="Verdana"/>
      <w:sz w:val="18"/>
      <w:lang w:eastAsia="en-IE"/>
    </w:rPr>
  </w:style>
  <w:style w:type="character" w:customStyle="1" w:styleId="cf01">
    <w:name w:val="cf01"/>
    <w:basedOn w:val="DefaultParagraphFont"/>
    <w:rsid w:val="00812BF8"/>
    <w:rPr>
      <w:rFonts w:ascii="Segoe UI" w:hAnsi="Segoe UI" w:cs="Segoe UI" w:hint="default"/>
      <w:sz w:val="18"/>
      <w:szCs w:val="18"/>
    </w:rPr>
  </w:style>
  <w:style w:type="paragraph" w:styleId="NoSpacing">
    <w:name w:val="No Spacing"/>
    <w:uiPriority w:val="1"/>
    <w:rsid w:val="00812BF8"/>
    <w:pPr>
      <w:spacing w:after="0" w:line="240" w:lineRule="auto"/>
      <w:jc w:val="both"/>
    </w:pPr>
    <w:rPr>
      <w:rFonts w:ascii="Verdana" w:eastAsia="Verdana" w:hAnsi="Verdana" w:cs="Verdana"/>
      <w:sz w:val="20"/>
      <w:szCs w:val="20"/>
      <w:lang w:eastAsia="en-IE"/>
    </w:rPr>
  </w:style>
  <w:style w:type="character" w:styleId="FollowedHyperlink">
    <w:name w:val="FollowedHyperlink"/>
    <w:basedOn w:val="DefaultParagraphFont"/>
    <w:uiPriority w:val="99"/>
    <w:semiHidden/>
    <w:unhideWhenUsed/>
    <w:rsid w:val="00812BF8"/>
    <w:rPr>
      <w:color w:val="800080" w:themeColor="followedHyperlink"/>
      <w:u w:val="single"/>
    </w:rPr>
  </w:style>
  <w:style w:type="paragraph" w:customStyle="1" w:styleId="msonormal0">
    <w:name w:val="msonormal"/>
    <w:basedOn w:val="Normal"/>
    <w:rsid w:val="00420446"/>
    <w:pPr>
      <w:spacing w:before="100" w:beforeAutospacing="1" w:after="100" w:afterAutospacing="1"/>
    </w:pPr>
    <w:rPr>
      <w:szCs w:val="24"/>
      <w:lang w:val="en-IE" w:eastAsia="en-IE"/>
    </w:rPr>
  </w:style>
  <w:style w:type="paragraph" w:customStyle="1" w:styleId="Bullet0">
    <w:name w:val="Bullet 0"/>
    <w:basedOn w:val="Normal"/>
    <w:uiPriority w:val="99"/>
    <w:rsid w:val="0001276C"/>
    <w:pPr>
      <w:numPr>
        <w:numId w:val="6"/>
      </w:numPr>
      <w:spacing w:before="120" w:after="120"/>
      <w:ind w:left="0" w:firstLine="0"/>
    </w:pPr>
    <w:rPr>
      <w:rFonts w:eastAsiaTheme="minorHAnsi"/>
      <w:szCs w:val="22"/>
      <w:lang w:eastAsia="en-US"/>
    </w:rPr>
  </w:style>
  <w:style w:type="character" w:styleId="IntenseEmphasis">
    <w:name w:val="Intense Emphasis"/>
    <w:basedOn w:val="DefaultParagraphFont"/>
    <w:uiPriority w:val="21"/>
    <w:rsid w:val="0001276C"/>
    <w:rPr>
      <w:b/>
      <w:bCs/>
      <w:i/>
      <w:iCs/>
      <w:color w:val="4F81BD" w:themeColor="accent1"/>
    </w:rPr>
  </w:style>
  <w:style w:type="paragraph" w:styleId="TOC2">
    <w:name w:val="toc 2"/>
    <w:basedOn w:val="Normal"/>
    <w:next w:val="Normal"/>
    <w:autoRedefine/>
    <w:uiPriority w:val="39"/>
    <w:unhideWhenUsed/>
    <w:rsid w:val="006B122D"/>
    <w:pPr>
      <w:spacing w:before="60" w:after="60"/>
      <w:ind w:left="238"/>
    </w:pPr>
    <w:rPr>
      <w:sz w:val="18"/>
    </w:rPr>
  </w:style>
  <w:style w:type="paragraph" w:customStyle="1" w:styleId="1">
    <w:name w:val="1"/>
    <w:basedOn w:val="Normal"/>
    <w:link w:val="FootnoteReference"/>
    <w:uiPriority w:val="99"/>
    <w:qFormat/>
    <w:rsid w:val="0061571F"/>
    <w:pPr>
      <w:spacing w:after="160" w:line="240" w:lineRule="exact"/>
      <w:jc w:val="left"/>
    </w:pPr>
    <w:rPr>
      <w:rFonts w:asciiTheme="minorHAnsi" w:hAnsiTheme="minorHAnsi"/>
      <w:sz w:val="22"/>
      <w:szCs w:val="22"/>
      <w:vertAlign w:val="superscript"/>
      <w:lang w:eastAsia="en-US"/>
    </w:rPr>
  </w:style>
  <w:style w:type="character" w:styleId="Emphasis">
    <w:name w:val="Emphasis"/>
    <w:basedOn w:val="DefaultParagraphFont"/>
    <w:uiPriority w:val="20"/>
    <w:rsid w:val="00B803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17703">
      <w:marLeft w:val="0"/>
      <w:marRight w:val="0"/>
      <w:marTop w:val="0"/>
      <w:marBottom w:val="0"/>
      <w:divBdr>
        <w:top w:val="none" w:sz="0" w:space="0" w:color="auto"/>
        <w:left w:val="none" w:sz="0" w:space="0" w:color="auto"/>
        <w:bottom w:val="none" w:sz="0" w:space="0" w:color="auto"/>
        <w:right w:val="none" w:sz="0" w:space="0" w:color="auto"/>
      </w:divBdr>
    </w:div>
    <w:div w:id="166214557">
      <w:bodyDiv w:val="1"/>
      <w:marLeft w:val="0"/>
      <w:marRight w:val="0"/>
      <w:marTop w:val="0"/>
      <w:marBottom w:val="0"/>
      <w:divBdr>
        <w:top w:val="none" w:sz="0" w:space="0" w:color="auto"/>
        <w:left w:val="none" w:sz="0" w:space="0" w:color="auto"/>
        <w:bottom w:val="none" w:sz="0" w:space="0" w:color="auto"/>
        <w:right w:val="none" w:sz="0" w:space="0" w:color="auto"/>
      </w:divBdr>
    </w:div>
    <w:div w:id="184681188">
      <w:bodyDiv w:val="1"/>
      <w:marLeft w:val="0"/>
      <w:marRight w:val="0"/>
      <w:marTop w:val="0"/>
      <w:marBottom w:val="0"/>
      <w:divBdr>
        <w:top w:val="none" w:sz="0" w:space="0" w:color="auto"/>
        <w:left w:val="none" w:sz="0" w:space="0" w:color="auto"/>
        <w:bottom w:val="none" w:sz="0" w:space="0" w:color="auto"/>
        <w:right w:val="none" w:sz="0" w:space="0" w:color="auto"/>
      </w:divBdr>
    </w:div>
    <w:div w:id="356154824">
      <w:bodyDiv w:val="1"/>
      <w:marLeft w:val="0"/>
      <w:marRight w:val="0"/>
      <w:marTop w:val="0"/>
      <w:marBottom w:val="0"/>
      <w:divBdr>
        <w:top w:val="none" w:sz="0" w:space="0" w:color="auto"/>
        <w:left w:val="none" w:sz="0" w:space="0" w:color="auto"/>
        <w:bottom w:val="none" w:sz="0" w:space="0" w:color="auto"/>
        <w:right w:val="none" w:sz="0" w:space="0" w:color="auto"/>
      </w:divBdr>
    </w:div>
    <w:div w:id="399057548">
      <w:bodyDiv w:val="1"/>
      <w:marLeft w:val="0"/>
      <w:marRight w:val="0"/>
      <w:marTop w:val="0"/>
      <w:marBottom w:val="0"/>
      <w:divBdr>
        <w:top w:val="none" w:sz="0" w:space="0" w:color="auto"/>
        <w:left w:val="none" w:sz="0" w:space="0" w:color="auto"/>
        <w:bottom w:val="none" w:sz="0" w:space="0" w:color="auto"/>
        <w:right w:val="none" w:sz="0" w:space="0" w:color="auto"/>
      </w:divBdr>
    </w:div>
    <w:div w:id="569122147">
      <w:bodyDiv w:val="1"/>
      <w:marLeft w:val="0"/>
      <w:marRight w:val="0"/>
      <w:marTop w:val="0"/>
      <w:marBottom w:val="0"/>
      <w:divBdr>
        <w:top w:val="none" w:sz="0" w:space="0" w:color="auto"/>
        <w:left w:val="none" w:sz="0" w:space="0" w:color="auto"/>
        <w:bottom w:val="none" w:sz="0" w:space="0" w:color="auto"/>
        <w:right w:val="none" w:sz="0" w:space="0" w:color="auto"/>
      </w:divBdr>
    </w:div>
    <w:div w:id="653872285">
      <w:bodyDiv w:val="1"/>
      <w:marLeft w:val="0"/>
      <w:marRight w:val="0"/>
      <w:marTop w:val="0"/>
      <w:marBottom w:val="0"/>
      <w:divBdr>
        <w:top w:val="none" w:sz="0" w:space="0" w:color="auto"/>
        <w:left w:val="none" w:sz="0" w:space="0" w:color="auto"/>
        <w:bottom w:val="none" w:sz="0" w:space="0" w:color="auto"/>
        <w:right w:val="none" w:sz="0" w:space="0" w:color="auto"/>
      </w:divBdr>
    </w:div>
    <w:div w:id="1030296854">
      <w:bodyDiv w:val="1"/>
      <w:marLeft w:val="0"/>
      <w:marRight w:val="0"/>
      <w:marTop w:val="0"/>
      <w:marBottom w:val="0"/>
      <w:divBdr>
        <w:top w:val="none" w:sz="0" w:space="0" w:color="auto"/>
        <w:left w:val="none" w:sz="0" w:space="0" w:color="auto"/>
        <w:bottom w:val="none" w:sz="0" w:space="0" w:color="auto"/>
        <w:right w:val="none" w:sz="0" w:space="0" w:color="auto"/>
      </w:divBdr>
    </w:div>
    <w:div w:id="1274441926">
      <w:bodyDiv w:val="1"/>
      <w:marLeft w:val="0"/>
      <w:marRight w:val="0"/>
      <w:marTop w:val="0"/>
      <w:marBottom w:val="0"/>
      <w:divBdr>
        <w:top w:val="none" w:sz="0" w:space="0" w:color="auto"/>
        <w:left w:val="none" w:sz="0" w:space="0" w:color="auto"/>
        <w:bottom w:val="none" w:sz="0" w:space="0" w:color="auto"/>
        <w:right w:val="none" w:sz="0" w:space="0" w:color="auto"/>
      </w:divBdr>
    </w:div>
    <w:div w:id="1728533177">
      <w:bodyDiv w:val="1"/>
      <w:marLeft w:val="0"/>
      <w:marRight w:val="0"/>
      <w:marTop w:val="0"/>
      <w:marBottom w:val="0"/>
      <w:divBdr>
        <w:top w:val="none" w:sz="0" w:space="0" w:color="auto"/>
        <w:left w:val="none" w:sz="0" w:space="0" w:color="auto"/>
        <w:bottom w:val="none" w:sz="0" w:space="0" w:color="auto"/>
        <w:right w:val="none" w:sz="0" w:space="0" w:color="auto"/>
      </w:divBdr>
    </w:div>
    <w:div w:id="1732804158">
      <w:bodyDiv w:val="1"/>
      <w:marLeft w:val="0"/>
      <w:marRight w:val="0"/>
      <w:marTop w:val="0"/>
      <w:marBottom w:val="0"/>
      <w:divBdr>
        <w:top w:val="none" w:sz="0" w:space="0" w:color="auto"/>
        <w:left w:val="none" w:sz="0" w:space="0" w:color="auto"/>
        <w:bottom w:val="none" w:sz="0" w:space="0" w:color="auto"/>
        <w:right w:val="none" w:sz="0" w:space="0" w:color="auto"/>
      </w:divBdr>
    </w:div>
    <w:div w:id="194117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LexUriServ/LexUriServ.do?uri=OJ:C:2008:025:0001:0012:EN:PDF" TargetMode="External"/><Relationship Id="rId18" Type="http://schemas.openxmlformats.org/officeDocument/2006/relationships/footer" Target="footer1.xml"/><Relationship Id="rId26" Type="http://schemas.openxmlformats.org/officeDocument/2006/relationships/hyperlink" Target="https://eur-lex.europa.eu/legal-content/EN/TXT/?qid=1431445468547&amp;uri=CELEX%3A42008X0130%2801%29"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ur-lex.europa.eu/legal-content/EN/TXT/?uri=OJ:L_202402509" TargetMode="External"/><Relationship Id="rId17" Type="http://schemas.openxmlformats.org/officeDocument/2006/relationships/header" Target="header2.xml"/><Relationship Id="rId25" Type="http://schemas.openxmlformats.org/officeDocument/2006/relationships/hyperlink" Target="https://eur-lex.europa.eu/legal-content/EN/TXT/?uri=OJ:L_202402509"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ec.europa.eu/info/funding-tenders/opportunities/docs/2021-2027/common/temp-form/report/time-declaration_en.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N/TXT/?uri=CELEX:31996R1257" TargetMode="External"/><Relationship Id="rId24" Type="http://schemas.openxmlformats.org/officeDocument/2006/relationships/hyperlink" Target="https://eur-lex.europa.eu/legal-content/EN/TXT/?uri=CELEX:31996R1257"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www.oecd.org/development/evaluation/2667294.pdf" TargetMode="External"/><Relationship Id="rId23" Type="http://schemas.openxmlformats.org/officeDocument/2006/relationships/image" Target="media/image2.png"/><Relationship Id="rId28" Type="http://schemas.openxmlformats.org/officeDocument/2006/relationships/hyperlink" Target="https://ec.europa.eu/research/participants/lfv/lfvSimulation.do"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phereproject.org/about/" TargetMode="External"/><Relationship Id="rId22" Type="http://schemas.openxmlformats.org/officeDocument/2006/relationships/image" Target="media/image1.png"/><Relationship Id="rId27" Type="http://schemas.openxmlformats.org/officeDocument/2006/relationships/hyperlink" Target="https://civil-protection-humanitarian-aid.ec.europa.eu/index_en" TargetMode="Externa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oso.org/Pages/guidance.aspx" TargetMode="External"/><Relationship Id="rId3" Type="http://schemas.openxmlformats.org/officeDocument/2006/relationships/hyperlink" Target="http://ec.europa.eu/echo/aid/factsheets_en.htm" TargetMode="External"/><Relationship Id="rId7" Type="http://schemas.openxmlformats.org/officeDocument/2006/relationships/hyperlink" Target="https://www.oecd.org/dac/evaluation/2667294.pdf" TargetMode="External"/><Relationship Id="rId2" Type="http://schemas.openxmlformats.org/officeDocument/2006/relationships/hyperlink" Target="http://hqai.org/Organisations/" TargetMode="External"/><Relationship Id="rId1" Type="http://schemas.openxmlformats.org/officeDocument/2006/relationships/hyperlink" Target="http://eur-lex.europa.eu/legal-content/EN/TXT/?qid=1447145828278&amp;uri=CELEX:32006L0043" TargetMode="External"/><Relationship Id="rId6" Type="http://schemas.openxmlformats.org/officeDocument/2006/relationships/hyperlink" Target="https://corehumanitarianstandard.org/" TargetMode="External"/><Relationship Id="rId5" Type="http://schemas.openxmlformats.org/officeDocument/2006/relationships/hyperlink" Target="https://spherestandards.org/handbook-2018/" TargetMode="External"/><Relationship Id="rId4" Type="http://schemas.openxmlformats.org/officeDocument/2006/relationships/hyperlink" Target="http://ec.europa.eu/echo/policies/index_en.htm" TargetMode="External"/><Relationship Id="rId9" Type="http://schemas.openxmlformats.org/officeDocument/2006/relationships/hyperlink" Target="https://eugdpr.org/the-reg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A8C0FE432B00E948BF17A18F874DA90A00D7277BFB522B774B92A9E609239131CC" ma:contentTypeVersion="34" ma:contentTypeDescription="Create a new document in this library." ma:contentTypeScope="" ma:versionID="4234f010218a8f06074cf7a72b66f2f7">
  <xsd:schema xmlns:xsd="http://www.w3.org/2001/XMLSchema" xmlns:xs="http://www.w3.org/2001/XMLSchema" xmlns:p="http://schemas.microsoft.com/office/2006/metadata/properties" xmlns:ns2="1e866f1f-0b21-41dc-b9cb-81167115ab19" xmlns:ns4="c1c27a6f-3295-4d53-88f7-dc2956bf7014" targetNamespace="http://schemas.microsoft.com/office/2006/metadata/properties" ma:root="true" ma:fieldsID="c2dcb573784ea0cb4072ab796d6188ee" ns2:_="" ns4:_="">
    <xsd:import namespace="1e866f1f-0b21-41dc-b9cb-81167115ab19"/>
    <xsd:import namespace="c1c27a6f-3295-4d53-88f7-dc2956bf7014"/>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Status" minOccurs="0"/>
                <xsd:element ref="ns2:DocPublProtocol" minOccurs="0"/>
                <xsd:element ref="ns2:DocInternalExternal" minOccurs="0"/>
                <xsd:element ref="ns2:ITcomments" minOccurs="0"/>
                <xsd:element ref="ns2:ITstatus"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66f1f-0b21-41dc-b9cb-81167115ab19"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dexed="true" ma:internalName="ProgrGroup" ma:readOnly="false">
      <xsd:simpleType>
        <xsd:union memberTypes="dms:Text">
          <xsd:simpleType>
            <xsd:restriction base="dms:Choice">
              <xsd:enumeration value="00 CORPORATE MASTERFILES"/>
              <xsd:enumeration value="00 CORPORATE MASTERFILES NEXT MFF"/>
              <xsd:enumeration value="00 HEALTHCHECKS"/>
              <xsd:enumeration value="01 HORIZON and EURATOM"/>
              <xsd:enumeration value="02 RFCS"/>
              <xsd:enumeration value="03 DIGITAL EUROPE (DEP)"/>
              <xsd:enumeration value="04 DEFENCE (EDF, ASAP, EDIRPA, EDIP and USI)"/>
              <xsd:enumeration value="05 SPACE"/>
              <xsd:enumeration value="06 CEF"/>
              <xsd:enumeration value="07 I3"/>
              <xsd:enumeration value="07a ERDF-TA"/>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5a BUSINESS CONSUMER SURVEYS (BCS)"/>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0 PPPA"/>
              <xsd:enumeration value="41 EUROPE DIRECT"/>
              <xsd:enumeration value="41 EUAA"/>
              <xsd:enumeration value="41 EUROPOL"/>
            </xsd:restriction>
          </xsd:simpleType>
        </xsd:union>
      </xsd:simpleType>
    </xsd:element>
    <xsd:element name="ProgrCategory" ma:index="2" nillable="true" ma:displayName="Programme Docs Category" ma:description="Needed for MGAs &amp; Programme Documents (MFF 2021-2027)" ma:format="Dropdown" ma:internalName="ProgrCategory" ma:readOnly="false">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DONE DOCUMENTS"/>
              <xsd:enumeration value="7. xxxx ORIGINAL DOCUMENTS"/>
              <xsd:enumeration value="1. PART C HEALTHCHECK"/>
              <xsd:enumeration value="2. MGA Annexes"/>
              <xsd:enumeration value="3. Customised reports &amp; forms (HE application forms)"/>
              <xsd:enumeration value="3. Customised reports &amp; forms (HE evaluation forms)"/>
              <xsd:enumeration value="3. Customised reports &amp; forms (HE application forms 2026-2027)"/>
              <xsd:enumeration value="3. Customised reports &amp; forms (HE evaluation forms 2026-2027)"/>
              <xsd:enumeration value="3x. Customised reports &amp; forms (HADEA CRMA EOI)"/>
              <xsd:enumeration value="3. Customised reports &amp; forms (EDF)"/>
              <xsd:enumeration value="3. Customised reports &amp; forms (ASAP)"/>
              <xsd:enumeration value="3. Customised reports &amp; forms (EDIRPA)"/>
              <xsd:enumeration value="3. Customised reports &amp; forms (EDIP and USI)"/>
              <xsd:enumeration value="3. Customised reports &amp; forms (aCEF-T)"/>
              <xsd:enumeration value="3. Customised reports &amp; forms (bCEF-E)"/>
              <xsd:enumeration value="3. Customised reports &amp; forms (cCEF-DIG)"/>
              <xsd:enumeration value="3. Customised reports &amp; forms (INNOVFUND AUCTIONS)"/>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SMP SURV)"/>
              <xsd:enumeration value="3. Customised reports &amp; forms (ERASMUS JMO Schools Info Package)"/>
              <xsd:enumeration value="3. Customised reports &amp; forms (ECHE Certificate)"/>
              <xsd:enumeration value="3. Customised reports &amp; forms (ESC HUMAID Quality Label)"/>
              <xsd:enumeration value="3. Customised reports &amp; forms (ECHO Partnership Certificate)"/>
              <xsd:enumeration value="3. Customised reports &amp; forms (RELEX TWINNING)"/>
              <xsd:enumeration value="3. Customised reports &amp; forms (RELEX MOBAF)"/>
              <xsd:enumeration value="3. Customised reports &amp; forms (PPPA EACEA)"/>
            </xsd:restriction>
          </xsd:simpleType>
        </xsd:union>
      </xsd:simpleType>
    </xsd:element>
    <xsd:element name="Order1" ma:index="3" nillable="true" ma:displayName="Order" ma:indexed="true" ma:internalName="Order1" ma:readOnly="false" ma:percentage="FALSE">
      <xsd:simpleType>
        <xsd:restriction base="dms:Number"/>
      </xsd:simpleType>
    </xsd:element>
    <xsd:element name="DocComments" ma:index="4" nillable="true" ma:displayName="Doc Comments" ma:description="Needed for all Pages" ma:internalName="DocComments" ma:readOnly="false">
      <xsd:simpleType>
        <xsd:restriction base="dms:Note"/>
      </xsd:simpleType>
    </xsd:element>
    <xsd:element name="DocStatus" ma:index="5" nillable="true" ma:displayName="Doc Status" ma:description="Needed for all except GoFund Archive" ma:format="Dropdown" ma:internalName="DocStatus" ma:readOnly="false">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6" nillable="true" ma:displayName="Doc Publ. Protocol" ma:description="Needed for MGAs &amp; Programme Documents and Business Documents Management View" ma:format="Dropdown" ma:internalName="DocPublProtocol" ma:readOnly="false">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7" nillable="true" ma:displayName="Doc Internal/External" ma:description="Needed for MGAs &amp; Programme Documents and Business Documentation Management View" ma:format="Dropdown" ma:internalName="DocInternalExternal" ma:readOnly="false">
      <xsd:simpleType>
        <xsd:union memberTypes="dms:Text">
          <xsd:simpleType>
            <xsd:restriction base="dms:Choice">
              <xsd:enumeration value="Internal"/>
              <xsd:enumeration value="External"/>
              <xsd:enumeration value="Internal &amp; external"/>
            </xsd:restriction>
          </xsd:simpleType>
        </xsd:union>
      </xsd:simpleType>
    </xsd:element>
    <xsd:element name="ITcomments" ma:index="8" nillable="true" ma:displayName="IT Comments" ma:description="Needed for MGAs &amp; Programme Documents and Business Documents Normal View" ma:internalName="ITcomments" ma:readOnly="false">
      <xsd:simpleType>
        <xsd:restriction base="dms:Note">
          <xsd:maxLength value="255"/>
        </xsd:restriction>
      </xsd:simpleType>
    </xsd:element>
    <xsd:element name="ITstatus" ma:index="9" nillable="true" ma:displayName="IT Status" ma:description="Needed for MGAs &amp; Programme Documents and Business Documents Normal View" ma:format="Dropdown" ma:internalName="ITstatus" ma:readOnly="false">
      <xsd:simpleType>
        <xsd:union memberTypes="dms:Text">
          <xsd:simpleType>
            <xsd:restriction base="dms:Choice">
              <xsd:enumeration value="͏Wait"/>
              <xsd:enumeration value="Ready for IT"/>
              <xsd:enumeration value="IT implementation started"/>
              <xsd:enumeration value="IT implementation finished"/>
              <xsd:enumeration value="New version ready for IT"/>
              <xsd:enumeration value="n/a (no IT implementation)"/>
            </xsd:restriction>
          </xsd:simpleType>
        </xsd:un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27a6f-3295-4d53-88f7-dc2956bf7014"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7" ma:displayName="Author"/>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rder1 xmlns="1e866f1f-0b21-41dc-b9cb-81167115ab19">6</Order1>
    <DocComments xmlns="1e866f1f-0b21-41dc-b9cb-81167115ab19">Application Form Annex to be available in SEP.
V2.0 published 15.10.2026.</DocComments>
    <DocInternalExternal xmlns="1e866f1f-0b21-41dc-b9cb-81167115ab19">Internal &amp; external</DocInternalExternal>
    <ProgrCategory xmlns="1e866f1f-0b21-41dc-b9cb-81167115ab19">3. Customised reports &amp; forms (ECHO Partnership Certificate)</ProgrCategory>
    <ProgrGroup xmlns="1e866f1f-0b21-41dc-b9cb-81167115ab19">30 HUMANITARIAN AID</ProgrGroup>
    <DocStatus xmlns="1e866f1f-0b21-41dc-b9cb-81167115ab19">Ready</DocStatus>
    <DocPublProtocol xmlns="1e866f1f-0b21-41dc-b9cb-81167115ab19">TPL2-2 Programme tpl - Application forms, etc</DocPublProtocol>
    <ITcomments xmlns="1e866f1f-0b21-41dc-b9cb-81167115ab19" xsi:nil="true"/>
    <ITstatus xmlns="1e866f1f-0b21-41dc-b9cb-81167115ab1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F6E4B-6A4D-4F9A-9286-1ECFA228DB21}">
  <ds:schemaRefs>
    <ds:schemaRef ds:uri="http://schemas.microsoft.com/sharepoint/v3/contenttype/forms"/>
  </ds:schemaRefs>
</ds:datastoreItem>
</file>

<file path=customXml/itemProps2.xml><?xml version="1.0" encoding="utf-8"?>
<ds:datastoreItem xmlns:ds="http://schemas.openxmlformats.org/officeDocument/2006/customXml" ds:itemID="{80B96D8E-9DF6-4773-9C0D-98B506A0E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66f1f-0b21-41dc-b9cb-81167115ab19"/>
    <ds:schemaRef ds:uri="c1c27a6f-3295-4d53-88f7-dc2956bf7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B6B6E7-24D7-4316-B60B-D9E826448AC4}">
  <ds:schemaRefs>
    <ds:schemaRef ds:uri="http://schemas.microsoft.com/office/2006/metadata/properties"/>
    <ds:schemaRef ds:uri="http://schemas.microsoft.com/office/infopath/2007/PartnerControls"/>
    <ds:schemaRef ds:uri="1e866f1f-0b21-41dc-b9cb-81167115ab19"/>
  </ds:schemaRefs>
</ds:datastoreItem>
</file>

<file path=customXml/itemProps4.xml><?xml version="1.0" encoding="utf-8"?>
<ds:datastoreItem xmlns:ds="http://schemas.openxmlformats.org/officeDocument/2006/customXml" ds:itemID="{39E55D83-1268-4C07-B388-6A91804DD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63</Pages>
  <Words>18344</Words>
  <Characters>104197</Characters>
  <Application>Microsoft Office Word</Application>
  <DocSecurity>0</DocSecurity>
  <Lines>2894</Lines>
  <Paragraphs>1591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120950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PELLICCIA Mariangela (ECHO-EXT)</dc:creator>
  <cp:keywords/>
  <dc:description/>
  <cp:lastModifiedBy>CONTE Bettina (BUDG)</cp:lastModifiedBy>
  <cp:revision>10</cp:revision>
  <dcterms:created xsi:type="dcterms:W3CDTF">2026-07-07T19:41:00Z</dcterms:created>
  <dcterms:modified xsi:type="dcterms:W3CDTF">2026-10-11T15:01:00Z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0x010100A8C0FE432B00E948BF17A18F874DA90A00D7277BFB522B774B92A9E609239131CC</vt:lpwstr>
  </property>
  <property fmtid="{D5CDD505-2E9C-101B-9397-08002B2CF9AE}" pid="3" name="MSIP_Label_6bd9ddd1-4d20-43f6-abfa-fc3c07406f94_Enabled">
    <vt:lpwstr>true</vt:lpwstr>
  </property>
  <property fmtid="{D5CDD505-2E9C-101B-9397-08002B2CF9AE}" pid="4" name="MSIP_Label_6bd9ddd1-4d20-43f6-abfa-fc3c07406f94_SetDate">
    <vt:lpwstr>2024-05-08T11:48:19Z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a82b0dc3-a443-4a11-82ae-6a8730cfd0be</vt:lpwstr>
  </property>
  <property fmtid="{D5CDD505-2E9C-101B-9397-08002B2CF9AE}" pid="9" name="MSIP_Label_6bd9ddd1-4d20-43f6-abfa-fc3c07406f94_ContentBits">
    <vt:lpwstr>0</vt:lpwstr>
  </property>
  <property fmtid="{D5CDD505-2E9C-101B-9397-08002B2CF9AE}" pid="10" name="EC_Collab_Status">
    <vt:lpwstr>Not Started</vt:lpwstr>
  </property>
  <property fmtid="{D5CDD505-2E9C-101B-9397-08002B2CF9AE}" pid="11" name="EC_Collab_DocumentLanguage">
    <vt:lpwstr>EN</vt:lpwstr>
  </property>
</Properties>
</file>