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A2BF423" w14:textId="77777777" w:rsidR="003E6523" w:rsidRPr="003E6523" w:rsidRDefault="00803B78">
      <w:pPr>
        <w:rPr>
          <w:b/>
        </w:rPr>
      </w:pPr>
      <w:r w:rsidRPr="00803B78">
        <w:rPr>
          <w:b/>
        </w:rPr>
        <w:t>PSK-MIRRI-002-2023-DV-EFRR</w:t>
      </w:r>
    </w:p>
    <w:tbl>
      <w:tblPr>
        <w:tblStyle w:val="Mriekatabuky"/>
        <w:tblW w:w="0" w:type="auto"/>
        <w:jc w:val="center"/>
        <w:tblLook w:val="04A0" w:firstRow="1" w:lastRow="0" w:firstColumn="1" w:lastColumn="0" w:noHBand="0" w:noVBand="1"/>
      </w:tblPr>
      <w:tblGrid>
        <w:gridCol w:w="1060"/>
        <w:gridCol w:w="2023"/>
        <w:gridCol w:w="4599"/>
        <w:gridCol w:w="6312"/>
      </w:tblGrid>
      <w:tr w:rsidR="00D23639" w:rsidRPr="003E6523" w14:paraId="6090C954" w14:textId="77777777" w:rsidTr="00D23639">
        <w:trPr>
          <w:jc w:val="center"/>
        </w:trPr>
        <w:tc>
          <w:tcPr>
            <w:tcW w:w="1060" w:type="dxa"/>
            <w:vAlign w:val="center"/>
          </w:tcPr>
          <w:p w14:paraId="4341AA6C" w14:textId="77777777" w:rsidR="00D23639" w:rsidRPr="003E6523" w:rsidRDefault="00D23639" w:rsidP="003E6523">
            <w:pPr>
              <w:jc w:val="center"/>
              <w:rPr>
                <w:b/>
              </w:rPr>
            </w:pPr>
            <w:r w:rsidRPr="003E6523">
              <w:rPr>
                <w:b/>
              </w:rPr>
              <w:t>verzia výzvy</w:t>
            </w:r>
          </w:p>
        </w:tc>
        <w:tc>
          <w:tcPr>
            <w:tcW w:w="2023" w:type="dxa"/>
            <w:vAlign w:val="center"/>
          </w:tcPr>
          <w:p w14:paraId="4933C48E" w14:textId="77777777" w:rsidR="00D23639" w:rsidRPr="003E6523" w:rsidRDefault="00D23639" w:rsidP="003E6523">
            <w:pPr>
              <w:jc w:val="center"/>
              <w:rPr>
                <w:b/>
              </w:rPr>
            </w:pPr>
            <w:r>
              <w:rPr>
                <w:b/>
              </w:rPr>
              <w:t>dôvod vzniku verzie</w:t>
            </w:r>
          </w:p>
        </w:tc>
        <w:tc>
          <w:tcPr>
            <w:tcW w:w="4599" w:type="dxa"/>
          </w:tcPr>
          <w:p w14:paraId="620854D3" w14:textId="77777777" w:rsidR="00D23639" w:rsidRDefault="00D23639" w:rsidP="003E6523">
            <w:pPr>
              <w:jc w:val="center"/>
              <w:rPr>
                <w:b/>
              </w:rPr>
            </w:pPr>
            <w:r>
              <w:rPr>
                <w:b/>
              </w:rPr>
              <w:t>Dátum vykonania zmeny</w:t>
            </w:r>
          </w:p>
        </w:tc>
        <w:tc>
          <w:tcPr>
            <w:tcW w:w="6312" w:type="dxa"/>
            <w:vAlign w:val="center"/>
          </w:tcPr>
          <w:p w14:paraId="74AB094D" w14:textId="77777777" w:rsidR="00D23639" w:rsidRPr="003E6523" w:rsidRDefault="00D23639" w:rsidP="003E6523">
            <w:pPr>
              <w:jc w:val="center"/>
              <w:rPr>
                <w:b/>
              </w:rPr>
            </w:pPr>
            <w:proofErr w:type="spellStart"/>
            <w:r>
              <w:rPr>
                <w:b/>
              </w:rPr>
              <w:t>link</w:t>
            </w:r>
            <w:proofErr w:type="spellEnd"/>
            <w:r>
              <w:rPr>
                <w:b/>
              </w:rPr>
              <w:t xml:space="preserve"> na verziu výzvy</w:t>
            </w:r>
          </w:p>
        </w:tc>
      </w:tr>
      <w:tr w:rsidR="00D23639" w14:paraId="5D90FF1E" w14:textId="77777777" w:rsidTr="00D23639">
        <w:trPr>
          <w:jc w:val="center"/>
        </w:trPr>
        <w:tc>
          <w:tcPr>
            <w:tcW w:w="1060" w:type="dxa"/>
            <w:vAlign w:val="center"/>
          </w:tcPr>
          <w:p w14:paraId="2D888D2F" w14:textId="77777777" w:rsidR="00D23639" w:rsidRDefault="00D23639" w:rsidP="003E6523">
            <w:pPr>
              <w:jc w:val="center"/>
            </w:pPr>
            <w:r>
              <w:t>1</w:t>
            </w:r>
          </w:p>
        </w:tc>
        <w:tc>
          <w:tcPr>
            <w:tcW w:w="2023" w:type="dxa"/>
            <w:vAlign w:val="center"/>
          </w:tcPr>
          <w:p w14:paraId="6A9D0C9A" w14:textId="77777777" w:rsidR="00D23639" w:rsidRDefault="00D23639" w:rsidP="002E4652">
            <w:pPr>
              <w:jc w:val="center"/>
            </w:pPr>
            <w:r>
              <w:t>vytvorenie výzvy,</w:t>
            </w:r>
          </w:p>
          <w:p w14:paraId="25F9698E" w14:textId="77777777" w:rsidR="00D23639" w:rsidRDefault="00D23639" w:rsidP="002E4652">
            <w:pPr>
              <w:jc w:val="center"/>
            </w:pPr>
            <w:r>
              <w:t>oznámenie o plánovanom uzavretí výzvy,</w:t>
            </w:r>
          </w:p>
          <w:p w14:paraId="6C533EDB" w14:textId="77777777" w:rsidR="00D23639" w:rsidRDefault="00D23639" w:rsidP="002E4652">
            <w:pPr>
              <w:jc w:val="center"/>
            </w:pPr>
            <w:r>
              <w:t>FAQ</w:t>
            </w:r>
          </w:p>
        </w:tc>
        <w:tc>
          <w:tcPr>
            <w:tcW w:w="4599" w:type="dxa"/>
          </w:tcPr>
          <w:p w14:paraId="509F4255" w14:textId="77777777" w:rsidR="00D23639" w:rsidRDefault="00D23639" w:rsidP="003E6523">
            <w:pPr>
              <w:jc w:val="center"/>
            </w:pPr>
          </w:p>
        </w:tc>
        <w:tc>
          <w:tcPr>
            <w:tcW w:w="6312" w:type="dxa"/>
            <w:vAlign w:val="center"/>
          </w:tcPr>
          <w:p w14:paraId="08C08A94" w14:textId="77777777" w:rsidR="00D23639" w:rsidRDefault="00D23639" w:rsidP="003E6523">
            <w:pPr>
              <w:jc w:val="center"/>
            </w:pPr>
            <w:hyperlink r:id="rId4" w:history="1">
              <w:r w:rsidRPr="006007FC">
                <w:rPr>
                  <w:rStyle w:val="Hypertextovprepojenie"/>
                </w:rPr>
                <w:t>https://portal.itms21.sk/vyhlasena-vyzva/?id=2652&amp;idverzia=4618</w:t>
              </w:r>
            </w:hyperlink>
            <w:r>
              <w:t xml:space="preserve"> </w:t>
            </w:r>
          </w:p>
        </w:tc>
      </w:tr>
      <w:tr w:rsidR="00D23639" w14:paraId="0792BF8A" w14:textId="77777777" w:rsidTr="00D23639">
        <w:trPr>
          <w:jc w:val="center"/>
        </w:trPr>
        <w:tc>
          <w:tcPr>
            <w:tcW w:w="1060" w:type="dxa"/>
            <w:vAlign w:val="center"/>
          </w:tcPr>
          <w:p w14:paraId="1E981A50" w14:textId="77777777" w:rsidR="00D23639" w:rsidRDefault="00D23639" w:rsidP="003E6523">
            <w:pPr>
              <w:jc w:val="center"/>
            </w:pPr>
            <w:r>
              <w:t>2</w:t>
            </w:r>
          </w:p>
        </w:tc>
        <w:tc>
          <w:tcPr>
            <w:tcW w:w="2023" w:type="dxa"/>
            <w:vAlign w:val="center"/>
          </w:tcPr>
          <w:p w14:paraId="4C361E91" w14:textId="77777777" w:rsidR="00D23639" w:rsidRDefault="00D23639" w:rsidP="002E4652">
            <w:pPr>
              <w:jc w:val="center"/>
            </w:pPr>
            <w:r>
              <w:t xml:space="preserve">aktualizácia č.1, </w:t>
            </w:r>
          </w:p>
          <w:p w14:paraId="533F80A8" w14:textId="77777777" w:rsidR="00D23639" w:rsidRDefault="00D23639" w:rsidP="002E4652">
            <w:pPr>
              <w:jc w:val="center"/>
            </w:pPr>
            <w:r>
              <w:t>aktualizácia č.2,</w:t>
            </w:r>
          </w:p>
          <w:p w14:paraId="4637A105" w14:textId="77777777" w:rsidR="00D23639" w:rsidRDefault="00D23639" w:rsidP="002E4652">
            <w:pPr>
              <w:jc w:val="center"/>
            </w:pPr>
            <w:r>
              <w:t>aktualizácia č.3</w:t>
            </w:r>
          </w:p>
        </w:tc>
        <w:tc>
          <w:tcPr>
            <w:tcW w:w="4599" w:type="dxa"/>
          </w:tcPr>
          <w:p w14:paraId="5F291D8C" w14:textId="77777777" w:rsidR="00D23639" w:rsidRDefault="00D23639" w:rsidP="00D23639">
            <w:pPr>
              <w:jc w:val="center"/>
            </w:pPr>
            <w:r>
              <w:tab/>
            </w:r>
          </w:p>
          <w:p w14:paraId="475F70CE" w14:textId="77777777" w:rsidR="00D23639" w:rsidRDefault="00D23639" w:rsidP="00D23639">
            <w:pPr>
              <w:jc w:val="center"/>
            </w:pPr>
            <w:r>
              <w:t xml:space="preserve">30.11.2023 </w:t>
            </w:r>
          </w:p>
        </w:tc>
        <w:tc>
          <w:tcPr>
            <w:tcW w:w="6312" w:type="dxa"/>
            <w:vAlign w:val="center"/>
          </w:tcPr>
          <w:p w14:paraId="33776CB9" w14:textId="77777777" w:rsidR="00D23639" w:rsidRDefault="00D23639" w:rsidP="003E6523">
            <w:pPr>
              <w:jc w:val="center"/>
            </w:pPr>
            <w:hyperlink r:id="rId5" w:history="1">
              <w:r w:rsidRPr="006007FC">
                <w:rPr>
                  <w:rStyle w:val="Hypertextovprepojenie"/>
                </w:rPr>
                <w:t>https://portal.itms21.sk/vyhlasena-vyzva/?id=2652&amp;idverzia=5114</w:t>
              </w:r>
            </w:hyperlink>
            <w:r>
              <w:t xml:space="preserve"> </w:t>
            </w:r>
          </w:p>
        </w:tc>
      </w:tr>
      <w:tr w:rsidR="0052521A" w14:paraId="04661D8F" w14:textId="77777777" w:rsidTr="00D23639">
        <w:trPr>
          <w:jc w:val="center"/>
        </w:trPr>
        <w:tc>
          <w:tcPr>
            <w:tcW w:w="1060" w:type="dxa"/>
            <w:vAlign w:val="center"/>
          </w:tcPr>
          <w:p w14:paraId="7AB0583C" w14:textId="4D17ED62" w:rsidR="0052521A" w:rsidRDefault="0052521A" w:rsidP="003E6523">
            <w:pPr>
              <w:jc w:val="center"/>
            </w:pPr>
            <w:r>
              <w:t>3</w:t>
            </w:r>
          </w:p>
        </w:tc>
        <w:tc>
          <w:tcPr>
            <w:tcW w:w="2023" w:type="dxa"/>
            <w:vAlign w:val="center"/>
          </w:tcPr>
          <w:p w14:paraId="5A35E211" w14:textId="7F572448" w:rsidR="0052521A" w:rsidRDefault="0052521A" w:rsidP="002E4652">
            <w:pPr>
              <w:jc w:val="center"/>
            </w:pPr>
            <w:r>
              <w:t>aktualizácia č.</w:t>
            </w:r>
            <w:r>
              <w:t>4</w:t>
            </w:r>
          </w:p>
        </w:tc>
        <w:tc>
          <w:tcPr>
            <w:tcW w:w="4599" w:type="dxa"/>
          </w:tcPr>
          <w:p w14:paraId="602E9225" w14:textId="5F063B40" w:rsidR="0052521A" w:rsidRDefault="0052521A" w:rsidP="00D23639">
            <w:pPr>
              <w:jc w:val="center"/>
            </w:pPr>
            <w:r>
              <w:t>8.10.2026</w:t>
            </w:r>
          </w:p>
        </w:tc>
        <w:tc>
          <w:tcPr>
            <w:tcW w:w="6312" w:type="dxa"/>
            <w:vAlign w:val="center"/>
          </w:tcPr>
          <w:p w14:paraId="75A98BD3" w14:textId="5B970BD2" w:rsidR="0052521A" w:rsidRDefault="0052521A" w:rsidP="003E6523">
            <w:pPr>
              <w:jc w:val="center"/>
            </w:pPr>
            <w:hyperlink r:id="rId6" w:history="1">
              <w:r w:rsidRPr="005B1DD4">
                <w:rPr>
                  <w:rStyle w:val="Hypertextovprepojenie"/>
                </w:rPr>
                <w:t>https://portal.itms21.sk/vyhlasena-vyzva/?id=2652&amp;idverzia=7589</w:t>
              </w:r>
            </w:hyperlink>
            <w:r>
              <w:t xml:space="preserve"> </w:t>
            </w:r>
          </w:p>
        </w:tc>
      </w:tr>
    </w:tbl>
    <w:p w14:paraId="23CACBCE" w14:textId="77777777" w:rsidR="00BE41AF" w:rsidRDefault="003E6523">
      <w:r>
        <w:t xml:space="preserve"> </w:t>
      </w:r>
    </w:p>
    <w:p w14:paraId="35F959EE" w14:textId="77777777" w:rsidR="00803B78" w:rsidRDefault="00803B78"/>
    <w:sectPr w:rsidR="00803B78" w:rsidSect="003E6523">
      <w:pgSz w:w="16838" w:h="11906" w:orient="landscape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5369C"/>
    <w:rsid w:val="000B09B0"/>
    <w:rsid w:val="002E4652"/>
    <w:rsid w:val="003E6523"/>
    <w:rsid w:val="0052521A"/>
    <w:rsid w:val="0065369C"/>
    <w:rsid w:val="00736845"/>
    <w:rsid w:val="00803B78"/>
    <w:rsid w:val="00BE41AF"/>
    <w:rsid w:val="00D2363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C250A90"/>
  <w15:chartTrackingRefBased/>
  <w15:docId w15:val="{013D5375-A935-4183-84DE-E5F6DC46C0B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y">
    <w:name w:val="Normal"/>
    <w:qFormat/>
  </w:style>
  <w:style w:type="character" w:default="1" w:styleId="Predvolenpsmoodseku">
    <w:name w:val="Default Paragraph Font"/>
    <w:uiPriority w:val="1"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table" w:styleId="Mriekatabuky">
    <w:name w:val="Table Grid"/>
    <w:basedOn w:val="Normlnatabuka"/>
    <w:uiPriority w:val="39"/>
    <w:rsid w:val="003E652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textovprepojenie">
    <w:name w:val="Hyperlink"/>
    <w:basedOn w:val="Predvolenpsmoodseku"/>
    <w:uiPriority w:val="99"/>
    <w:unhideWhenUsed/>
    <w:rsid w:val="003E6523"/>
    <w:rPr>
      <w:color w:val="0563C1" w:themeColor="hyperlink"/>
      <w:u w:val="single"/>
    </w:rPr>
  </w:style>
  <w:style w:type="character" w:styleId="PouitHypertextovPrepojenie">
    <w:name w:val="FollowedHyperlink"/>
    <w:basedOn w:val="Predvolenpsmoodseku"/>
    <w:uiPriority w:val="99"/>
    <w:semiHidden/>
    <w:unhideWhenUsed/>
    <w:rsid w:val="003E6523"/>
    <w:rPr>
      <w:color w:val="954F72" w:themeColor="followedHyperlink"/>
      <w:u w:val="single"/>
    </w:rPr>
  </w:style>
  <w:style w:type="character" w:styleId="Nevyrieenzmienka">
    <w:name w:val="Unresolved Mention"/>
    <w:basedOn w:val="Predvolenpsmoodseku"/>
    <w:uiPriority w:val="99"/>
    <w:semiHidden/>
    <w:unhideWhenUsed/>
    <w:rsid w:val="0052521A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274050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829688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portal.itms21.sk/vyhlasena-vyzva/?id=2652&amp;idverzia=7589" TargetMode="External"/><Relationship Id="rId5" Type="http://schemas.openxmlformats.org/officeDocument/2006/relationships/hyperlink" Target="https://portal.itms21.sk/vyhlasena-vyzva/?id=2652&amp;idverzia=5114" TargetMode="External"/><Relationship Id="rId4" Type="http://schemas.openxmlformats.org/officeDocument/2006/relationships/hyperlink" Target="https://portal.itms21.sk/vyhlasena-vyzva/?id=2652&amp;idverzia=4618" TargetMode="External"/></Relationships>
</file>

<file path=word/theme/theme1.xml><?xml version="1.0" encoding="utf-8"?>
<a:theme xmlns:a="http://schemas.openxmlformats.org/drawingml/2006/main" name="Motív balík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105</Words>
  <Characters>599</Characters>
  <Application>Microsoft Office Word</Application>
  <DocSecurity>0</DocSecurity>
  <Lines>4</Lines>
  <Paragraphs>1</Paragraphs>
  <ScaleCrop>false</ScaleCrop>
  <Company>MIRRI</Company>
  <LinksUpToDate>false</LinksUpToDate>
  <CharactersWithSpaces>703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Martinka, Lukáš</dc:creator>
  <cp:keywords/>
  <dc:description/>
  <cp:lastModifiedBy>Čurilla, Matej</cp:lastModifiedBy>
  <cp:revision>6</cp:revision>
  <cp:lastPrinted>2024-10-09T11:49:00Z</cp:lastPrinted>
  <dcterms:created xsi:type="dcterms:W3CDTF">2024-10-09T12:01:00Z</dcterms:created>
  <dcterms:modified xsi:type="dcterms:W3CDTF">2026-10-08T11:34:00Z</dcterms:modified>
</cp:coreProperties>
</file>