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BBC35" w14:textId="20EE225F" w:rsidR="00AA5C2F" w:rsidRPr="00CC49B8" w:rsidRDefault="008D454F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</w:t>
      </w:r>
      <w:r w:rsidR="00765560">
        <w:rPr>
          <w:b/>
          <w:sz w:val="40"/>
          <w:szCs w:val="40"/>
        </w:rPr>
        <w:tab/>
      </w:r>
      <w:r w:rsidR="00765560">
        <w:rPr>
          <w:b/>
          <w:sz w:val="40"/>
          <w:szCs w:val="40"/>
        </w:rPr>
        <w:tab/>
      </w:r>
      <w:r w:rsidR="00AA5C2F" w:rsidRPr="00CC49B8">
        <w:rPr>
          <w:b/>
          <w:sz w:val="40"/>
          <w:szCs w:val="40"/>
        </w:rPr>
        <w:t>VÝZVA</w:t>
      </w:r>
      <w:r w:rsidR="00765560">
        <w:rPr>
          <w:b/>
          <w:sz w:val="40"/>
          <w:szCs w:val="40"/>
        </w:rPr>
        <w:tab/>
      </w:r>
    </w:p>
    <w:p w14:paraId="4C8FFD8B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4AFE917E" w14:textId="5EC43C6F" w:rsidR="00AA5C2F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Poskytovateľ </w:t>
      </w:r>
      <w:r w:rsidRPr="00FB370F">
        <w:rPr>
          <w:rFonts w:cstheme="minorHAnsi"/>
          <w:sz w:val="32"/>
          <w:szCs w:val="32"/>
        </w:rPr>
        <w:t>Ministerstvo investícií, regionálneho rozvoja a informatizácie Slovenskej republiky</w:t>
      </w:r>
      <w:r>
        <w:rPr>
          <w:sz w:val="32"/>
          <w:szCs w:val="32"/>
        </w:rPr>
        <w:t xml:space="preserve"> ako riadiaci orgán </w:t>
      </w:r>
      <w:r w:rsidRPr="000D19FF">
        <w:rPr>
          <w:sz w:val="32"/>
          <w:szCs w:val="32"/>
        </w:rPr>
        <w:t>pre</w:t>
      </w:r>
      <w:r>
        <w:rPr>
          <w:sz w:val="32"/>
          <w:szCs w:val="32"/>
        </w:rPr>
        <w:t> Program Slovensko</w:t>
      </w:r>
      <w:r w:rsidR="003E10C6">
        <w:rPr>
          <w:sz w:val="32"/>
          <w:szCs w:val="32"/>
        </w:rPr>
        <w:t>, programové obdobie</w:t>
      </w:r>
      <w:r>
        <w:rPr>
          <w:sz w:val="32"/>
          <w:szCs w:val="32"/>
        </w:rPr>
        <w:t xml:space="preserve"> 2021 – 2027</w:t>
      </w:r>
    </w:p>
    <w:p w14:paraId="23205A01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764151B2" w14:textId="1FEEB33C" w:rsidR="001C2A4E" w:rsidRDefault="00AA5C2F" w:rsidP="00AA3537">
      <w:pPr>
        <w:tabs>
          <w:tab w:val="left" w:pos="3225"/>
        </w:tabs>
        <w:spacing w:after="120"/>
        <w:jc w:val="center"/>
      </w:pPr>
      <w:r w:rsidRPr="000D19FF">
        <w:rPr>
          <w:sz w:val="32"/>
          <w:szCs w:val="32"/>
        </w:rPr>
        <w:t xml:space="preserve">vyhlasuje výzvu na predkladanie žiadostí o poskytnutie </w:t>
      </w:r>
      <w:r w:rsidRPr="00DB6DB3">
        <w:rPr>
          <w:sz w:val="32"/>
          <w:szCs w:val="32"/>
        </w:rPr>
        <w:t>nenávratného</w:t>
      </w:r>
      <w:r>
        <w:rPr>
          <w:sz w:val="32"/>
          <w:szCs w:val="32"/>
        </w:rPr>
        <w:t> </w:t>
      </w:r>
      <w:r w:rsidRPr="00DB6DB3">
        <w:rPr>
          <w:sz w:val="32"/>
          <w:szCs w:val="32"/>
        </w:rPr>
        <w:t>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14:paraId="69CFD720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7602F076" w14:textId="77777777" w:rsidR="00AA5C2F" w:rsidRDefault="00AA5C2F" w:rsidP="00794803">
            <w:pPr>
              <w:spacing w:after="120"/>
              <w:jc w:val="center"/>
            </w:pPr>
            <w:r>
              <w:rPr>
                <w:b/>
              </w:rPr>
              <w:t>Identifikácia výzvy</w:t>
            </w:r>
          </w:p>
        </w:tc>
      </w:tr>
      <w:tr w:rsidR="00D52D01" w14:paraId="1205DB5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57CD4FE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01040379" w14:textId="186C8223" w:rsidR="005F1145" w:rsidRPr="008C5676" w:rsidRDefault="00D52D01" w:rsidP="005F1145">
            <w:pPr>
              <w:tabs>
                <w:tab w:val="left" w:pos="1695"/>
              </w:tabs>
              <w:spacing w:after="120"/>
            </w:pPr>
            <w:r w:rsidRPr="008C5676">
              <w:t xml:space="preserve">Financovanie projektov TP oprávneného prijímateľa </w:t>
            </w:r>
            <w:r w:rsidR="009E468E" w:rsidRPr="008C5676">
              <w:t>MF SR – orgán auditu</w:t>
            </w:r>
            <w:r w:rsidR="005F1145">
              <w:t xml:space="preserve"> – 2</w:t>
            </w:r>
          </w:p>
        </w:tc>
      </w:tr>
      <w:tr w:rsidR="00D52D01" w14:paraId="76405FAF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5BCCD7D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3723DF75" w14:textId="235ECDC7" w:rsidR="00D52D01" w:rsidRPr="008C5676" w:rsidRDefault="00592960" w:rsidP="00A52EC7">
            <w:pPr>
              <w:tabs>
                <w:tab w:val="left" w:pos="1695"/>
              </w:tabs>
            </w:pPr>
            <w:r w:rsidRPr="008C5676">
              <w:t>PSK-</w:t>
            </w:r>
            <w:r w:rsidRPr="00F369B7">
              <w:t>MIRRI</w:t>
            </w:r>
            <w:r w:rsidR="00F369B7">
              <w:t>-</w:t>
            </w:r>
            <w:r w:rsidR="008C5676" w:rsidRPr="00F369B7">
              <w:t>9</w:t>
            </w:r>
            <w:r w:rsidR="00A52EC7">
              <w:t>37</w:t>
            </w:r>
            <w:r w:rsidRPr="00F369B7">
              <w:t>-202</w:t>
            </w:r>
            <w:r w:rsidR="00543D87" w:rsidRPr="00F369B7">
              <w:t>4</w:t>
            </w:r>
            <w:r w:rsidRPr="008C5676">
              <w:t>-TP-EFRR</w:t>
            </w:r>
          </w:p>
        </w:tc>
      </w:tr>
      <w:tr w:rsidR="00D52D01" w14:paraId="2BFF1A11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EA3AC5F" w14:textId="77777777" w:rsidR="00D52D01" w:rsidRPr="003D4BB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08186C4A" w14:textId="77777777" w:rsidR="00D52D01" w:rsidRDefault="00242CFF" w:rsidP="00E246C9">
            <w:pPr>
              <w:tabs>
                <w:tab w:val="left" w:pos="1695"/>
              </w:tabs>
            </w:pPr>
            <w:r>
              <w:t>7P1. Technická pomoc EFRR</w:t>
            </w:r>
          </w:p>
        </w:tc>
      </w:tr>
      <w:tr w:rsidR="00D52D01" w14:paraId="605AA0B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497C714" w14:textId="77777777" w:rsidR="00D52D0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3D4BB1">
              <w:rPr>
                <w:b/>
              </w:rPr>
              <w:t>Špecifický cieľ</w:t>
            </w:r>
            <w:r>
              <w:rPr>
                <w:b/>
              </w:rPr>
              <w:t xml:space="preserve"> / Technická pomoc</w:t>
            </w:r>
          </w:p>
        </w:tc>
        <w:tc>
          <w:tcPr>
            <w:tcW w:w="6379" w:type="dxa"/>
          </w:tcPr>
          <w:p w14:paraId="7DBD4059" w14:textId="77777777" w:rsidR="00D52D01" w:rsidRPr="00BA0759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A0759">
              <w:t>Technická pomoc</w:t>
            </w:r>
          </w:p>
        </w:tc>
      </w:tr>
      <w:tr w:rsidR="00D52D01" w14:paraId="2B4939BF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FD4C5EE" w14:textId="77777777" w:rsidR="00D52D01" w:rsidRPr="00C312EF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70BA0470" w14:textId="77777777" w:rsidR="00D52D01" w:rsidRPr="00BA0759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>
              <w:t>Nerelevantné pre projekty technickej pomoci</w:t>
            </w:r>
          </w:p>
        </w:tc>
      </w:tr>
      <w:tr w:rsidR="00D52D01" w14:paraId="29DACD6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3390E02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2EDB305B" w14:textId="0B73D936" w:rsidR="00D52D01" w:rsidRPr="00434A56" w:rsidRDefault="00434A56" w:rsidP="006E65C1">
            <w:pPr>
              <w:rPr>
                <w:color w:val="92D050"/>
              </w:rPr>
            </w:pPr>
            <w:r w:rsidRPr="00434A56">
              <w:rPr>
                <w:rFonts w:ascii="Calibri" w:hAnsi="Calibri" w:cs="Calibri"/>
                <w:bCs/>
                <w:color w:val="000000"/>
              </w:rPr>
              <w:t>4 168 566,99</w:t>
            </w:r>
            <w:r w:rsidR="009E468E" w:rsidRPr="00434A56">
              <w:rPr>
                <w:rFonts w:ascii="Calibri" w:hAnsi="Calibri" w:cs="Calibri"/>
                <w:bCs/>
                <w:color w:val="000000"/>
              </w:rPr>
              <w:t xml:space="preserve"> </w:t>
            </w:r>
            <w:r w:rsidR="00806B60" w:rsidRPr="00434A56">
              <w:t xml:space="preserve">EUR </w:t>
            </w:r>
          </w:p>
        </w:tc>
      </w:tr>
      <w:tr w:rsidR="0064785F" w14:paraId="489E231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0559A2E" w14:textId="759FD2C0" w:rsidR="0064785F" w:rsidRDefault="0064785F" w:rsidP="0064785F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3F089DE5" w14:textId="3EC40D68" w:rsidR="0064785F" w:rsidRPr="00434A56" w:rsidRDefault="006E65C1" w:rsidP="006E65C1">
            <w:pPr>
              <w:rPr>
                <w:rFonts w:ascii="Calibri" w:hAnsi="Calibri" w:cs="Calibri"/>
                <w:bCs/>
                <w:color w:val="000000"/>
              </w:rPr>
            </w:pPr>
            <w:r w:rsidRPr="00434A56">
              <w:rPr>
                <w:rFonts w:ascii="Calibri" w:hAnsi="Calibri" w:cs="Calibri"/>
                <w:bCs/>
                <w:color w:val="000000"/>
              </w:rPr>
              <w:t>5 963 615,15</w:t>
            </w:r>
            <w:r w:rsidR="0064785F" w:rsidRPr="00434A56">
              <w:rPr>
                <w:rFonts w:ascii="Calibri" w:hAnsi="Calibri" w:cs="Calibri"/>
                <w:bCs/>
                <w:color w:val="000000"/>
              </w:rPr>
              <w:t xml:space="preserve"> EUR</w:t>
            </w:r>
          </w:p>
        </w:tc>
      </w:tr>
      <w:tr w:rsidR="00D52D01" w14:paraId="50E5F6E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A07BB8B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93F0D">
              <w:rPr>
                <w:b/>
              </w:rPr>
              <w:t>Schéma štátnej pomoci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Schéma pomoci de minimis</w:t>
            </w:r>
            <w:r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25B2A162" w14:textId="77777777" w:rsidR="00D52D01" w:rsidRPr="005250DC" w:rsidRDefault="00190741" w:rsidP="00D52D01">
            <w:pPr>
              <w:tabs>
                <w:tab w:val="left" w:pos="1695"/>
              </w:tabs>
              <w:spacing w:after="120"/>
            </w:pPr>
            <w:r>
              <w:t>Nerelevantné pre projekty technickej pomoci</w:t>
            </w:r>
          </w:p>
        </w:tc>
      </w:tr>
    </w:tbl>
    <w:p w14:paraId="213EE97F" w14:textId="77777777" w:rsidR="00AA5C2F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14:paraId="1021C9D6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0590693C" w14:textId="77777777" w:rsidR="00DE793F" w:rsidRDefault="00DE793F" w:rsidP="00794803">
            <w:pPr>
              <w:spacing w:after="120"/>
              <w:jc w:val="center"/>
            </w:pPr>
            <w:r>
              <w:rPr>
                <w:b/>
              </w:rPr>
              <w:t>Stručný cieľ výzvy</w:t>
            </w:r>
          </w:p>
        </w:tc>
      </w:tr>
      <w:tr w:rsidR="00DE793F" w14:paraId="0B6F8BA6" w14:textId="77777777" w:rsidTr="00DE793F">
        <w:tc>
          <w:tcPr>
            <w:tcW w:w="9782" w:type="dxa"/>
          </w:tcPr>
          <w:p w14:paraId="7B48E291" w14:textId="7BACB103" w:rsidR="002A5771" w:rsidRDefault="00792228" w:rsidP="00627254">
            <w:pPr>
              <w:tabs>
                <w:tab w:val="left" w:pos="1695"/>
              </w:tabs>
              <w:spacing w:before="120"/>
              <w:jc w:val="both"/>
            </w:pPr>
            <w:r w:rsidRPr="00C96D22">
              <w:rPr>
                <w:b/>
              </w:rPr>
              <w:t>Cieľom výzvy</w:t>
            </w:r>
            <w:r w:rsidRPr="00A93C93">
              <w:t xml:space="preserve"> </w:t>
            </w:r>
            <w:r w:rsidR="002A5771">
              <w:t xml:space="preserve">je zabezpečenie účinného výkonu auditu </w:t>
            </w:r>
            <w:r w:rsidR="002A5771" w:rsidRPr="004C4DE5">
              <w:t>fondov EÚ</w:t>
            </w:r>
            <w:r w:rsidR="002A5771">
              <w:t>, ktorý prispeje k efektívnej implementácii fondov EÚ,</w:t>
            </w:r>
            <w:r w:rsidR="002A5771" w:rsidRPr="004C4DE5">
              <w:t xml:space="preserve"> prostredníctvom zabezpečenia stabilných, kvalitných a odborne zdatných AK vrátane ich</w:t>
            </w:r>
            <w:r w:rsidR="0084230C">
              <w:t> </w:t>
            </w:r>
            <w:r w:rsidR="002A5771">
              <w:t>adekvátneho vybavenia a podpory.</w:t>
            </w:r>
          </w:p>
          <w:p w14:paraId="192A8236" w14:textId="2D8DDA21" w:rsidR="001C730D" w:rsidRDefault="001C730D" w:rsidP="00C86F74">
            <w:pPr>
              <w:tabs>
                <w:tab w:val="left" w:pos="1695"/>
              </w:tabs>
              <w:spacing w:before="120"/>
              <w:jc w:val="both"/>
              <w:rPr>
                <w:bCs/>
              </w:rPr>
            </w:pPr>
            <w:r>
              <w:rPr>
                <w:rFonts w:cstheme="minorHAnsi"/>
                <w:b/>
                <w:bCs/>
              </w:rPr>
              <w:t>Hlavná a</w:t>
            </w:r>
            <w:r w:rsidR="00ED5C89">
              <w:rPr>
                <w:rFonts w:cstheme="minorHAnsi"/>
                <w:b/>
                <w:bCs/>
              </w:rPr>
              <w:t>ktivit</w:t>
            </w:r>
            <w:r>
              <w:rPr>
                <w:rFonts w:cstheme="minorHAnsi"/>
                <w:b/>
                <w:bCs/>
              </w:rPr>
              <w:t>a</w:t>
            </w:r>
            <w:r w:rsidR="00ED5C89">
              <w:rPr>
                <w:rFonts w:cstheme="minorHAnsi"/>
                <w:b/>
                <w:bCs/>
              </w:rPr>
              <w:t xml:space="preserve"> </w:t>
            </w:r>
            <w:r w:rsidR="00142BA7">
              <w:rPr>
                <w:rFonts w:cstheme="minorHAnsi"/>
                <w:bCs/>
              </w:rPr>
              <w:t>bud</w:t>
            </w:r>
            <w:r>
              <w:rPr>
                <w:rFonts w:cstheme="minorHAnsi"/>
                <w:bCs/>
              </w:rPr>
              <w:t>e</w:t>
            </w:r>
            <w:r w:rsidR="00142BA7">
              <w:rPr>
                <w:rFonts w:cstheme="minorHAnsi"/>
                <w:bCs/>
              </w:rPr>
              <w:t xml:space="preserve"> zameran</w:t>
            </w:r>
            <w:r>
              <w:rPr>
                <w:rFonts w:cstheme="minorHAnsi"/>
                <w:bCs/>
              </w:rPr>
              <w:t>á</w:t>
            </w:r>
            <w:r w:rsidR="00142BA7">
              <w:rPr>
                <w:rFonts w:cstheme="minorHAnsi"/>
                <w:bCs/>
              </w:rPr>
              <w:t xml:space="preserve"> na</w:t>
            </w:r>
            <w:r>
              <w:rPr>
                <w:bCs/>
              </w:rPr>
              <w:t xml:space="preserve"> </w:t>
            </w:r>
            <w:r w:rsidR="00D16D16">
              <w:t xml:space="preserve">financovanie </w:t>
            </w:r>
            <w:r w:rsidR="00D16D16" w:rsidRPr="00A966BC">
              <w:t xml:space="preserve">administratívnych kapacít </w:t>
            </w:r>
            <w:r w:rsidR="00D16D16">
              <w:t>a</w:t>
            </w:r>
            <w:r w:rsidR="00D16D16" w:rsidRPr="00A966BC">
              <w:t xml:space="preserve"> </w:t>
            </w:r>
            <w:r w:rsidR="00D16D16" w:rsidRPr="00212B14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</w:t>
            </w:r>
            <w:r>
              <w:rPr>
                <w:bCs/>
              </w:rPr>
              <w:t>.</w:t>
            </w:r>
            <w:r w:rsidR="00123B6F">
              <w:rPr>
                <w:bCs/>
              </w:rPr>
              <w:t xml:space="preserve"> </w:t>
            </w:r>
          </w:p>
          <w:p w14:paraId="0B95C33C" w14:textId="7093DEDF" w:rsidR="00985744" w:rsidRPr="00871003" w:rsidRDefault="00985744" w:rsidP="00C86F74">
            <w:pPr>
              <w:rPr>
                <w:bCs/>
              </w:rPr>
            </w:pPr>
          </w:p>
        </w:tc>
      </w:tr>
    </w:tbl>
    <w:p w14:paraId="2E0FFA7D" w14:textId="77777777" w:rsidR="001C2A4E" w:rsidRDefault="001C2A4E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3C3C9574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FEDAE17" w14:textId="77777777" w:rsidR="006E2C28" w:rsidRDefault="006E2C28" w:rsidP="00794803">
            <w:pPr>
              <w:spacing w:after="120"/>
              <w:jc w:val="center"/>
            </w:pPr>
            <w:r>
              <w:rPr>
                <w:b/>
              </w:rPr>
              <w:t>Časové vymedzenie výzvy</w:t>
            </w:r>
          </w:p>
        </w:tc>
      </w:tr>
      <w:tr w:rsidR="0082276A" w14:paraId="3FE55AD6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7B3E4899" w14:textId="77777777" w:rsidR="0082276A" w:rsidRPr="003D4BB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1F73FE09" w14:textId="77777777" w:rsidR="0082276A" w:rsidRPr="00977908" w:rsidRDefault="0082276A" w:rsidP="0082276A">
            <w:pPr>
              <w:tabs>
                <w:tab w:val="left" w:pos="1695"/>
              </w:tabs>
            </w:pPr>
            <w:r>
              <w:t>o</w:t>
            </w:r>
            <w:r w:rsidRPr="00977908">
              <w:t>tvorená</w:t>
            </w:r>
          </w:p>
        </w:tc>
      </w:tr>
      <w:tr w:rsidR="0082276A" w14:paraId="49EBE73B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5CDAAD17" w14:textId="77777777" w:rsidR="0082276A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lastRenderedPageBreak/>
              <w:t>Dátum vyhlásenia výzvy</w:t>
            </w:r>
          </w:p>
        </w:tc>
        <w:tc>
          <w:tcPr>
            <w:tcW w:w="6521" w:type="dxa"/>
          </w:tcPr>
          <w:p w14:paraId="4C2F3408" w14:textId="08F8DB33" w:rsidR="0082276A" w:rsidRPr="001C730D" w:rsidRDefault="001C730D" w:rsidP="005E3E6F">
            <w:pPr>
              <w:tabs>
                <w:tab w:val="left" w:pos="1695"/>
              </w:tabs>
            </w:pPr>
            <w:r w:rsidRPr="00C44CB9">
              <w:t>1</w:t>
            </w:r>
            <w:r w:rsidR="00D16D16" w:rsidRPr="00C44CB9">
              <w:t>3</w:t>
            </w:r>
            <w:r w:rsidRPr="00C44CB9">
              <w:t>. 12</w:t>
            </w:r>
            <w:r>
              <w:t>.</w:t>
            </w:r>
            <w:r w:rsidR="00E52142" w:rsidRPr="001C730D">
              <w:t xml:space="preserve"> 202</w:t>
            </w:r>
            <w:r w:rsidR="00591C5C" w:rsidRPr="001C730D">
              <w:t>4</w:t>
            </w:r>
          </w:p>
        </w:tc>
      </w:tr>
      <w:tr w:rsidR="00B82686" w14:paraId="2439BC7F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7A12917B" w14:textId="77777777" w:rsidR="00B82686" w:rsidRDefault="00B82686" w:rsidP="00B82686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t xml:space="preserve">Dátum uzavretia výzvy alebo iná </w:t>
            </w:r>
            <w:r w:rsidRPr="00D3383E">
              <w:rPr>
                <w:b/>
              </w:rPr>
              <w:t>skutočnosť</w:t>
            </w:r>
            <w:r>
              <w:rPr>
                <w:b/>
              </w:rPr>
              <w:t>, na</w:t>
            </w:r>
            <w:r w:rsidRPr="00D3383E">
              <w:rPr>
                <w:b/>
              </w:rPr>
              <w:t xml:space="preserve"> </w:t>
            </w:r>
            <w:r>
              <w:rPr>
                <w:b/>
              </w:rPr>
              <w:t xml:space="preserve">základe </w:t>
            </w:r>
            <w:r w:rsidRPr="00D3383E">
              <w:rPr>
                <w:b/>
              </w:rPr>
              <w:t xml:space="preserve">ktorej </w:t>
            </w:r>
            <w:r>
              <w:rPr>
                <w:b/>
              </w:rPr>
              <w:t>sa výzva uzavrie</w:t>
            </w:r>
          </w:p>
        </w:tc>
        <w:tc>
          <w:tcPr>
            <w:tcW w:w="6521" w:type="dxa"/>
          </w:tcPr>
          <w:p w14:paraId="35640DBA" w14:textId="25196844" w:rsidR="00B82686" w:rsidRDefault="00B82686" w:rsidP="00B8268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Výzva sa uzavrie z dôvodu</w:t>
            </w:r>
            <w:r w:rsidRPr="003A25AC">
              <w:rPr>
                <w:rFonts w:cstheme="minorHAnsi"/>
              </w:rPr>
              <w:t xml:space="preserve"> vyčerpania </w:t>
            </w:r>
            <w:r w:rsidRPr="00EC41FC">
              <w:rPr>
                <w:rFonts w:cstheme="minorHAnsi"/>
              </w:rPr>
              <w:t xml:space="preserve">disponibilných </w:t>
            </w:r>
            <w:r w:rsidRPr="003A25AC">
              <w:rPr>
                <w:rFonts w:cstheme="minorHAnsi"/>
              </w:rPr>
              <w:t xml:space="preserve">finančných prostriedkov alebo na </w:t>
            </w:r>
            <w:r w:rsidRPr="00FA4AA4">
              <w:rPr>
                <w:rFonts w:cstheme="minorHAnsi"/>
              </w:rPr>
              <w:t xml:space="preserve">základe </w:t>
            </w:r>
            <w:r w:rsidRPr="00546780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</w:t>
            </w:r>
            <w:r w:rsidR="0084230C">
              <w:rPr>
                <w:rFonts w:cstheme="minorHAnsi"/>
              </w:rPr>
              <w:t> </w:t>
            </w:r>
            <w:r w:rsidRPr="00546780">
              <w:rPr>
                <w:rFonts w:cstheme="minorHAnsi"/>
              </w:rPr>
              <w:t>strany žiadateľa)</w:t>
            </w:r>
            <w:r w:rsidRPr="00FA4AA4">
              <w:rPr>
                <w:rFonts w:cstheme="minorHAnsi"/>
              </w:rPr>
              <w:t xml:space="preserve">. </w:t>
            </w:r>
          </w:p>
          <w:p w14:paraId="7D6B9B82" w14:textId="2E1C93BC" w:rsidR="00B82686" w:rsidRDefault="00B82686" w:rsidP="00C86F74">
            <w:pPr>
              <w:spacing w:before="120" w:after="120"/>
              <w:jc w:val="both"/>
            </w:pPr>
            <w:r w:rsidRPr="006D00E3">
              <w:t xml:space="preserve">Presný dátum uzavretia výzvy zverejní </w:t>
            </w:r>
            <w:r w:rsidR="00B614CC">
              <w:t xml:space="preserve">poskytovateľ </w:t>
            </w:r>
            <w:r w:rsidRPr="006D00E3">
              <w:t>na webovom sídle</w:t>
            </w:r>
            <w:r>
              <w:rPr>
                <w:rFonts w:cstheme="minorHAnsi"/>
              </w:rPr>
              <w:t xml:space="preserve"> </w:t>
            </w:r>
            <w:hyperlink r:id="rId8" w:history="1">
              <w:r w:rsidRPr="00A82289">
                <w:rPr>
                  <w:rStyle w:val="Hypertextovprepojenie"/>
                </w:rPr>
                <w:t>www.eurofondy.gov.sk</w:t>
              </w:r>
            </w:hyperlink>
            <w:r w:rsidRPr="00A82289">
              <w:rPr>
                <w:rStyle w:val="Hypertextovprepojenie"/>
              </w:rPr>
              <w:t>,</w:t>
            </w:r>
            <w:r w:rsidRPr="00A82289">
              <w:rPr>
                <w:rStyle w:val="Hypertextovprepojenie"/>
                <w:color w:val="auto"/>
                <w:u w:val="none"/>
              </w:rPr>
              <w:t xml:space="preserve"> </w:t>
            </w:r>
            <w:r w:rsidRPr="00A82289">
              <w:t>pros</w:t>
            </w:r>
            <w:r>
              <w:t>tredníctvom informačného monitorovacieho systému (ďalej len „ITMS</w:t>
            </w:r>
            <w:r w:rsidR="00676DF7">
              <w:t>21+</w:t>
            </w:r>
            <w:r>
              <w:t xml:space="preserve">“) na webovom </w:t>
            </w:r>
            <w:r w:rsidRPr="00102B6F">
              <w:t xml:space="preserve">sídle </w:t>
            </w:r>
            <w:hyperlink r:id="rId9" w:history="1">
              <w:r w:rsidR="00E506BA">
                <w:rPr>
                  <w:rStyle w:val="Hypertextovprepojenie"/>
                </w:rPr>
                <w:t>https://portal.itms21.sk</w:t>
              </w:r>
            </w:hyperlink>
            <w:r w:rsidR="00E506BA">
              <w:t xml:space="preserve"> </w:t>
            </w:r>
            <w:r>
              <w:t xml:space="preserve">a zároveň zašle informáciu na kontaktnú </w:t>
            </w:r>
            <w:r w:rsidR="00E506BA">
              <w:t xml:space="preserve">           </w:t>
            </w:r>
            <w:r>
              <w:t>e-mailovú adresu uvedenú v </w:t>
            </w:r>
            <w:r w:rsidR="007464E5">
              <w:t>Žiadosti o nenávratný finančný príspevok (ďalej aj „</w:t>
            </w:r>
            <w:r>
              <w:t>ŽoNFP</w:t>
            </w:r>
            <w:r w:rsidR="007464E5">
              <w:t>“)</w:t>
            </w:r>
            <w:r>
              <w:t>.</w:t>
            </w:r>
          </w:p>
        </w:tc>
      </w:tr>
    </w:tbl>
    <w:p w14:paraId="27D2D31C" w14:textId="77777777" w:rsidR="001C2A4E" w:rsidRDefault="001C2A4E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3AF243ED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0093A374" w14:textId="77777777" w:rsidR="006E2C28" w:rsidRDefault="00D2583D" w:rsidP="00794803">
            <w:pPr>
              <w:spacing w:after="120"/>
              <w:jc w:val="center"/>
            </w:pPr>
            <w:r>
              <w:rPr>
                <w:b/>
              </w:rPr>
              <w:t>Financovanie projektu</w:t>
            </w:r>
          </w:p>
        </w:tc>
      </w:tr>
      <w:tr w:rsidR="006F2C32" w14:paraId="4C9BFD55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7B24AA12" w14:textId="77777777" w:rsidR="006F2C32" w:rsidRPr="003D4BB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489D6B13" w14:textId="0A3C36BF" w:rsidR="006F2C32" w:rsidRDefault="006F2C32" w:rsidP="00743D0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1D4B58">
              <w:rPr>
                <w:rFonts w:cstheme="minorHAnsi"/>
              </w:rPr>
              <w:t xml:space="preserve">Poskytovateľ zabezpečí financovanie projektu v súlade s pravidlami Stratégie financovania </w:t>
            </w:r>
            <w:r w:rsidRPr="001D4B58">
              <w:t xml:space="preserve">EFRR, ESF+, KF, FST a ENRAF na programové obdobie 2021 – </w:t>
            </w:r>
            <w:r w:rsidRPr="0038129B">
              <w:t>2027</w:t>
            </w:r>
            <w:r w:rsidRPr="0038129B">
              <w:rPr>
                <w:rFonts w:cstheme="minorHAnsi"/>
              </w:rPr>
              <w:t xml:space="preserve"> </w:t>
            </w:r>
            <w:r w:rsidR="00BF02D1">
              <w:rPr>
                <w:rFonts w:cstheme="minorHAnsi"/>
              </w:rPr>
              <w:t>(</w:t>
            </w:r>
            <w:hyperlink r:id="rId10" w:history="1">
              <w:r w:rsidR="00E506BA" w:rsidRPr="00AA34A8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>
              <w:t xml:space="preserve">) </w:t>
            </w:r>
            <w:r w:rsidR="00710FAC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0306C4" w14:paraId="4C1B80B0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5A219F87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56F1DFE6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18275CF0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3925299F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BA88B5" w14:textId="77777777" w:rsidR="0001342A" w:rsidRPr="000306C4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ybrané subjekty štátnej správy</w:t>
                  </w:r>
                </w:p>
              </w:tc>
            </w:tr>
            <w:tr w:rsidR="0001342A" w:rsidRPr="000306C4" w14:paraId="44B045ED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24C038" w14:textId="77777777" w:rsidR="0001342A" w:rsidRPr="000306C4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EF0DD7" w14:textId="77777777" w:rsidR="00627254" w:rsidRPr="000306C4" w:rsidRDefault="0001342A" w:rsidP="00627254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F2E7B8" w14:textId="76041234" w:rsidR="0001342A" w:rsidRPr="000306C4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r w:rsidR="00434A5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3A0BEB1E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97764E6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669031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B669F6" w14:textId="1FAC91EF" w:rsidR="0001342A" w:rsidRPr="000306C4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23,3</w:t>
                  </w:r>
                  <w:r w:rsidR="00434A5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9C3D367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647B530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FEE3BB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7348FC" w14:textId="68BF2245" w:rsidR="0001342A" w:rsidRPr="000306C4" w:rsidDel="007B4D38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</w:t>
                  </w:r>
                  <w:r w:rsidR="00434A5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80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5AF09B86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91C074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90F828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8D0474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0306C4" w14:paraId="28FC4BE2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8B4529" w14:textId="77777777" w:rsidR="0001342A" w:rsidRPr="000306C4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E91BCD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DC3C25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71F7DB11" w14:textId="77777777" w:rsidR="008253EF" w:rsidRPr="008253EF" w:rsidRDefault="008253EF" w:rsidP="00871003">
            <w:pPr>
              <w:tabs>
                <w:tab w:val="left" w:pos="1695"/>
              </w:tabs>
            </w:pPr>
          </w:p>
        </w:tc>
      </w:tr>
      <w:tr w:rsidR="006F2C32" w14:paraId="1993BEF8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17527DEC" w14:textId="77777777" w:rsidR="006F2C32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Fond</w:t>
            </w:r>
          </w:p>
        </w:tc>
        <w:tc>
          <w:tcPr>
            <w:tcW w:w="6521" w:type="dxa"/>
          </w:tcPr>
          <w:p w14:paraId="52B58A9E" w14:textId="77777777" w:rsidR="006F2C32" w:rsidRDefault="006F2C32" w:rsidP="00871003">
            <w:pPr>
              <w:tabs>
                <w:tab w:val="left" w:pos="1695"/>
              </w:tabs>
            </w:pPr>
            <w:r>
              <w:t>Európsky fond regionálneho rozvoja</w:t>
            </w:r>
          </w:p>
        </w:tc>
      </w:tr>
    </w:tbl>
    <w:p w14:paraId="1818ECBE" w14:textId="77777777" w:rsidR="00C21667" w:rsidRDefault="00C21667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14:paraId="48010C98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4FFD6B0F" w14:textId="77777777" w:rsidR="00D2583D" w:rsidRDefault="00D2583D" w:rsidP="00794803">
            <w:pPr>
              <w:spacing w:after="120"/>
              <w:jc w:val="center"/>
            </w:pPr>
            <w:r>
              <w:rPr>
                <w:b/>
              </w:rPr>
              <w:t>Podmienky poskytnutia príspevku</w:t>
            </w:r>
          </w:p>
        </w:tc>
      </w:tr>
      <w:tr w:rsidR="00912EBB" w14:paraId="412D8B8F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3A329291" w14:textId="6A9BA79E" w:rsidR="00912EBB" w:rsidRDefault="00912EBB" w:rsidP="001C2A4E">
            <w:pPr>
              <w:spacing w:after="120"/>
              <w:jc w:val="both"/>
              <w:rPr>
                <w:b/>
              </w:rPr>
            </w:pPr>
            <w:r w:rsidRPr="00096786">
              <w:t xml:space="preserve">Podmienky poskytnutia príspevku (ďalej ako „PPP“) predstavujú súbor podmienok, ktoré sú konkrétne určené v </w:t>
            </w:r>
            <w:r>
              <w:t>tejto</w:t>
            </w:r>
            <w:r w:rsidRPr="00096786">
              <w:t xml:space="preserve"> výzve. Overenie splnenia PPP je nevyhnutnou podmienkou pre vydanie rozhodnutia o</w:t>
            </w:r>
            <w:r>
              <w:t> </w:t>
            </w:r>
            <w:r w:rsidRPr="00096786">
              <w:t>schválení ŽoNFP</w:t>
            </w:r>
            <w:r w:rsidRPr="00765A5D">
              <w:t>.</w:t>
            </w:r>
          </w:p>
        </w:tc>
      </w:tr>
      <w:tr w:rsidR="006F2C32" w14:paraId="3F10D168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6B4CFD81" w14:textId="77777777" w:rsidR="006F2C32" w:rsidRPr="00871003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 w:rsidR="00216A0E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žiadateľ</w:t>
            </w:r>
            <w:r w:rsidR="00216A0E">
              <w:rPr>
                <w:rFonts w:cstheme="minorHAnsi"/>
                <w:b/>
              </w:rPr>
              <w:t>a</w:t>
            </w:r>
            <w:r w:rsidRPr="00871003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03A63959" w14:textId="5A3F2C37" w:rsidR="0080746B" w:rsidRPr="00871003" w:rsidRDefault="00216A0E" w:rsidP="00743D0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E32B4">
              <w:rPr>
                <w:rFonts w:cstheme="minorHAnsi"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</w:t>
            </w:r>
            <w:r w:rsidR="00C54D6C" w:rsidRPr="004B5FB0">
              <w:rPr>
                <w:rFonts w:cstheme="minorHAnsi"/>
                <w:b/>
              </w:rPr>
              <w:t xml:space="preserve">Ministerstvo </w:t>
            </w:r>
            <w:r w:rsidR="00C54D6C">
              <w:rPr>
                <w:rFonts w:cstheme="minorHAnsi"/>
                <w:b/>
              </w:rPr>
              <w:t>financií</w:t>
            </w:r>
            <w:r w:rsidR="00C54D6C" w:rsidRPr="004B5FB0">
              <w:rPr>
                <w:rFonts w:cstheme="minorHAnsi"/>
                <w:b/>
              </w:rPr>
              <w:t xml:space="preserve"> Slovenskej republiky</w:t>
            </w:r>
            <w:r w:rsidR="00C54D6C" w:rsidRPr="00871003">
              <w:rPr>
                <w:rFonts w:cstheme="minorHAnsi"/>
              </w:rPr>
              <w:t xml:space="preserve"> (v texte aj „</w:t>
            </w:r>
            <w:r w:rsidR="00C54D6C">
              <w:rPr>
                <w:rFonts w:cstheme="minorHAnsi"/>
              </w:rPr>
              <w:t>MF</w:t>
            </w:r>
            <w:r w:rsidR="00C54D6C" w:rsidRPr="00871003">
              <w:rPr>
                <w:rFonts w:cstheme="minorHAnsi"/>
              </w:rPr>
              <w:t xml:space="preserve"> SR“)</w:t>
            </w:r>
            <w:r w:rsidR="00C54D6C">
              <w:rPr>
                <w:rFonts w:cstheme="minorHAnsi"/>
              </w:rPr>
              <w:t xml:space="preserve"> ako </w:t>
            </w:r>
            <w:r w:rsidR="00C54D6C" w:rsidRPr="00C54D6C">
              <w:rPr>
                <w:rFonts w:cstheme="minorHAnsi"/>
                <w:b/>
              </w:rPr>
              <w:t>orgán auditu</w:t>
            </w:r>
            <w:r w:rsidR="0034031D">
              <w:rPr>
                <w:rFonts w:cstheme="minorHAnsi"/>
                <w:b/>
              </w:rPr>
              <w:t xml:space="preserve">. </w:t>
            </w:r>
          </w:p>
          <w:p w14:paraId="1AF2CBFF" w14:textId="05775DD1" w:rsidR="006F2C32" w:rsidRPr="00871003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 xml:space="preserve">Forma preukázania </w:t>
            </w:r>
            <w:r w:rsidR="007566EF">
              <w:rPr>
                <w:rFonts w:cstheme="minorHAnsi"/>
                <w:b/>
              </w:rPr>
              <w:t xml:space="preserve">splnenia PPP </w:t>
            </w:r>
            <w:r w:rsidRPr="00871003">
              <w:rPr>
                <w:rFonts w:cstheme="minorHAnsi"/>
                <w:b/>
              </w:rPr>
              <w:t xml:space="preserve">zo strany žiadateľa: </w:t>
            </w:r>
            <w:r w:rsidRPr="00871003">
              <w:rPr>
                <w:rFonts w:cstheme="minorHAnsi"/>
              </w:rPr>
              <w:t xml:space="preserve">Údaje </w:t>
            </w:r>
            <w:r w:rsidR="007E61A4">
              <w:rPr>
                <w:rFonts w:cstheme="minorHAnsi"/>
              </w:rPr>
              <w:t>uvedené</w:t>
            </w:r>
            <w:r w:rsidR="007E61A4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v</w:t>
            </w:r>
            <w:r w:rsidR="002706D1">
              <w:rPr>
                <w:rFonts w:cstheme="minorHAnsi"/>
              </w:rPr>
              <w:t>o</w:t>
            </w:r>
            <w:r w:rsidRPr="00871003">
              <w:rPr>
                <w:rFonts w:cstheme="minorHAnsi"/>
              </w:rPr>
              <w:t xml:space="preserve"> </w:t>
            </w:r>
            <w:r w:rsidR="00230FF7">
              <w:rPr>
                <w:rFonts w:cstheme="minorHAnsi"/>
              </w:rPr>
              <w:t>formulár</w:t>
            </w:r>
            <w:r w:rsidR="002706D1">
              <w:rPr>
                <w:rFonts w:cstheme="minorHAnsi"/>
              </w:rPr>
              <w:t>i</w:t>
            </w:r>
            <w:r w:rsidR="00230FF7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ŽoNFP</w:t>
            </w:r>
            <w:r w:rsidR="00230FF7">
              <w:rPr>
                <w:rFonts w:cstheme="minorHAnsi"/>
              </w:rPr>
              <w:t xml:space="preserve">, časť 1. </w:t>
            </w:r>
            <w:r w:rsidR="00230FF7" w:rsidRPr="002E32B4">
              <w:rPr>
                <w:rFonts w:cstheme="minorHAnsi"/>
                <w:i/>
              </w:rPr>
              <w:t>Identifikácia žiadateľa</w:t>
            </w:r>
            <w:r w:rsidR="002706D1">
              <w:rPr>
                <w:rFonts w:cstheme="minorHAnsi"/>
              </w:rPr>
              <w:t>.</w:t>
            </w:r>
          </w:p>
          <w:p w14:paraId="6F88C61B" w14:textId="6B85AD87" w:rsidR="006F2C32" w:rsidRPr="00871003" w:rsidRDefault="006F2C32" w:rsidP="002E32B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Spôsob overenia</w:t>
            </w:r>
            <w:r w:rsidR="007566EF">
              <w:rPr>
                <w:rFonts w:cstheme="minorHAnsi"/>
                <w:b/>
              </w:rPr>
              <w:t xml:space="preserve"> splnenia PPP zo strany poskytovateľa</w:t>
            </w:r>
            <w:r w:rsidRPr="00871003">
              <w:rPr>
                <w:rFonts w:cstheme="minorHAnsi"/>
                <w:b/>
              </w:rPr>
              <w:t xml:space="preserve">: </w:t>
            </w:r>
            <w:r w:rsidRPr="00871003">
              <w:rPr>
                <w:rFonts w:cstheme="minorHAnsi"/>
              </w:rPr>
              <w:t>Na základe údajov poskytnutých v rámci dokumentácie ŽoNFP</w:t>
            </w:r>
            <w:r w:rsidR="00B70DCA">
              <w:rPr>
                <w:rFonts w:cstheme="minorHAnsi"/>
              </w:rPr>
              <w:t>; ITMS</w:t>
            </w:r>
            <w:r w:rsidR="00676DF7">
              <w:rPr>
                <w:rFonts w:cstheme="minorHAnsi"/>
              </w:rPr>
              <w:t>21+</w:t>
            </w:r>
            <w:r w:rsidR="002706D1">
              <w:rPr>
                <w:rFonts w:cstheme="minorHAnsi"/>
              </w:rPr>
              <w:t>.</w:t>
            </w:r>
          </w:p>
          <w:p w14:paraId="6D24FD28" w14:textId="526F6E54" w:rsidR="006F2C32" w:rsidRPr="00871003" w:rsidRDefault="007566E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="006F2C32" w:rsidRPr="00871003">
              <w:rPr>
                <w:rFonts w:cstheme="minorHAnsi"/>
                <w:b/>
              </w:rPr>
              <w:t xml:space="preserve">: </w:t>
            </w:r>
            <w:r w:rsidR="00E90AAB">
              <w:rPr>
                <w:rFonts w:cstheme="minorHAnsi"/>
              </w:rPr>
              <w:t>Do skončenia trvania zmluvy o poskytnutí NFP</w:t>
            </w:r>
            <w:r w:rsidR="00484E8D">
              <w:rPr>
                <w:rStyle w:val="Odkaznapoznmkupodiarou"/>
                <w:rFonts w:cstheme="minorHAnsi"/>
              </w:rPr>
              <w:footnoteReference w:id="2"/>
            </w:r>
            <w:r w:rsidR="006F2C32" w:rsidRPr="00871003">
              <w:rPr>
                <w:rFonts w:cstheme="minorHAnsi"/>
              </w:rPr>
              <w:t>.</w:t>
            </w:r>
          </w:p>
        </w:tc>
      </w:tr>
      <w:tr w:rsidR="006D6AEB" w14:paraId="5B36B0AD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033E4F96" w14:textId="77777777" w:rsidR="006D6AEB" w:rsidRPr="00871003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 w:rsidR="00AD28CA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aktiv</w:t>
            </w:r>
            <w:r w:rsidR="00AD28CA">
              <w:rPr>
                <w:rFonts w:cstheme="minorHAnsi"/>
                <w:b/>
              </w:rPr>
              <w:t>í</w:t>
            </w:r>
            <w:r w:rsidRPr="00871003">
              <w:rPr>
                <w:rFonts w:cstheme="minorHAnsi"/>
                <w:b/>
              </w:rPr>
              <w:t>t</w:t>
            </w:r>
            <w:r w:rsidR="00216A0E">
              <w:rPr>
                <w:rFonts w:cstheme="minorHAnsi"/>
                <w:b/>
              </w:rPr>
              <w:t xml:space="preserve"> projektu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087FE7F1" w14:textId="3CBCFBE7" w:rsidR="0001342A" w:rsidRDefault="00810760" w:rsidP="00194E32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</w:rPr>
              <w:t>Hlavn</w:t>
            </w:r>
            <w:r w:rsidR="002C73A9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aktivit</w:t>
            </w:r>
            <w:r w:rsidR="002C73A9">
              <w:rPr>
                <w:rFonts w:cstheme="minorHAnsi"/>
              </w:rPr>
              <w:t>a</w:t>
            </w:r>
            <w:r w:rsidRPr="001B616C">
              <w:rPr>
                <w:rFonts w:cstheme="minorHAnsi"/>
              </w:rPr>
              <w:t xml:space="preserve"> projektu </w:t>
            </w:r>
            <w:r w:rsidR="000A1B4D">
              <w:rPr>
                <w:rFonts w:cstheme="minorHAnsi"/>
              </w:rPr>
              <w:t>mus</w:t>
            </w:r>
            <w:r w:rsidR="002C73A9">
              <w:rPr>
                <w:rFonts w:cstheme="minorHAnsi"/>
              </w:rPr>
              <w:t>í</w:t>
            </w:r>
            <w:r w:rsidR="000A1B4D">
              <w:rPr>
                <w:rFonts w:cstheme="minorHAnsi"/>
              </w:rPr>
              <w:t xml:space="preserve"> byť vo</w:t>
            </w:r>
            <w:r w:rsidRPr="001B616C">
              <w:rPr>
                <w:rFonts w:cstheme="minorHAnsi"/>
              </w:rPr>
              <w:t xml:space="preserve"> vecnom súlade s oprávnen</w:t>
            </w:r>
            <w:r w:rsidR="002C73A9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</w:t>
            </w:r>
            <w:r w:rsidR="00535DE7">
              <w:rPr>
                <w:rFonts w:cstheme="minorHAnsi"/>
              </w:rPr>
              <w:t>akci</w:t>
            </w:r>
            <w:r w:rsidR="002C73A9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>, na realizáciu ktor</w:t>
            </w:r>
            <w:r w:rsidR="002C73A9">
              <w:rPr>
                <w:rFonts w:cstheme="minorHAnsi"/>
              </w:rPr>
              <w:t>ej</w:t>
            </w:r>
            <w:r w:rsidRPr="001B616C">
              <w:rPr>
                <w:rFonts w:cstheme="minorHAnsi"/>
              </w:rPr>
              <w:t xml:space="preserve"> je vyhlásená táto výzva. Oprávnen</w:t>
            </w:r>
            <w:r w:rsidR="002C73A9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na poskytnutie príspevku </w:t>
            </w:r>
            <w:r w:rsidR="002C73A9">
              <w:rPr>
                <w:rFonts w:cstheme="minorHAnsi"/>
              </w:rPr>
              <w:t>je</w:t>
            </w:r>
            <w:r w:rsidR="002C73A9" w:rsidRPr="001B616C">
              <w:rPr>
                <w:rFonts w:cstheme="minorHAnsi"/>
              </w:rPr>
              <w:t xml:space="preserve"> </w:t>
            </w:r>
            <w:r w:rsidRPr="001B616C">
              <w:rPr>
                <w:rFonts w:cstheme="minorHAnsi"/>
              </w:rPr>
              <w:t>výlučne projekt, ktor</w:t>
            </w:r>
            <w:r w:rsidR="002C73A9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svoj</w:t>
            </w:r>
            <w:r w:rsidR="002C73A9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aktivit</w:t>
            </w:r>
            <w:r w:rsidR="002C73A9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spad</w:t>
            </w:r>
            <w:r w:rsidR="002C73A9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do </w:t>
            </w:r>
            <w:r w:rsidR="00610265" w:rsidRPr="00610265">
              <w:rPr>
                <w:rFonts w:cstheme="minorHAnsi"/>
              </w:rPr>
              <w:t>oprávnen</w:t>
            </w:r>
            <w:r w:rsidR="002C73A9">
              <w:rPr>
                <w:rFonts w:cstheme="minorHAnsi"/>
              </w:rPr>
              <w:t>ého</w:t>
            </w:r>
            <w:r w:rsidR="00610265" w:rsidRPr="00610265">
              <w:rPr>
                <w:rFonts w:cstheme="minorHAnsi"/>
              </w:rPr>
              <w:t xml:space="preserve"> typ</w:t>
            </w:r>
            <w:r w:rsidR="002C73A9">
              <w:rPr>
                <w:rFonts w:cstheme="minorHAnsi"/>
              </w:rPr>
              <w:t>u</w:t>
            </w:r>
            <w:r w:rsidR="00610265" w:rsidRPr="00610265">
              <w:rPr>
                <w:rFonts w:cstheme="minorHAnsi"/>
              </w:rPr>
              <w:t xml:space="preserve"> akci</w:t>
            </w:r>
            <w:r w:rsidR="002C73A9">
              <w:rPr>
                <w:rFonts w:cstheme="minorHAnsi"/>
              </w:rPr>
              <w:t>e</w:t>
            </w:r>
            <w:r w:rsidR="00610265" w:rsidRPr="00610265">
              <w:rPr>
                <w:rFonts w:cstheme="minorHAnsi"/>
              </w:rPr>
              <w:t>/hlavn</w:t>
            </w:r>
            <w:r w:rsidR="002C73A9">
              <w:rPr>
                <w:rFonts w:cstheme="minorHAnsi"/>
              </w:rPr>
              <w:t>ej</w:t>
            </w:r>
            <w:r w:rsidR="00610265" w:rsidRPr="00610265">
              <w:rPr>
                <w:rFonts w:cstheme="minorHAnsi"/>
              </w:rPr>
              <w:t xml:space="preserve"> aktiv</w:t>
            </w:r>
            <w:r w:rsidR="002C73A9">
              <w:rPr>
                <w:rFonts w:cstheme="minorHAnsi"/>
              </w:rPr>
              <w:t>ity</w:t>
            </w:r>
            <w:r w:rsidR="00757A49">
              <w:rPr>
                <w:rFonts w:cstheme="minorHAnsi"/>
              </w:rPr>
              <w:t xml:space="preserve"> v rámci </w:t>
            </w:r>
            <w:r w:rsidR="002C73A9">
              <w:rPr>
                <w:rFonts w:cstheme="minorHAnsi"/>
              </w:rPr>
              <w:t xml:space="preserve">nasledovnej </w:t>
            </w:r>
            <w:r w:rsidR="00757A49">
              <w:rPr>
                <w:rFonts w:cstheme="minorHAnsi"/>
              </w:rPr>
              <w:t>oblast</w:t>
            </w:r>
            <w:r w:rsidR="002C73A9">
              <w:rPr>
                <w:rFonts w:cstheme="minorHAnsi"/>
              </w:rPr>
              <w:t>i</w:t>
            </w:r>
            <w:r w:rsidR="00757A49">
              <w:rPr>
                <w:rFonts w:cstheme="minorHAnsi"/>
              </w:rPr>
              <w:t xml:space="preserve"> podpory</w:t>
            </w:r>
            <w:r w:rsidR="00BE481A">
              <w:rPr>
                <w:rStyle w:val="Odkaznapoznmkupodiarou"/>
                <w:rFonts w:cstheme="minorHAnsi"/>
              </w:rPr>
              <w:footnoteReference w:id="3"/>
            </w:r>
            <w:r w:rsidR="00757A49">
              <w:rPr>
                <w:rFonts w:cstheme="minorHAnsi"/>
              </w:rPr>
              <w:t>:</w:t>
            </w:r>
            <w:r w:rsidR="00E02DC2">
              <w:rPr>
                <w:rFonts w:cstheme="minorHAnsi"/>
              </w:rPr>
              <w:t xml:space="preserve"> </w:t>
            </w:r>
          </w:p>
          <w:p w14:paraId="2DF1AFBE" w14:textId="6AF95924" w:rsidR="00740F99" w:rsidRPr="00F369B7" w:rsidRDefault="00740F99" w:rsidP="0063078E">
            <w:pPr>
              <w:tabs>
                <w:tab w:val="left" w:pos="1695"/>
              </w:tabs>
              <w:spacing w:after="160" w:line="259" w:lineRule="auto"/>
              <w:ind w:left="181" w:hanging="6"/>
              <w:jc w:val="both"/>
              <w:rPr>
                <w:rFonts w:cstheme="minorHAnsi"/>
                <w:b/>
              </w:rPr>
            </w:pPr>
            <w:r w:rsidRPr="00F369B7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</w:p>
          <w:p w14:paraId="2BEFD66B" w14:textId="7EBFA346" w:rsidR="00CC4D8B" w:rsidRPr="00194E32" w:rsidRDefault="00CC4D8B" w:rsidP="00743D0E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194E32">
              <w:rPr>
                <w:rFonts w:cstheme="minorHAnsi"/>
                <w:b/>
              </w:rPr>
              <w:t>Oprávnen</w:t>
            </w:r>
            <w:r w:rsidR="002C73A9">
              <w:rPr>
                <w:rFonts w:cstheme="minorHAnsi"/>
                <w:b/>
              </w:rPr>
              <w:t>á</w:t>
            </w:r>
            <w:r w:rsidRPr="00194E32">
              <w:rPr>
                <w:rFonts w:cstheme="minorHAnsi"/>
                <w:b/>
              </w:rPr>
              <w:t xml:space="preserve"> </w:t>
            </w:r>
            <w:r w:rsidR="00601B89" w:rsidRPr="00601B89">
              <w:rPr>
                <w:rFonts w:cstheme="minorHAnsi"/>
                <w:b/>
              </w:rPr>
              <w:t xml:space="preserve">akcia/hlavná </w:t>
            </w:r>
            <w:r w:rsidRPr="00194E32">
              <w:rPr>
                <w:rFonts w:cstheme="minorHAnsi"/>
                <w:b/>
              </w:rPr>
              <w:t>aktivit</w:t>
            </w:r>
            <w:r w:rsidR="002C73A9">
              <w:rPr>
                <w:rFonts w:cstheme="minorHAnsi"/>
                <w:b/>
              </w:rPr>
              <w:t>a</w:t>
            </w:r>
            <w:r w:rsidRPr="00194E32">
              <w:rPr>
                <w:rFonts w:cstheme="minorHAnsi"/>
                <w:b/>
              </w:rPr>
              <w:t xml:space="preserve">: </w:t>
            </w:r>
          </w:p>
          <w:p w14:paraId="038D9E4C" w14:textId="7EC2EEBB" w:rsidR="00740F99" w:rsidRPr="007F132A" w:rsidRDefault="00740F99" w:rsidP="00C86F74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</w:rPr>
            </w:pPr>
            <w:r w:rsidRPr="00F369B7">
              <w:rPr>
                <w:rFonts w:cstheme="minorHAnsi"/>
                <w:b/>
              </w:rPr>
              <w:t xml:space="preserve">a) Financovanie AK </w:t>
            </w:r>
            <w:r w:rsidR="007F132A" w:rsidRPr="00F369B7">
              <w:rPr>
                <w:rFonts w:cstheme="minorHAnsi"/>
                <w:b/>
              </w:rPr>
              <w:t>–</w:t>
            </w:r>
            <w:r w:rsidRPr="00F369B7">
              <w:rPr>
                <w:rFonts w:cstheme="minorHAnsi"/>
                <w:b/>
              </w:rPr>
              <w:t xml:space="preserve"> horizontálna úroveň</w:t>
            </w:r>
          </w:p>
          <w:p w14:paraId="3A13BEB1" w14:textId="5C8CFAE9" w:rsidR="00743D0E" w:rsidRDefault="00813AB8" w:rsidP="007B12EF">
            <w:pPr>
              <w:tabs>
                <w:tab w:val="left" w:pos="1695"/>
              </w:tabs>
              <w:spacing w:before="120"/>
              <w:jc w:val="both"/>
            </w:pPr>
            <w:r>
              <w:rPr>
                <w:b/>
              </w:rPr>
              <w:t>Č</w:t>
            </w:r>
            <w:r w:rsidRPr="0002444C">
              <w:rPr>
                <w:b/>
              </w:rPr>
              <w:t>asová oprávnenosť realizácie projektu</w:t>
            </w:r>
            <w:r w:rsidR="00FE5EE8">
              <w:rPr>
                <w:b/>
              </w:rPr>
              <w:t xml:space="preserve"> a čas predloženia prvej ŽoNFP</w:t>
            </w:r>
            <w:r>
              <w:t>:</w:t>
            </w:r>
          </w:p>
          <w:p w14:paraId="419E34D1" w14:textId="18F492A5" w:rsidR="00DF7E9B" w:rsidRDefault="00DF7E9B" w:rsidP="007B12EF">
            <w:pPr>
              <w:tabs>
                <w:tab w:val="left" w:pos="1695"/>
              </w:tabs>
              <w:jc w:val="both"/>
            </w:pPr>
            <w:r w:rsidRPr="0084230C">
              <w:t>Hlavn</w:t>
            </w:r>
            <w:r w:rsidR="002C73A9">
              <w:t>ú</w:t>
            </w:r>
            <w:r w:rsidRPr="0084230C">
              <w:t xml:space="preserve"> aktivit</w:t>
            </w:r>
            <w:r w:rsidR="002C73A9">
              <w:t>u</w:t>
            </w:r>
            <w:r w:rsidRPr="0084230C">
              <w:t xml:space="preserve"> projektu je prijímateľ povinný začať realizovať najskôr od </w:t>
            </w:r>
            <w:r w:rsidRPr="0084230C">
              <w:rPr>
                <w:b/>
              </w:rPr>
              <w:t>01.01.202</w:t>
            </w:r>
            <w:r w:rsidR="00D03B07">
              <w:rPr>
                <w:b/>
              </w:rPr>
              <w:t>5</w:t>
            </w:r>
            <w:r w:rsidRPr="0084230C">
              <w:t xml:space="preserve"> a ukončiť najneskôr do </w:t>
            </w:r>
            <w:r w:rsidRPr="0084230C">
              <w:rPr>
                <w:b/>
              </w:rPr>
              <w:t>31.12.202</w:t>
            </w:r>
            <w:r w:rsidR="00D03B07">
              <w:rPr>
                <w:b/>
              </w:rPr>
              <w:t>6</w:t>
            </w:r>
            <w:r w:rsidRPr="0084230C">
              <w:t>.</w:t>
            </w:r>
            <w:r w:rsidRPr="001A6133">
              <w:t xml:space="preserve"> </w:t>
            </w:r>
          </w:p>
          <w:p w14:paraId="79AA85CD" w14:textId="77777777" w:rsidR="00D20E05" w:rsidRDefault="00D20E05" w:rsidP="007B12EF">
            <w:pPr>
              <w:tabs>
                <w:tab w:val="left" w:pos="1695"/>
              </w:tabs>
              <w:jc w:val="both"/>
            </w:pPr>
          </w:p>
          <w:p w14:paraId="47C8B4D8" w14:textId="1C548113" w:rsidR="00D20E05" w:rsidRPr="001A6133" w:rsidRDefault="00D20E05" w:rsidP="007B12EF">
            <w:pPr>
              <w:tabs>
                <w:tab w:val="left" w:pos="1695"/>
              </w:tabs>
              <w:jc w:val="both"/>
            </w:pPr>
            <w:r w:rsidRPr="005A4E7C">
              <w:rPr>
                <w:b/>
              </w:rPr>
              <w:t>Čas predloženia prvej ŽoNFP zo strany žiadateľa je definovaný v časti „Spôsob podania ŽoNFP“.</w:t>
            </w:r>
          </w:p>
          <w:p w14:paraId="2EE060BB" w14:textId="77777777" w:rsidR="00DF7E9B" w:rsidRPr="001B616C" w:rsidRDefault="00DF7E9B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16D82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70EBBB33" w14:textId="5A4BD3F3" w:rsidR="0059443B" w:rsidRPr="00AE583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 xml:space="preserve">Forma preukázania </w:t>
            </w:r>
            <w:r w:rsidR="00E90AAB">
              <w:rPr>
                <w:rFonts w:cstheme="minorHAnsi"/>
                <w:b/>
              </w:rPr>
              <w:t xml:space="preserve">splnenia PPP </w:t>
            </w:r>
            <w:r w:rsidRPr="001B616C">
              <w:rPr>
                <w:rFonts w:cstheme="minorHAnsi"/>
                <w:b/>
              </w:rPr>
              <w:t>zo strany žiadateľa</w:t>
            </w:r>
            <w:r w:rsidRPr="002E32B4">
              <w:rPr>
                <w:rFonts w:cstheme="minorHAnsi"/>
              </w:rPr>
              <w:t xml:space="preserve">: </w:t>
            </w:r>
            <w:r w:rsidR="00A25817" w:rsidRPr="002E32B4">
              <w:rPr>
                <w:rFonts w:cstheme="minorHAnsi"/>
              </w:rPr>
              <w:t>Údaje uvedené vo formulári ŽoNFP, časť 7</w:t>
            </w:r>
            <w:r w:rsidR="00A25817" w:rsidRPr="002E32B4">
              <w:rPr>
                <w:rFonts w:cstheme="minorHAnsi"/>
                <w:i/>
              </w:rPr>
              <w:t xml:space="preserve">. Popis projektu, 9. Harmonogram realizácie aktivít, </w:t>
            </w:r>
            <w:r w:rsidR="00741314">
              <w:rPr>
                <w:rFonts w:cstheme="minorHAnsi"/>
                <w:i/>
              </w:rPr>
              <w:t>9.1</w:t>
            </w:r>
            <w:r w:rsidR="00A25817" w:rsidRPr="002E32B4">
              <w:rPr>
                <w:rFonts w:cstheme="minorHAnsi"/>
                <w:i/>
              </w:rPr>
              <w:t>. Aktivity projektu</w:t>
            </w:r>
            <w:r w:rsidR="00741314">
              <w:rPr>
                <w:rFonts w:cstheme="minorHAnsi"/>
                <w:i/>
              </w:rPr>
              <w:t>, 10. M</w:t>
            </w:r>
            <w:r w:rsidR="00A25817" w:rsidRPr="002E32B4">
              <w:rPr>
                <w:rFonts w:cstheme="minorHAnsi"/>
                <w:i/>
              </w:rPr>
              <w:t>erateľné ukazovatele</w:t>
            </w:r>
            <w:r w:rsidR="00741314">
              <w:rPr>
                <w:rFonts w:cstheme="minorHAnsi"/>
                <w:i/>
              </w:rPr>
              <w:t xml:space="preserve"> projektu</w:t>
            </w:r>
            <w:r w:rsidR="00A25817">
              <w:rPr>
                <w:rFonts w:cstheme="minorHAnsi"/>
              </w:rPr>
              <w:t xml:space="preserve"> a ú</w:t>
            </w:r>
            <w:r w:rsidRPr="00B35024">
              <w:rPr>
                <w:rFonts w:cstheme="minorHAnsi"/>
              </w:rPr>
              <w:t xml:space="preserve">daje poskytnuté v rámci </w:t>
            </w:r>
            <w:r w:rsidR="0059443B" w:rsidRPr="00AE583D">
              <w:rPr>
                <w:rFonts w:cstheme="minorHAnsi"/>
              </w:rPr>
              <w:t xml:space="preserve">nasledovných </w:t>
            </w:r>
            <w:r w:rsidR="00221500">
              <w:rPr>
                <w:rFonts w:cstheme="minorHAnsi"/>
              </w:rPr>
              <w:t xml:space="preserve">povinných </w:t>
            </w:r>
            <w:r w:rsidR="0059443B" w:rsidRPr="002E32B4">
              <w:rPr>
                <w:rFonts w:cstheme="minorHAnsi"/>
                <w:i/>
              </w:rPr>
              <w:t>príloh</w:t>
            </w:r>
            <w:r w:rsidR="00E51770" w:rsidRPr="00B35024">
              <w:rPr>
                <w:rFonts w:cstheme="minorHAnsi"/>
              </w:rPr>
              <w:t xml:space="preserve"> </w:t>
            </w:r>
            <w:r w:rsidR="0059443B" w:rsidRPr="00B35024">
              <w:rPr>
                <w:rFonts w:cstheme="minorHAnsi"/>
              </w:rPr>
              <w:t>Žo</w:t>
            </w:r>
            <w:r w:rsidR="0059443B" w:rsidRPr="00AE583D">
              <w:rPr>
                <w:rFonts w:cstheme="minorHAnsi"/>
              </w:rPr>
              <w:t xml:space="preserve">NFP : </w:t>
            </w:r>
          </w:p>
          <w:p w14:paraId="1E79887E" w14:textId="2B3A8407" w:rsidR="0059443B" w:rsidRPr="00E869C4" w:rsidRDefault="0059443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E869C4">
              <w:rPr>
                <w:rFonts w:cstheme="minorHAnsi"/>
                <w:i/>
              </w:rPr>
              <w:t>Opis projektu</w:t>
            </w:r>
            <w:r w:rsidRPr="00E869C4">
              <w:rPr>
                <w:rFonts w:cstheme="minorHAnsi"/>
              </w:rPr>
              <w:t xml:space="preserve"> </w:t>
            </w:r>
            <w:r w:rsidR="00E869C4" w:rsidRPr="00E869C4">
              <w:rPr>
                <w:rFonts w:cstheme="minorHAnsi"/>
              </w:rPr>
              <w:t>–</w:t>
            </w:r>
            <w:r w:rsidRPr="00E869C4">
              <w:rPr>
                <w:rFonts w:cstheme="minorHAnsi"/>
              </w:rPr>
              <w:t xml:space="preserve"> vzor uvedený v prílohe č. 2 výzvy</w:t>
            </w:r>
            <w:r w:rsidR="0049033E" w:rsidRPr="00E869C4">
              <w:rPr>
                <w:rFonts w:cstheme="minorHAnsi"/>
              </w:rPr>
              <w:t>;</w:t>
            </w:r>
          </w:p>
          <w:p w14:paraId="37761215" w14:textId="348052D6" w:rsidR="00E14165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 – vzor uvedený v prílohe č. </w:t>
            </w:r>
            <w:r w:rsidR="004B031F"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="00B66E08"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>
              <w:rPr>
                <w:rFonts w:cstheme="minorHAnsi"/>
              </w:rPr>
              <w:t>;</w:t>
            </w:r>
          </w:p>
          <w:p w14:paraId="47A06DF8" w14:textId="39F69C42" w:rsidR="00C167B2" w:rsidRPr="00952668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="00505CCA">
              <w:rPr>
                <w:rFonts w:cstheme="minorHAnsi"/>
                <w:i/>
              </w:rPr>
              <w:t xml:space="preserve"> </w:t>
            </w:r>
            <w:r w:rsidRPr="00952668">
              <w:rPr>
                <w:rFonts w:cstheme="minorHAnsi"/>
              </w:rPr>
              <w:t>– vzor uvedený v</w:t>
            </w:r>
            <w:r w:rsidR="00E51770"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 w:rsidR="004B031F"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70A7A1BA" w14:textId="39188F4E" w:rsidR="00C167B2" w:rsidRPr="001B616C" w:rsidRDefault="00C167B2" w:rsidP="00B66E0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lastRenderedPageBreak/>
              <w:t>Spôsob overenia</w:t>
            </w:r>
            <w:r w:rsidR="00E90AAB"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 xml:space="preserve">: </w:t>
            </w:r>
            <w:r w:rsidR="00F2722D" w:rsidRPr="00F2722D">
              <w:rPr>
                <w:rFonts w:cstheme="minorHAnsi"/>
              </w:rPr>
              <w:t>Overuje sa v konaní o žiadosti o NFP na</w:t>
            </w:r>
            <w:r w:rsidR="00F2722D" w:rsidRPr="00F2722D" w:rsidDel="00F2722D">
              <w:rPr>
                <w:rFonts w:cstheme="minorHAnsi"/>
              </w:rPr>
              <w:t xml:space="preserve"> </w:t>
            </w:r>
            <w:r w:rsidRPr="001B616C">
              <w:rPr>
                <w:rFonts w:cstheme="minorHAnsi"/>
              </w:rPr>
              <w:t>základe údajov poskytnutých v rámci dokumentácie ŽoNFP</w:t>
            </w:r>
            <w:r w:rsidR="002706D1">
              <w:rPr>
                <w:rFonts w:cstheme="minorHAnsi"/>
              </w:rPr>
              <w:t>.</w:t>
            </w:r>
          </w:p>
          <w:p w14:paraId="69F44638" w14:textId="3DF33D6B" w:rsidR="00C167B2" w:rsidRPr="001B616C" w:rsidRDefault="00E90AAB" w:rsidP="003B69C3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C167B2" w:rsidRPr="001B616C">
              <w:rPr>
                <w:rFonts w:cstheme="minorHAnsi"/>
                <w:b/>
              </w:rPr>
              <w:t xml:space="preserve">: </w:t>
            </w:r>
            <w:r w:rsidR="003A791B" w:rsidRPr="003A791B">
              <w:rPr>
                <w:rFonts w:cstheme="minorHAnsi"/>
              </w:rPr>
              <w:t>Do skončenia trvania zmluvy o poskytnutí NFP.</w:t>
            </w:r>
          </w:p>
        </w:tc>
      </w:tr>
      <w:tr w:rsidR="002E4BE7" w14:paraId="5E08FA86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920B24C" w14:textId="77777777" w:rsidR="002E4BE7" w:rsidRPr="00647B24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647B24">
              <w:rPr>
                <w:rFonts w:cstheme="minorHAnsi"/>
                <w:b/>
              </w:rPr>
              <w:lastRenderedPageBreak/>
              <w:t>Podmienka splnenia kritéri</w:t>
            </w:r>
            <w:r w:rsidR="006778E4">
              <w:rPr>
                <w:rFonts w:cstheme="minorHAnsi"/>
                <w:b/>
              </w:rPr>
              <w:t>í</w:t>
            </w:r>
            <w:r w:rsidRPr="00647B24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0664FC95" w14:textId="77777777" w:rsidR="001E0A27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154582">
              <w:rPr>
                <w:rFonts w:cstheme="minorHAnsi"/>
              </w:rPr>
              <w:t>Žiadateľ je povinný preukázať splnenie relevantn</w:t>
            </w:r>
            <w:r w:rsidR="00B35024">
              <w:rPr>
                <w:rFonts w:cstheme="minorHAnsi"/>
              </w:rPr>
              <w:t>ého</w:t>
            </w:r>
            <w:r w:rsidRPr="00154582">
              <w:rPr>
                <w:rFonts w:cstheme="minorHAnsi"/>
              </w:rPr>
              <w:t xml:space="preserve"> kritéri</w:t>
            </w:r>
            <w:r w:rsidR="00B35024">
              <w:rPr>
                <w:rFonts w:cstheme="minorHAnsi"/>
              </w:rPr>
              <w:t>a</w:t>
            </w:r>
            <w:r w:rsidRPr="00154582">
              <w:rPr>
                <w:rFonts w:cstheme="minorHAnsi"/>
              </w:rPr>
              <w:t xml:space="preserve"> pre výber projektov uveden</w:t>
            </w:r>
            <w:r w:rsidR="00B35024">
              <w:rPr>
                <w:rFonts w:cstheme="minorHAnsi"/>
              </w:rPr>
              <w:t>ého</w:t>
            </w:r>
            <w:r w:rsidR="00342FDA" w:rsidRPr="00042DB4">
              <w:rPr>
                <w:rFonts w:cstheme="minorHAnsi"/>
              </w:rPr>
              <w:t xml:space="preserve"> v </w:t>
            </w:r>
            <w:r w:rsidR="00342FDA" w:rsidRPr="00354932">
              <w:t>príloh</w:t>
            </w:r>
            <w:r w:rsidR="00574121">
              <w:t>e</w:t>
            </w:r>
            <w:r w:rsidR="00342FDA" w:rsidRPr="00354932">
              <w:t xml:space="preserve"> č</w:t>
            </w:r>
            <w:r w:rsidR="00342FDA" w:rsidRPr="00F14C34">
              <w:t>.</w:t>
            </w:r>
            <w:r w:rsidR="00742A1F" w:rsidRPr="00F14C34">
              <w:t> </w:t>
            </w:r>
            <w:r w:rsidR="00F14C34" w:rsidRPr="00F14C34">
              <w:t>3</w:t>
            </w:r>
            <w:r w:rsidR="00557A87">
              <w:t xml:space="preserve"> </w:t>
            </w:r>
            <w:r w:rsidR="00557A87" w:rsidRPr="00354932">
              <w:t>výzvy</w:t>
            </w:r>
            <w:r w:rsidR="00191155">
              <w:t xml:space="preserve"> </w:t>
            </w:r>
            <w:r w:rsidR="00191155">
              <w:rPr>
                <w:i/>
              </w:rPr>
              <w:t>Kritériá pre výber projektov</w:t>
            </w:r>
            <w:r w:rsidR="00342FDA" w:rsidRPr="00F14C34">
              <w:rPr>
                <w:i/>
              </w:rPr>
              <w:t>.</w:t>
            </w:r>
          </w:p>
          <w:p w14:paraId="6B3A93FA" w14:textId="6A45603A" w:rsidR="00953E3A" w:rsidRPr="00C86F74" w:rsidRDefault="00953E3A" w:rsidP="00953E3A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C86F74">
              <w:rPr>
                <w:i/>
              </w:rPr>
              <w:t xml:space="preserve">Doplňujúce informácie k zneniu vylučujúceho kritéria HP:          </w:t>
            </w:r>
          </w:p>
          <w:p w14:paraId="44F59316" w14:textId="77777777" w:rsidR="009B0860" w:rsidRPr="007B16BD" w:rsidRDefault="009B0860" w:rsidP="009B086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B16B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>
              <w:rPr>
                <w:rStyle w:val="Odkaznapoznmkupodiarou"/>
                <w:rFonts w:cstheme="minorHAnsi"/>
              </w:rPr>
              <w:footnoteReference w:id="4"/>
            </w:r>
            <w:r w:rsidRPr="007B16BD">
              <w:rPr>
                <w:rFonts w:cstheme="minorHAnsi"/>
              </w:rPr>
              <w:t xml:space="preserve">,  </w:t>
            </w:r>
            <w:r>
              <w:rPr>
                <w:rFonts w:cstheme="minorHAnsi"/>
              </w:rPr>
              <w:t xml:space="preserve">                              </w:t>
            </w:r>
            <w:r w:rsidRPr="007B16BD">
              <w:rPr>
                <w:rFonts w:cstheme="minorHAnsi"/>
              </w:rPr>
              <w:t xml:space="preserve">s prihliadnutím na dodržiavanie zásady rovnakého zaobchádzania </w:t>
            </w:r>
            <w:r>
              <w:rPr>
                <w:rFonts w:cstheme="minorHAnsi"/>
              </w:rPr>
              <w:t xml:space="preserve">                   </w:t>
            </w:r>
            <w:r w:rsidRPr="007B16BD">
              <w:rPr>
                <w:rFonts w:cstheme="minorHAnsi"/>
              </w:rPr>
              <w:t xml:space="preserve">a aktívneho podporovania mužov a žien vo všetkých aktivitách </w:t>
            </w:r>
            <w:r>
              <w:rPr>
                <w:rFonts w:cstheme="minorHAnsi"/>
              </w:rPr>
              <w:t xml:space="preserve">                        </w:t>
            </w:r>
            <w:r w:rsidRPr="007B16BD">
              <w:rPr>
                <w:rFonts w:cstheme="minorHAnsi"/>
              </w:rPr>
              <w:t xml:space="preserve">a činnostiach, najmä ak ide o prístup k zamestnaniu, odmeňovanie </w:t>
            </w:r>
            <w:r>
              <w:rPr>
                <w:rFonts w:cstheme="minorHAnsi"/>
              </w:rPr>
              <w:t xml:space="preserve">             </w:t>
            </w:r>
            <w:r w:rsidRPr="007B16BD">
              <w:rPr>
                <w:rFonts w:cstheme="minorHAnsi"/>
              </w:rPr>
              <w:t xml:space="preserve">a pracovný postup, odborné vzdelávanie a pracovné podmienky. </w:t>
            </w:r>
          </w:p>
          <w:p w14:paraId="3EF6D48C" w14:textId="448BC91F" w:rsidR="000273C2" w:rsidRDefault="009B086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5"/>
            </w:r>
            <w:r>
              <w:t>.</w:t>
            </w:r>
            <w:r w:rsidR="00342FDA">
              <w:rPr>
                <w:i/>
              </w:rPr>
              <w:t xml:space="preserve"> </w:t>
            </w:r>
            <w:r w:rsidR="00342FDA">
              <w:rPr>
                <w:rStyle w:val="Hypertextovprepojenie"/>
                <w:u w:val="none"/>
              </w:rPr>
              <w:t xml:space="preserve"> </w:t>
            </w:r>
          </w:p>
          <w:p w14:paraId="4F7B1C73" w14:textId="7F34BF96" w:rsidR="00747701" w:rsidRPr="00EE742F" w:rsidRDefault="00747701" w:rsidP="0074770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51274F">
              <w:rPr>
                <w:rFonts w:cstheme="minorHAnsi"/>
                <w:b/>
              </w:rPr>
              <w:t xml:space="preserve">Forma preukázania splnenia PPP zo strany žiadateľa: </w:t>
            </w:r>
            <w:r w:rsidR="005A3847" w:rsidRPr="00D81411">
              <w:t>Žiadateľ preukazuj</w:t>
            </w:r>
            <w:r w:rsidR="005A3847">
              <w:t xml:space="preserve">e splnenie PPP prostredníctvom </w:t>
            </w:r>
            <w:r w:rsidR="005A3847" w:rsidRPr="00D81411">
              <w:t>formulára ŽoNFP, časť 15. Čestné vyhlásenie žiadateľa.</w:t>
            </w:r>
          </w:p>
          <w:p w14:paraId="40FF4B0F" w14:textId="536C3BC6" w:rsidR="00747701" w:rsidRPr="00EE742F" w:rsidRDefault="00747701" w:rsidP="00C86F7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EE742F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</w:t>
            </w:r>
            <w:r w:rsidRPr="00EE742F">
              <w:rPr>
                <w:rFonts w:cstheme="minorHAnsi"/>
                <w:b/>
              </w:rPr>
              <w:t xml:space="preserve">: </w:t>
            </w:r>
            <w:r w:rsidR="005A3847" w:rsidRPr="00D81411">
              <w:t>Poskytovateľ overuj</w:t>
            </w:r>
            <w:r w:rsidR="005A3847">
              <w:t xml:space="preserve">e splnenie PPP prostredníctvom </w:t>
            </w:r>
            <w:r w:rsidR="005A3847" w:rsidRPr="00D81411">
              <w:t>formulára ŽoNFP, časť 15. Čestné vyhlásenie žiadateľa</w:t>
            </w:r>
            <w:r w:rsidR="005A3847">
              <w:t>.</w:t>
            </w:r>
          </w:p>
          <w:p w14:paraId="42A20E3C" w14:textId="039248AF" w:rsidR="000273C2" w:rsidRPr="00871003" w:rsidRDefault="00747701" w:rsidP="00C86F74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Pr="00EE742F">
              <w:rPr>
                <w:rFonts w:cstheme="minorHAnsi"/>
                <w:b/>
              </w:rPr>
              <w:t xml:space="preserve">: </w:t>
            </w:r>
            <w:r>
              <w:rPr>
                <w:rFonts w:cstheme="minorHAnsi"/>
              </w:rPr>
              <w:t>Do skončenia konania o ŽoNFP.</w:t>
            </w:r>
          </w:p>
        </w:tc>
      </w:tr>
      <w:tr w:rsidR="00DE5AF0" w14:paraId="533F252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197FC1A5" w14:textId="77777777" w:rsidR="00DE5AF0" w:rsidRPr="003D4BB1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02444C">
              <w:rPr>
                <w:b/>
              </w:rPr>
              <w:t>Oprávnenosť miesta realizácie projektu</w:t>
            </w:r>
          </w:p>
        </w:tc>
        <w:tc>
          <w:tcPr>
            <w:tcW w:w="6521" w:type="dxa"/>
          </w:tcPr>
          <w:p w14:paraId="55349E0C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Prijímateľ je povinný realizovať projekt na oprávnenom území.</w:t>
            </w:r>
          </w:p>
          <w:p w14:paraId="5EA01AA8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Pre túto výzvu je oprávneným územím celé územie Slovenskej republiky.</w:t>
            </w:r>
          </w:p>
          <w:p w14:paraId="3F2B993D" w14:textId="2A0EE6C6" w:rsidR="00DE5AF0" w:rsidRPr="008F56E2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A73198"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9B36C7">
              <w:rPr>
                <w:rFonts w:cstheme="minorHAnsi"/>
              </w:rPr>
              <w:t>uvedené</w:t>
            </w:r>
            <w:r w:rsidR="009B36C7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9B36C7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9B36C7">
              <w:rPr>
                <w:rFonts w:cstheme="minorHAnsi"/>
              </w:rPr>
              <w:t>, časť</w:t>
            </w:r>
            <w:r w:rsidR="009B36C7" w:rsidRPr="009B36C7">
              <w:rPr>
                <w:rFonts w:cstheme="minorHAnsi"/>
              </w:rPr>
              <w:t xml:space="preserve"> </w:t>
            </w:r>
            <w:r w:rsidR="009B36C7" w:rsidRPr="002E32B4">
              <w:rPr>
                <w:rFonts w:cstheme="minorHAnsi"/>
                <w:i/>
              </w:rPr>
              <w:t>6. Miesto realizácie projektu</w:t>
            </w:r>
            <w:r w:rsidR="009B36C7">
              <w:rPr>
                <w:rFonts w:cstheme="minorHAnsi"/>
              </w:rPr>
              <w:t>.</w:t>
            </w:r>
          </w:p>
          <w:p w14:paraId="06A29CD2" w14:textId="3787FDED" w:rsidR="00DE5AF0" w:rsidRPr="008F56E2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A73198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F2722D" w:rsidRPr="00F2722D">
              <w:rPr>
                <w:rFonts w:cstheme="minorHAnsi"/>
              </w:rPr>
              <w:t>Overuje sa v konaní o žiadosti o NFP na</w:t>
            </w:r>
            <w:r w:rsidR="00F2722D" w:rsidRPr="00F2722D" w:rsidDel="00F2722D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základe údajov poskytnutých v rámci dokumentácie ŽoNFP</w:t>
            </w:r>
            <w:r w:rsidR="009B36C7">
              <w:rPr>
                <w:rFonts w:cstheme="minorHAnsi"/>
              </w:rPr>
              <w:t>.</w:t>
            </w:r>
          </w:p>
          <w:p w14:paraId="2D09278D" w14:textId="052400ED" w:rsidR="00F6138B" w:rsidRDefault="00A73198" w:rsidP="00A03B01">
            <w:pPr>
              <w:tabs>
                <w:tab w:val="left" w:pos="1695"/>
              </w:tabs>
              <w:spacing w:after="120"/>
              <w:jc w:val="both"/>
            </w:pPr>
            <w:r>
              <w:rPr>
                <w:rFonts w:cstheme="minorHAnsi"/>
                <w:b/>
              </w:rPr>
              <w:t>Ukončenie uplatniteľnosti PPP</w:t>
            </w:r>
            <w:r w:rsidR="00DE5AF0" w:rsidRPr="008F56E2">
              <w:rPr>
                <w:rFonts w:cstheme="minorHAnsi"/>
                <w:b/>
              </w:rPr>
              <w:t>:</w:t>
            </w:r>
            <w:r w:rsidR="00DE5AF0" w:rsidRPr="008F56E2">
              <w:rPr>
                <w:rFonts w:cstheme="minorHAnsi"/>
              </w:rPr>
              <w:t xml:space="preserve"> </w:t>
            </w:r>
            <w:r w:rsidR="003A791B" w:rsidRPr="003A791B">
              <w:rPr>
                <w:rFonts w:cstheme="minorHAnsi"/>
              </w:rPr>
              <w:t>Do skončenia trvania zmluvy o poskytnutí NFP.</w:t>
            </w:r>
          </w:p>
        </w:tc>
      </w:tr>
      <w:tr w:rsidR="008F56E2" w14:paraId="5D41BE1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8818709" w14:textId="7758BB7D" w:rsidR="008F56E2" w:rsidRPr="00647B24" w:rsidRDefault="008F56E2" w:rsidP="008F56E2">
            <w:pPr>
              <w:spacing w:after="120"/>
              <w:rPr>
                <w:rFonts w:cstheme="minorHAnsi"/>
                <w:b/>
              </w:rPr>
            </w:pPr>
            <w:r>
              <w:rPr>
                <w:b/>
              </w:rPr>
              <w:lastRenderedPageBreak/>
              <w:t>P</w:t>
            </w:r>
            <w:r w:rsidRPr="0002444C">
              <w:rPr>
                <w:b/>
              </w:rPr>
              <w:t>odmienka povinného definovania merateľných ukazovateľov projektu</w:t>
            </w:r>
          </w:p>
        </w:tc>
        <w:tc>
          <w:tcPr>
            <w:tcW w:w="6521" w:type="dxa"/>
          </w:tcPr>
          <w:p w14:paraId="61510C94" w14:textId="082310F6" w:rsidR="002D6F83" w:rsidRPr="008F56E2" w:rsidRDefault="00F44CDC" w:rsidP="00F44CDC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Výstupy, ktoré majú byť dosiahnuté realizáciou aktivít projektu musia byť kvantifikované </w:t>
            </w:r>
            <w:r w:rsidRPr="00FB735A">
              <w:rPr>
                <w:rFonts w:cstheme="minorHAnsi"/>
              </w:rPr>
              <w:t>prostredníctvom relevantných merateľných ukazovateľov a iných údajov</w:t>
            </w:r>
            <w:r>
              <w:rPr>
                <w:rStyle w:val="Hypertextovprepojenie"/>
                <w:u w:val="none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CF46A5">
              <w:rPr>
                <w:rFonts w:cstheme="minorHAnsi"/>
                <w:i/>
              </w:rPr>
              <w:t>Zoznam merateľných ukazovateľov projektu a iných údajov</w:t>
            </w:r>
            <w:r>
              <w:rPr>
                <w:rFonts w:cstheme="minorHAnsi"/>
              </w:rPr>
              <w:t xml:space="preserve"> je uvedený v prílohe č. 4 výzvy.</w:t>
            </w:r>
          </w:p>
          <w:p w14:paraId="43C1B77B" w14:textId="396A88CA" w:rsidR="00F44CDC" w:rsidRPr="008F56E2" w:rsidRDefault="00F44CDC" w:rsidP="00F44CDC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B42DCB"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>
              <w:rPr>
                <w:rFonts w:cstheme="minorHAnsi"/>
              </w:rPr>
              <w:t>uvedené</w:t>
            </w:r>
            <w:r w:rsidRPr="008F56E2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>
              <w:rPr>
                <w:rFonts w:cstheme="minorHAnsi"/>
              </w:rPr>
              <w:t xml:space="preserve">, časť </w:t>
            </w:r>
            <w:r w:rsidRPr="002E32B4">
              <w:rPr>
                <w:rFonts w:cstheme="minorHAnsi"/>
                <w:i/>
              </w:rPr>
              <w:t xml:space="preserve">10. </w:t>
            </w:r>
            <w:r w:rsidR="00E922D5">
              <w:rPr>
                <w:rFonts w:cstheme="minorHAnsi"/>
                <w:i/>
              </w:rPr>
              <w:t>M</w:t>
            </w:r>
            <w:r w:rsidRPr="002E32B4">
              <w:rPr>
                <w:rFonts w:cstheme="minorHAnsi"/>
                <w:i/>
              </w:rPr>
              <w:t>erateľn</w:t>
            </w:r>
            <w:r w:rsidR="00E922D5">
              <w:rPr>
                <w:rFonts w:cstheme="minorHAnsi"/>
                <w:i/>
              </w:rPr>
              <w:t>é</w:t>
            </w:r>
            <w:r w:rsidRPr="002E32B4">
              <w:rPr>
                <w:rFonts w:cstheme="minorHAnsi"/>
                <w:i/>
              </w:rPr>
              <w:t xml:space="preserve"> ukazovate</w:t>
            </w:r>
            <w:r w:rsidR="00E922D5">
              <w:rPr>
                <w:rFonts w:cstheme="minorHAnsi"/>
                <w:i/>
              </w:rPr>
              <w:t>le</w:t>
            </w:r>
            <w:r w:rsidRPr="002E32B4">
              <w:rPr>
                <w:rFonts w:cstheme="minorHAnsi"/>
                <w:i/>
              </w:rPr>
              <w:t xml:space="preserve"> projektu</w:t>
            </w:r>
            <w:r>
              <w:rPr>
                <w:rFonts w:cstheme="minorHAnsi"/>
                <w:i/>
              </w:rPr>
              <w:t>.</w:t>
            </w:r>
          </w:p>
          <w:p w14:paraId="79A8B954" w14:textId="480A5101" w:rsidR="00F44CDC" w:rsidRPr="008F56E2" w:rsidRDefault="00F44CDC" w:rsidP="00F44CDC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B42DCB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EB6688">
              <w:rPr>
                <w:rFonts w:cstheme="minorHAnsi"/>
              </w:rPr>
              <w:t>N</w:t>
            </w:r>
            <w:r w:rsidR="00F2722D" w:rsidRPr="00F2722D">
              <w:rPr>
                <w:rFonts w:cstheme="minorHAnsi"/>
              </w:rPr>
              <w:t>a</w:t>
            </w:r>
            <w:r w:rsidR="00F2722D" w:rsidRPr="00F2722D" w:rsidDel="00F2722D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základe údajov poskytnutých v rámci dokumentácie ŽoNFP</w:t>
            </w:r>
            <w:r>
              <w:rPr>
                <w:rFonts w:cstheme="minorHAnsi"/>
              </w:rPr>
              <w:t>; v</w:t>
            </w:r>
            <w:r w:rsidR="00676DF7">
              <w:rPr>
                <w:rFonts w:cstheme="minorHAnsi"/>
              </w:rPr>
              <w:t> </w:t>
            </w:r>
            <w:r>
              <w:rPr>
                <w:rFonts w:cstheme="minorHAnsi"/>
              </w:rPr>
              <w:t>ITMS</w:t>
            </w:r>
            <w:r w:rsidR="00676DF7">
              <w:rPr>
                <w:rFonts w:cstheme="minorHAnsi"/>
              </w:rPr>
              <w:t>21+</w:t>
            </w:r>
            <w:r>
              <w:rPr>
                <w:rFonts w:cstheme="minorHAnsi"/>
              </w:rPr>
              <w:t>.</w:t>
            </w:r>
          </w:p>
          <w:p w14:paraId="58DACEF0" w14:textId="7812DADA" w:rsidR="008F56E2" w:rsidRPr="00871003" w:rsidRDefault="00B42DCB" w:rsidP="00A03B01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F44CDC" w:rsidRPr="008F56E2">
              <w:rPr>
                <w:rFonts w:cstheme="minorHAnsi"/>
                <w:b/>
              </w:rPr>
              <w:t>:</w:t>
            </w:r>
            <w:r w:rsidR="00F44CDC" w:rsidRPr="008F56E2">
              <w:rPr>
                <w:rFonts w:cstheme="minorHAnsi"/>
              </w:rPr>
              <w:t xml:space="preserve"> </w:t>
            </w:r>
            <w:r w:rsidR="003A791B" w:rsidRPr="003A791B">
              <w:rPr>
                <w:rFonts w:cstheme="minorHAnsi"/>
              </w:rPr>
              <w:t>Do skončenia trvania zmluvy o poskytnutí NFP.</w:t>
            </w:r>
          </w:p>
        </w:tc>
      </w:tr>
      <w:tr w:rsidR="00E81AC5" w14:paraId="60397441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68258A9" w14:textId="58F651F2" w:rsidR="00E81AC5" w:rsidRDefault="00E81AC5">
            <w:pPr>
              <w:spacing w:after="120"/>
              <w:rPr>
                <w:b/>
              </w:rPr>
            </w:pPr>
            <w:r w:rsidRPr="002B3AD7">
              <w:rPr>
                <w:rFonts w:cstheme="minorHAnsi"/>
                <w:b/>
              </w:rPr>
              <w:t>Podmienka, že žiadateľ nie je evidovaný v Systéme včasného odhaľovania rizika a vylúčenia (EDES) ako vylúčená osoba alebo subjekt (v zmysle člán</w:t>
            </w:r>
            <w:r>
              <w:rPr>
                <w:rFonts w:cstheme="minorHAnsi"/>
                <w:b/>
              </w:rPr>
              <w:t>ku 13</w:t>
            </w:r>
            <w:r w:rsidR="00DA0D9B">
              <w:rPr>
                <w:rFonts w:cstheme="minorHAnsi"/>
                <w:b/>
              </w:rPr>
              <w:t>7</w:t>
            </w:r>
            <w:r>
              <w:rPr>
                <w:rFonts w:cstheme="minorHAnsi"/>
                <w:b/>
              </w:rPr>
              <w:t xml:space="preserve"> nariadenia č. 20</w:t>
            </w:r>
            <w:r w:rsidR="00DA0D9B">
              <w:rPr>
                <w:rFonts w:cstheme="minorHAnsi"/>
                <w:b/>
              </w:rPr>
              <w:t>24</w:t>
            </w:r>
            <w:r>
              <w:rPr>
                <w:rFonts w:cstheme="minorHAnsi"/>
                <w:b/>
              </w:rPr>
              <w:t>/</w:t>
            </w:r>
            <w:r w:rsidR="00DA0D9B">
              <w:rPr>
                <w:rFonts w:cstheme="minorHAnsi"/>
                <w:b/>
              </w:rPr>
              <w:t>2509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4B4A7205" w14:textId="533AF3A3" w:rsidR="00DA0D9B" w:rsidRDefault="00DA0D9B" w:rsidP="00DA0D9B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Žiadateľ</w:t>
            </w:r>
            <w:r w:rsidRPr="00F3369B">
              <w:rPr>
                <w:rFonts w:cstheme="minorHAnsi"/>
              </w:rPr>
              <w:t xml:space="preserve"> nesmie byť evidovaný v Systéme včasného odhaľov</w:t>
            </w:r>
            <w:r>
              <w:rPr>
                <w:rFonts w:cstheme="minorHAnsi"/>
              </w:rPr>
              <w:t>ania rizika a vylúčenia (EDES)</w:t>
            </w:r>
            <w:r w:rsidRPr="00F3369B">
              <w:rPr>
                <w:rFonts w:cstheme="minorHAnsi"/>
              </w:rPr>
              <w:t xml:space="preserve"> v zmysle čl. 137 Nariadenia európskeho parlamentu a Rady (EÚ, Euratom) 2024/2509</w:t>
            </w:r>
            <w:r>
              <w:rPr>
                <w:rFonts w:cstheme="minorHAnsi"/>
              </w:rPr>
              <w:t>.</w:t>
            </w:r>
          </w:p>
          <w:p w14:paraId="3E047221" w14:textId="06D84F65" w:rsidR="00E81AC5" w:rsidRDefault="00E81AC5" w:rsidP="007B12E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>
              <w:rPr>
                <w:rFonts w:cstheme="minorHAnsi"/>
                <w:b/>
              </w:rPr>
              <w:t xml:space="preserve"> </w:t>
            </w:r>
            <w:r w:rsidRPr="007B12EF">
              <w:rPr>
                <w:rFonts w:cstheme="minorHAnsi"/>
              </w:rPr>
              <w:t>Nevyžaduje sa.</w:t>
            </w:r>
          </w:p>
          <w:p w14:paraId="16ABC680" w14:textId="43BDBF53" w:rsidR="00E81AC5" w:rsidRDefault="00E81AC5" w:rsidP="007B12EF">
            <w:pPr>
              <w:tabs>
                <w:tab w:val="left" w:pos="1695"/>
              </w:tabs>
              <w:spacing w:after="120"/>
              <w:jc w:val="both"/>
            </w:pPr>
            <w:r w:rsidRPr="008F56E2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poskytovateľa: </w:t>
            </w:r>
            <w:r w:rsidR="00ED65BF" w:rsidRPr="007B12EF">
              <w:rPr>
                <w:rFonts w:cstheme="minorHAnsi"/>
              </w:rPr>
              <w:t>Údaje v</w:t>
            </w:r>
            <w:r w:rsidR="00ED65BF">
              <w:rPr>
                <w:rFonts w:cstheme="minorHAnsi"/>
              </w:rPr>
              <w:t> </w:t>
            </w:r>
            <w:r w:rsidR="00ED65BF" w:rsidRPr="007B12EF">
              <w:rPr>
                <w:rFonts w:cstheme="minorHAnsi"/>
              </w:rPr>
              <w:t xml:space="preserve">Systéme včasného odhaľovania rizika a vylúčenia (EDES) a to v jeho neverejnej časti dostupnej na webovom sídle </w:t>
            </w:r>
            <w:hyperlink r:id="rId11" w:history="1">
              <w:r w:rsidR="00ED65BF" w:rsidRPr="007B12EF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 w:rsidR="00ED65BF">
              <w:rPr>
                <w:rFonts w:cstheme="minorHAnsi"/>
              </w:rPr>
              <w:t>.</w:t>
            </w:r>
            <w:r w:rsidR="00ED65BF" w:rsidRPr="008E78F3">
              <w:rPr>
                <w:rFonts w:ascii="Times New Roman" w:hAnsi="Times New Roman"/>
              </w:rPr>
              <w:t xml:space="preserve">  </w:t>
            </w:r>
          </w:p>
          <w:p w14:paraId="119019C6" w14:textId="16EBE53A" w:rsidR="00E81AC5" w:rsidRPr="008F56E2" w:rsidRDefault="00E81AC5" w:rsidP="007B12E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b/>
              </w:rPr>
              <w:t>Ukončenie uplatniteľnosti PPP</w:t>
            </w:r>
            <w:r w:rsidRPr="008D6F46">
              <w:rPr>
                <w:b/>
              </w:rPr>
              <w:t>:</w:t>
            </w:r>
            <w:r w:rsidR="00ED65BF">
              <w:rPr>
                <w:b/>
              </w:rPr>
              <w:t xml:space="preserve"> </w:t>
            </w:r>
            <w:r w:rsidRPr="00143985">
              <w:rPr>
                <w:rFonts w:cstheme="minorHAnsi"/>
              </w:rPr>
              <w:t>Do skončenia konania o </w:t>
            </w:r>
            <w:r w:rsidR="001F1B23">
              <w:rPr>
                <w:rFonts w:cstheme="minorHAnsi"/>
              </w:rPr>
              <w:t>ŽoNFP</w:t>
            </w:r>
            <w:r w:rsidRPr="00143985">
              <w:rPr>
                <w:rFonts w:cstheme="minorHAnsi"/>
              </w:rPr>
              <w:t>.</w:t>
            </w:r>
          </w:p>
        </w:tc>
      </w:tr>
    </w:tbl>
    <w:p w14:paraId="3E26E162" w14:textId="7D629971" w:rsidR="00F6138B" w:rsidRDefault="00F6138B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69887530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4A142B1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Ďalšie skutočnosti týkajúce sa poskytovania príspevku</w:t>
            </w:r>
          </w:p>
        </w:tc>
      </w:tr>
      <w:tr w:rsidR="00A2748A" w14:paraId="3D5ECBFA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2DC6C420" w14:textId="555DF6A4" w:rsidR="00A2748A" w:rsidRPr="001C2A4E" w:rsidRDefault="00A2748A" w:rsidP="001C2A4E">
            <w:pPr>
              <w:spacing w:after="120"/>
              <w:jc w:val="both"/>
            </w:pPr>
            <w:r w:rsidRPr="001C2A4E">
              <w:t>Ďalšie skutočnosti týkajúce sa poskytovania príspevku vyjadrujú súbor podmienok, ktoré sú uvedené už vo výzve, ale ktoré sa uplatnia až po skončení konania o ŽoNFP v predzmluvnom režime a/alebo počas trvania zmluvy o poskytnutí NFP.</w:t>
            </w:r>
          </w:p>
        </w:tc>
      </w:tr>
      <w:tr w:rsidR="000273C2" w:rsidDel="00A63269" w14:paraId="142A4FFE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57BCEB9E" w14:textId="468528F8" w:rsidR="000273C2" w:rsidRDefault="000273C2" w:rsidP="003E7044">
            <w:pPr>
              <w:spacing w:after="120"/>
              <w:rPr>
                <w:b/>
              </w:rPr>
            </w:pPr>
            <w:r>
              <w:rPr>
                <w:b/>
              </w:rPr>
              <w:t xml:space="preserve">Súlad s horizontálnymi princípmi </w:t>
            </w:r>
          </w:p>
        </w:tc>
        <w:tc>
          <w:tcPr>
            <w:tcW w:w="6521" w:type="dxa"/>
          </w:tcPr>
          <w:p w14:paraId="1FF754EC" w14:textId="77777777" w:rsidR="00CB4A9A" w:rsidRPr="00E23829" w:rsidRDefault="00CB4A9A" w:rsidP="00CB4A9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E23829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0D3C5D">
              <w:rPr>
                <w:rFonts w:cstheme="minorHAnsi"/>
                <w:vertAlign w:val="superscript"/>
              </w:rPr>
              <w:footnoteReference w:id="6"/>
            </w:r>
            <w:r w:rsidRPr="00E23829">
              <w:rPr>
                <w:rFonts w:cstheme="minorHAnsi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6E8195F5" w14:textId="77777777" w:rsidR="00CB4A9A" w:rsidRDefault="00CB4A9A" w:rsidP="00CB4A9A">
            <w:pPr>
              <w:tabs>
                <w:tab w:val="left" w:pos="1695"/>
              </w:tabs>
              <w:spacing w:after="120"/>
              <w:jc w:val="both"/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7"/>
            </w:r>
            <w:r>
              <w:t>.</w:t>
            </w:r>
          </w:p>
          <w:p w14:paraId="220AD98E" w14:textId="77777777" w:rsidR="000273C2" w:rsidRPr="00CF01CB" w:rsidRDefault="000273C2" w:rsidP="00C86F74">
            <w:pPr>
              <w:spacing w:before="120"/>
              <w:jc w:val="both"/>
            </w:pPr>
            <w:r w:rsidRPr="00CF01CB">
              <w:lastRenderedPageBreak/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1548DCCD" w14:textId="77777777" w:rsidR="000273C2" w:rsidRPr="00CF01CB" w:rsidRDefault="000273C2" w:rsidP="00DC5526">
            <w:pPr>
              <w:spacing w:line="276" w:lineRule="auto"/>
              <w:ind w:right="114"/>
              <w:jc w:val="both"/>
            </w:pPr>
          </w:p>
          <w:p w14:paraId="274B7180" w14:textId="050A941B" w:rsidR="000273C2" w:rsidRPr="00CF01CB" w:rsidRDefault="000273C2" w:rsidP="00DC5526">
            <w:pPr>
              <w:jc w:val="both"/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</w:pPr>
            <w:r w:rsidRPr="00CF01CB"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  <w:t>Čas plnenia/overenia:</w:t>
            </w:r>
          </w:p>
          <w:p w14:paraId="05A7DF33" w14:textId="5A9C25D0" w:rsidR="000273C2" w:rsidRPr="005D4481" w:rsidRDefault="000273C2" w:rsidP="00A03B01">
            <w:pPr>
              <w:spacing w:after="120" w:line="276" w:lineRule="auto"/>
              <w:ind w:right="114"/>
              <w:jc w:val="both"/>
              <w:rPr>
                <w:rFonts w:cstheme="minorHAnsi"/>
              </w:rPr>
            </w:pPr>
            <w:r w:rsidRPr="00CF01CB">
              <w:rPr>
                <w:rFonts w:cstheme="minorHAnsi"/>
              </w:rPr>
              <w:t>V čase realizácie projektu na základe zmluvy o NFP až do skončenia doby udržateľnosti projektu ( ak relevantné) v zmysle čl. 65 nariadenia o spoločných ustanoveniach.</w:t>
            </w:r>
          </w:p>
        </w:tc>
      </w:tr>
      <w:tr w:rsidR="00E761C3" w:rsidDel="00A63269" w14:paraId="1A69D844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55563451" w14:textId="76AC979D" w:rsidR="00E761C3" w:rsidRDefault="00E761C3" w:rsidP="00E761C3">
            <w:pPr>
              <w:spacing w:after="120"/>
              <w:rPr>
                <w:b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výdavk</w:t>
            </w:r>
            <w:r>
              <w:rPr>
                <w:rFonts w:cstheme="minorHAnsi"/>
                <w:b/>
              </w:rPr>
              <w:t>ov</w:t>
            </w:r>
          </w:p>
        </w:tc>
        <w:tc>
          <w:tcPr>
            <w:tcW w:w="6521" w:type="dxa"/>
          </w:tcPr>
          <w:p w14:paraId="40D5B0A2" w14:textId="64250470" w:rsidR="00E761C3" w:rsidRDefault="00E761C3" w:rsidP="00E761C3">
            <w:pPr>
              <w:tabs>
                <w:tab w:val="left" w:pos="29"/>
                <w:tab w:val="left" w:pos="1695"/>
              </w:tabs>
              <w:spacing w:after="120"/>
              <w:ind w:left="29" w:hanging="29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</w:rPr>
              <w:t xml:space="preserve">Výdavky projektu </w:t>
            </w:r>
            <w:r>
              <w:rPr>
                <w:rFonts w:cstheme="minorHAnsi"/>
              </w:rPr>
              <w:t>musia byť</w:t>
            </w:r>
            <w:r w:rsidRPr="00237016">
              <w:rPr>
                <w:rFonts w:cstheme="minorHAnsi"/>
              </w:rPr>
              <w:t xml:space="preserve"> v súlade s oprávnenými výdavkami pre</w:t>
            </w:r>
            <w:r>
              <w:rPr>
                <w:rFonts w:cstheme="minorHAnsi"/>
              </w:rPr>
              <w:t xml:space="preserve"> </w:t>
            </w:r>
            <w:r w:rsidRPr="00237016">
              <w:rPr>
                <w:rFonts w:cstheme="minorHAnsi"/>
              </w:rPr>
              <w:t>oprávnen</w:t>
            </w:r>
            <w:r w:rsidR="00BE00F9">
              <w:rPr>
                <w:rFonts w:cstheme="minorHAnsi"/>
              </w:rPr>
              <w:t>ú</w:t>
            </w:r>
            <w:r w:rsidRPr="0023701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akci</w:t>
            </w:r>
            <w:r w:rsidR="00BE00F9">
              <w:rPr>
                <w:rFonts w:cstheme="minorHAnsi"/>
              </w:rPr>
              <w:t>u</w:t>
            </w:r>
            <w:r>
              <w:rPr>
                <w:rFonts w:cstheme="minorHAnsi"/>
              </w:rPr>
              <w:t>/hlavn</w:t>
            </w:r>
            <w:r w:rsidR="00BE00F9">
              <w:rPr>
                <w:rFonts w:cstheme="minorHAnsi"/>
              </w:rPr>
              <w:t>ú</w:t>
            </w:r>
            <w:r>
              <w:rPr>
                <w:rFonts w:cstheme="minorHAnsi"/>
              </w:rPr>
              <w:t xml:space="preserve"> </w:t>
            </w:r>
            <w:r w:rsidRPr="00237016">
              <w:rPr>
                <w:rFonts w:cstheme="minorHAnsi"/>
              </w:rPr>
              <w:t>aktivit</w:t>
            </w:r>
            <w:r w:rsidR="00BE00F9">
              <w:rPr>
                <w:rFonts w:cstheme="minorHAnsi"/>
              </w:rPr>
              <w:t>u</w:t>
            </w:r>
            <w:r w:rsidRPr="00237016">
              <w:rPr>
                <w:rFonts w:cstheme="minorHAnsi"/>
              </w:rPr>
              <w:t xml:space="preserve"> v rámci tejto výzvy. Pre túto výzvu sú oprávnené výdavky podľa oprávnen</w:t>
            </w:r>
            <w:r w:rsidR="0063078E">
              <w:rPr>
                <w:rFonts w:cstheme="minorHAnsi"/>
              </w:rPr>
              <w:t>ého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typ</w:t>
            </w:r>
            <w:r w:rsidR="0063078E"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 w:rsidR="0063078E"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 w:rsidR="0063078E"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 w:rsidR="0063078E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>t</w:t>
            </w:r>
            <w:r w:rsidR="0063078E">
              <w:rPr>
                <w:rFonts w:cstheme="minorHAnsi"/>
              </w:rPr>
              <w:t>y</w:t>
            </w:r>
            <w:r w:rsidRPr="00610265">
              <w:rPr>
                <w:rFonts w:cstheme="minorHAnsi"/>
              </w:rPr>
              <w:t xml:space="preserve"> v rámci </w:t>
            </w:r>
            <w:r w:rsidR="0063078E">
              <w:rPr>
                <w:rFonts w:cstheme="minorHAnsi"/>
              </w:rPr>
              <w:t xml:space="preserve">nasledovnej </w:t>
            </w:r>
            <w:r w:rsidRPr="00610265">
              <w:rPr>
                <w:rFonts w:cstheme="minorHAnsi"/>
              </w:rPr>
              <w:t>oblasti podpory</w:t>
            </w:r>
            <w:r>
              <w:rPr>
                <w:rFonts w:cstheme="minorHAnsi"/>
              </w:rPr>
              <w:t>:</w:t>
            </w:r>
          </w:p>
          <w:p w14:paraId="60E61ACE" w14:textId="7B28352B" w:rsidR="00E761C3" w:rsidRPr="00237016" w:rsidRDefault="00E761C3" w:rsidP="0063078E">
            <w:pPr>
              <w:tabs>
                <w:tab w:val="left" w:pos="1695"/>
              </w:tabs>
              <w:spacing w:after="120"/>
              <w:ind w:left="181" w:hanging="6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237016">
              <w:rPr>
                <w:rFonts w:cstheme="minorHAnsi"/>
              </w:rPr>
              <w:t>:</w:t>
            </w:r>
          </w:p>
          <w:p w14:paraId="769F3683" w14:textId="39B90793" w:rsidR="00E761C3" w:rsidRPr="00237016" w:rsidRDefault="00E761C3" w:rsidP="00E761C3">
            <w:pPr>
              <w:tabs>
                <w:tab w:val="left" w:pos="1695"/>
              </w:tabs>
              <w:ind w:left="181"/>
              <w:jc w:val="both"/>
              <w:rPr>
                <w:rFonts w:cstheme="minorHAnsi"/>
                <w:b/>
              </w:rPr>
            </w:pPr>
            <w:r w:rsidRPr="00237016">
              <w:rPr>
                <w:rFonts w:cstheme="minorHAnsi"/>
                <w:b/>
              </w:rPr>
              <w:t xml:space="preserve">a) Financovanie AK – </w:t>
            </w:r>
            <w:r>
              <w:rPr>
                <w:rFonts w:cstheme="minorHAnsi"/>
                <w:b/>
              </w:rPr>
              <w:t>horizontálna</w:t>
            </w:r>
            <w:r w:rsidRPr="00237016">
              <w:rPr>
                <w:rFonts w:cstheme="minorHAnsi"/>
                <w:b/>
              </w:rPr>
              <w:t xml:space="preserve"> úroveň:</w:t>
            </w:r>
          </w:p>
          <w:p w14:paraId="54FB2C16" w14:textId="5E9A55DB" w:rsidR="00E761C3" w:rsidRPr="00F369B7" w:rsidRDefault="00E761C3" w:rsidP="00E761C3">
            <w:pPr>
              <w:tabs>
                <w:tab w:val="left" w:pos="1695"/>
              </w:tabs>
              <w:spacing w:after="120"/>
              <w:ind w:left="455"/>
              <w:jc w:val="both"/>
              <w:rPr>
                <w:rFonts w:cstheme="minorHAnsi"/>
                <w:b/>
              </w:rPr>
            </w:pPr>
            <w:r w:rsidRPr="00F369B7">
              <w:rPr>
                <w:rFonts w:cstheme="minorHAnsi"/>
                <w:b/>
              </w:rPr>
              <w:t>521 – Mzdové výdavky</w:t>
            </w:r>
            <w:r w:rsidR="00B01618">
              <w:rPr>
                <w:rFonts w:cstheme="minorHAnsi"/>
                <w:b/>
              </w:rPr>
              <w:t xml:space="preserve"> (výdavky na mzdy AK a výdavky na mzdy </w:t>
            </w:r>
            <w:r w:rsidR="003508B1" w:rsidRPr="00112B50">
              <w:rPr>
                <w:rFonts w:cstheme="minorHAnsi"/>
                <w:b/>
              </w:rPr>
              <w:t>zamestnancov vykonávajúcich činnosti na základe dohôd o</w:t>
            </w:r>
            <w:r w:rsidR="003508B1">
              <w:rPr>
                <w:rFonts w:cstheme="minorHAnsi"/>
                <w:b/>
              </w:rPr>
              <w:t> </w:t>
            </w:r>
            <w:r w:rsidR="003508B1" w:rsidRPr="00112B50">
              <w:rPr>
                <w:rFonts w:cstheme="minorHAnsi"/>
                <w:b/>
              </w:rPr>
              <w:t>prácach vykonávaných mimo pracovného pomeru uzatvorených podľa Zákonníka práce</w:t>
            </w:r>
            <w:r w:rsidR="00B01618"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11DF5424" w14:textId="1D705EB8" w:rsidR="00E761C3" w:rsidRDefault="00E761C3" w:rsidP="00E761C3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sa pri príprave rozpočtu riadi </w:t>
            </w:r>
            <w:r w:rsidRPr="008F2707">
              <w:rPr>
                <w:rFonts w:cstheme="minorHAnsi"/>
                <w:i/>
              </w:rPr>
              <w:t>Príručkou k oprávnenosti výdavkov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3FABAE03" w14:textId="77777777" w:rsidR="00E761C3" w:rsidRDefault="00E761C3" w:rsidP="00E761C3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Hospodárnosť a efektívnosť výdavkov projektu</w:t>
            </w:r>
          </w:p>
          <w:p w14:paraId="383F8720" w14:textId="77777777" w:rsidR="00E761C3" w:rsidRDefault="00E761C3" w:rsidP="00E761C3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0A2FF2">
              <w:rPr>
                <w:rFonts w:cstheme="minorHAnsi"/>
              </w:rPr>
              <w:t>Výdavky projektu musia spĺňať kritériá hospodárnosti a efektívnosti.</w:t>
            </w:r>
            <w:r>
              <w:rPr>
                <w:rFonts w:cstheme="minorHAnsi"/>
              </w:rPr>
              <w:t xml:space="preserve"> Uvedené kritériá  patria k</w:t>
            </w:r>
            <w:r w:rsidRPr="00B43FB4">
              <w:rPr>
                <w:rFonts w:cstheme="minorHAnsi"/>
              </w:rPr>
              <w:t xml:space="preserve"> najdôležitejší</w:t>
            </w:r>
            <w:r>
              <w:rPr>
                <w:rFonts w:cstheme="minorHAnsi"/>
              </w:rPr>
              <w:t>m</w:t>
            </w:r>
            <w:r w:rsidRPr="00B43FB4">
              <w:rPr>
                <w:rFonts w:cstheme="minorHAnsi"/>
              </w:rPr>
              <w:t xml:space="preserve"> kritéri</w:t>
            </w:r>
            <w:r>
              <w:rPr>
                <w:rFonts w:cstheme="minorHAnsi"/>
              </w:rPr>
              <w:t>ám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pri administratívnom overovaní </w:t>
            </w:r>
            <w:r w:rsidRPr="00B43FB4">
              <w:rPr>
                <w:rFonts w:cstheme="minorHAnsi"/>
              </w:rPr>
              <w:t>ŽoNFP.</w:t>
            </w:r>
            <w:r>
              <w:rPr>
                <w:rFonts w:cstheme="minorHAnsi"/>
              </w:rPr>
              <w:t xml:space="preserve"> </w:t>
            </w:r>
            <w:r w:rsidRPr="00B43FB4">
              <w:rPr>
                <w:rFonts w:cstheme="minorHAnsi"/>
              </w:rPr>
              <w:t xml:space="preserve">Žiadateľ </w:t>
            </w:r>
            <w:r>
              <w:rPr>
                <w:rFonts w:cstheme="minorHAnsi"/>
              </w:rPr>
              <w:t>je povinný venovať</w:t>
            </w:r>
            <w:r w:rsidRPr="00B43FB4">
              <w:rPr>
                <w:rFonts w:cstheme="minorHAnsi"/>
              </w:rPr>
              <w:t xml:space="preserve"> dostatočnú pozornosť príprave podkladov na preukázanie hospodárnosti a efektívnosti výdavkov projektu. Žiadateľ využíva na</w:t>
            </w:r>
            <w:r>
              <w:rPr>
                <w:rFonts w:cstheme="minorHAnsi"/>
              </w:rPr>
              <w:t> </w:t>
            </w:r>
            <w:r w:rsidRPr="00B43FB4">
              <w:rPr>
                <w:rFonts w:cstheme="minorHAnsi"/>
              </w:rPr>
              <w:t xml:space="preserve">preukázanie hospodárnosti a efektívnosti </w:t>
            </w:r>
            <w:r>
              <w:rPr>
                <w:rFonts w:cstheme="minorHAnsi"/>
              </w:rPr>
              <w:t xml:space="preserve">metodiku </w:t>
            </w:r>
            <w:r w:rsidRPr="00B43FB4">
              <w:rPr>
                <w:rFonts w:cstheme="minorHAnsi"/>
              </w:rPr>
              <w:t>uveden</w:t>
            </w:r>
            <w:r>
              <w:rPr>
                <w:rFonts w:cstheme="minorHAnsi"/>
              </w:rPr>
              <w:t>ú</w:t>
            </w:r>
            <w:r w:rsidRPr="00B43FB4">
              <w:rPr>
                <w:rFonts w:cstheme="minorHAnsi"/>
              </w:rPr>
              <w:t xml:space="preserve"> v </w:t>
            </w:r>
            <w:r w:rsidRPr="00337983">
              <w:rPr>
                <w:rFonts w:cstheme="minorHAnsi"/>
                <w:i/>
              </w:rPr>
              <w:t>Opise projektu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(vzor v prílohe č. 2 výzvy) </w:t>
            </w:r>
            <w:r w:rsidRPr="00B43FB4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je povinný predložiť</w:t>
            </w:r>
            <w:r w:rsidRPr="00B43FB4">
              <w:rPr>
                <w:rFonts w:cstheme="minorHAnsi"/>
              </w:rPr>
              <w:t xml:space="preserve"> dokumentáciu v dostatočnom rozsahu a kvalite.</w:t>
            </w:r>
            <w:r>
              <w:rPr>
                <w:rFonts w:cstheme="minorHAnsi"/>
              </w:rPr>
              <w:t xml:space="preserve"> Opis projektu musí obsahovať jasné a stručné informácie, ktoré 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. Informácie, ktoré bezprostredne nepreukazujú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 sú neprípustné.</w:t>
            </w:r>
          </w:p>
          <w:p w14:paraId="0160C121" w14:textId="47CA514D" w:rsidR="002E7F9B" w:rsidRDefault="002E7F9B" w:rsidP="002E7F9B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</w:p>
          <w:p w14:paraId="399C66C7" w14:textId="32FB0223" w:rsidR="002E7F9B" w:rsidRPr="00C86F74" w:rsidRDefault="00201F9D" w:rsidP="00C86F74">
            <w:pPr>
              <w:tabs>
                <w:tab w:val="left" w:pos="1695"/>
              </w:tabs>
              <w:spacing w:before="240"/>
              <w:jc w:val="both"/>
              <w:rPr>
                <w:rFonts w:cstheme="minorHAnsi"/>
                <w:b/>
              </w:rPr>
            </w:pPr>
            <w:r w:rsidRPr="00201F9D">
              <w:rPr>
                <w:b/>
              </w:rPr>
              <w:t>Paušálne financovanie</w:t>
            </w:r>
          </w:p>
          <w:p w14:paraId="0F375A06" w14:textId="77777777" w:rsidR="002E7F9B" w:rsidRPr="00F369B7" w:rsidRDefault="002E7F9B" w:rsidP="00F369B7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F369B7">
              <w:rPr>
                <w:b/>
              </w:rPr>
              <w:lastRenderedPageBreak/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25BCFAFF" w14:textId="79032830" w:rsidR="002E7F9B" w:rsidRDefault="002E7F9B" w:rsidP="00F369B7">
            <w:pPr>
              <w:tabs>
                <w:tab w:val="left" w:pos="1695"/>
              </w:tabs>
              <w:spacing w:before="120"/>
              <w:jc w:val="both"/>
            </w:pPr>
            <w:r>
              <w:t xml:space="preserve">V zmysle Nariadenia Európskeho parlamentu a Rady (EÚ) č. 2021/1060, čl. 56 sa pre výzvu stanovuje </w:t>
            </w:r>
            <w:r w:rsidRPr="00C86F74">
              <w:rPr>
                <w:b/>
                <w:u w:val="single"/>
              </w:rPr>
              <w:t xml:space="preserve">paušálna sadzba vo výške </w:t>
            </w:r>
            <w:r w:rsidR="00A52EC7" w:rsidRPr="00C86F74">
              <w:rPr>
                <w:b/>
                <w:u w:val="single"/>
              </w:rPr>
              <w:t>24,25</w:t>
            </w:r>
            <w:r w:rsidRPr="00C86F74">
              <w:rPr>
                <w:b/>
                <w:u w:val="single"/>
              </w:rPr>
              <w:t>%</w:t>
            </w:r>
            <w:r w:rsidRPr="00A52EC7">
              <w:t xml:space="preserve"> oprávnených</w:t>
            </w:r>
            <w:r>
              <w:t xml:space="preserve"> priamych nákladov na zamestnancov na pokrytie zostávajúcich oprávnených nákladov okrem priamych nákladov na zamestnancov</w:t>
            </w:r>
            <w:r w:rsidR="00FB6324">
              <w:t>, ktoré sú predmetom oprávnených výdavkov uvedených v písm. a) tejto časti výzvy</w:t>
            </w:r>
            <w:r>
              <w:t>. Základňa pre výpočet paušálnej sadzby na pokrytie zostávajúcich oprávnených výdavkov projektu je skupina výdavkov 521</w:t>
            </w:r>
            <w:r w:rsidR="00FB6324">
              <w:t xml:space="preserve"> – Mzdové výdavky, ktoré sú zadefinované v písm. a) tejto časti výzvy</w:t>
            </w:r>
            <w:r>
              <w:t xml:space="preserve">. </w:t>
            </w:r>
          </w:p>
          <w:p w14:paraId="126614E5" w14:textId="686DD532" w:rsidR="00042042" w:rsidRDefault="00042042" w:rsidP="00F369B7">
            <w:pPr>
              <w:tabs>
                <w:tab w:val="left" w:pos="1695"/>
              </w:tabs>
              <w:spacing w:before="120"/>
              <w:jc w:val="both"/>
            </w:pPr>
            <w:r w:rsidRPr="000407C9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>
              <w:t>„</w:t>
            </w:r>
            <w:r w:rsidRPr="000407C9">
              <w:t>Výška finančných prostriedkov určených na vyčerpanie vo výzve (všetky zdroje)</w:t>
            </w:r>
            <w:r>
              <w:t>“</w:t>
            </w:r>
            <w:r w:rsidRPr="000407C9">
              <w:t xml:space="preserve">, maximálny limit na uplatnenie celkových výdavkov je alokácia určená touto výzvou v časti </w:t>
            </w:r>
            <w:r>
              <w:t>„</w:t>
            </w:r>
            <w:r w:rsidRPr="000407C9">
              <w:t>Výška finančných prostriedkov určených na vyčerpanie vo výzve (všetky zdroje)</w:t>
            </w:r>
            <w:r>
              <w:t>“.</w:t>
            </w:r>
          </w:p>
          <w:p w14:paraId="10D09A23" w14:textId="492ED5E3" w:rsidR="00430301" w:rsidRDefault="00430301" w:rsidP="00430301">
            <w:pPr>
              <w:tabs>
                <w:tab w:val="left" w:pos="1695"/>
              </w:tabs>
              <w:spacing w:before="120"/>
              <w:jc w:val="both"/>
            </w:pPr>
            <w: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A83F6D" w:rsidRPr="00A83F6D">
              <w:t>PPP Oprávnenosť aktivít projektu</w:t>
            </w:r>
            <w:r>
              <w:rPr>
                <w:rStyle w:val="Odkaznakomentr"/>
              </w:rPr>
              <w:t>“</w:t>
            </w:r>
            <w:r>
              <w:t xml:space="preserve">. </w:t>
            </w:r>
          </w:p>
          <w:p w14:paraId="2DB5F341" w14:textId="77777777" w:rsidR="00430301" w:rsidRDefault="00430301" w:rsidP="0043030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3841C37B" w14:textId="77777777" w:rsidR="00430301" w:rsidRDefault="00430301" w:rsidP="0043030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4DF5085F" w14:textId="77777777" w:rsidR="00430301" w:rsidRPr="00004883" w:rsidRDefault="00430301" w:rsidP="0043030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C4EF150" w14:textId="77777777" w:rsidR="00430301" w:rsidRPr="00004883" w:rsidRDefault="00430301" w:rsidP="0043030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C86F74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 </w:t>
            </w:r>
            <w:r w:rsidRPr="00004883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B8C6AE0" w14:textId="77777777" w:rsidR="00430301" w:rsidRPr="00004883" w:rsidRDefault="00430301" w:rsidP="0043030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24ECBA91" w14:textId="24D03005" w:rsidR="00430301" w:rsidRPr="00004883" w:rsidRDefault="00430301" w:rsidP="0043030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1B5226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28BE0014" w14:textId="77777777" w:rsidR="00430301" w:rsidRPr="00004883" w:rsidRDefault="00430301" w:rsidP="0043030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1C15C9F9" w14:textId="77777777" w:rsidR="00430301" w:rsidRPr="009759F3" w:rsidRDefault="00430301" w:rsidP="0043030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0AF20C9C" w14:textId="1AA3F1BD" w:rsidR="00430301" w:rsidRPr="009759F3" w:rsidRDefault="00430301" w:rsidP="0043030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9759F3"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D75F27C" w14:textId="77777777" w:rsidR="009759F3" w:rsidRPr="009759F3" w:rsidRDefault="00430301" w:rsidP="009759F3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  <w:r w:rsidR="009759F3"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2DA642A" w14:textId="78A7B7BF" w:rsidR="00430301" w:rsidRPr="009759F3" w:rsidRDefault="009759F3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C86F74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externé služby/špeciálne služby dodávateľským spôsobom súvisiace s výkonom auditu,</w:t>
            </w:r>
          </w:p>
          <w:p w14:paraId="567A7A34" w14:textId="56A8C528" w:rsidR="00430301" w:rsidRPr="009759F3" w:rsidRDefault="0043030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33AF12E7" w14:textId="77777777" w:rsidR="00430301" w:rsidRPr="00004883" w:rsidRDefault="00430301" w:rsidP="0043030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cieľa projektu.</w:t>
            </w:r>
          </w:p>
          <w:p w14:paraId="1909CC0C" w14:textId="79E5A72D" w:rsidR="002E7F9B" w:rsidRDefault="00430301" w:rsidP="00430301">
            <w:pPr>
              <w:tabs>
                <w:tab w:val="left" w:pos="1695"/>
              </w:tabs>
              <w:spacing w:before="120"/>
              <w:jc w:val="both"/>
            </w:pPr>
            <w: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6721E562" w14:textId="26ADAB57" w:rsidR="00E761C3" w:rsidRPr="00C86F74" w:rsidRDefault="002E7F9B" w:rsidP="00C86F74">
            <w:pPr>
              <w:tabs>
                <w:tab w:val="left" w:pos="1695"/>
              </w:tabs>
              <w:spacing w:before="120" w:after="120"/>
              <w:jc w:val="both"/>
              <w:rPr>
                <w:b/>
              </w:rPr>
            </w:pPr>
            <w:r w:rsidRPr="00C86F74">
              <w:rPr>
                <w:b/>
              </w:rPr>
              <w:t xml:space="preserve">Zjednodušené vykazovanie nákladov neznamená zrušenie povinnosti plne dodržiavať všetky uplatniteľné právne predpisy </w:t>
            </w:r>
            <w:r w:rsidR="00E8604E">
              <w:rPr>
                <w:b/>
              </w:rPr>
              <w:t>EÚ</w:t>
            </w:r>
            <w:r w:rsidRPr="00C86F74">
              <w:rPr>
                <w:b/>
              </w:rPr>
              <w:t xml:space="preserve"> a</w:t>
            </w:r>
            <w:r w:rsidR="00B5253B">
              <w:rPr>
                <w:b/>
              </w:rPr>
              <w:t> </w:t>
            </w:r>
            <w:r w:rsidRPr="00C86F74">
              <w:rPr>
                <w:b/>
              </w:rPr>
              <w:t>vnútroštátne právne predpisy SR.</w:t>
            </w:r>
          </w:p>
        </w:tc>
      </w:tr>
    </w:tbl>
    <w:p w14:paraId="138A7EA9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36465171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4329D111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Informácie k spôsobu predloženia ŽoNFP</w:t>
            </w:r>
          </w:p>
        </w:tc>
      </w:tr>
      <w:tr w:rsidR="000352C7" w14:paraId="56158D96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42AF34D7" w14:textId="77777777" w:rsidR="000352C7" w:rsidRPr="003D4BB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Spôsob podania ŽoNFP</w:t>
            </w:r>
          </w:p>
        </w:tc>
        <w:tc>
          <w:tcPr>
            <w:tcW w:w="6521" w:type="dxa"/>
          </w:tcPr>
          <w:p w14:paraId="3B49DE0B" w14:textId="77777777" w:rsidR="007F1DDC" w:rsidRPr="00D81411" w:rsidRDefault="007F1DDC" w:rsidP="007F1DDC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D81411">
              <w:rPr>
                <w:b/>
              </w:rPr>
              <w:t>Žiadateľ o NFP je oprávnený predložiť v rámci výzvy súčasne vždy iba jednu žiadosť o NFP na konkrétne časové obdobie. Uvedené neplatí, ak bolo konanie o ŽoNFP ukončené s negatívnym výsledkom (rozhodnutím o zastavení konania o ŽoNFP, rozhodnutím o neschválení ŽoNFP). V takom prípade má žiadateľ možnosť po nadobudnutí právoplatnosti takéhoto rozhodnutia predložiť novú ŽoNFP.</w:t>
            </w:r>
          </w:p>
          <w:p w14:paraId="1BD82936" w14:textId="77777777" w:rsidR="007F1DDC" w:rsidRDefault="007F1DDC" w:rsidP="007F1DDC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D81411">
              <w:rPr>
                <w:b/>
                <w:bCs/>
              </w:rPr>
              <w:lastRenderedPageBreak/>
              <w:t>Žiadateľ o NFP môže predložiť v rámci výzvy viacero žiadostí o NFP, iba ak pokrývajú rozdielne časové obdobie, aby nenastalo prekrývanie hlavných aktivít projektov.</w:t>
            </w:r>
            <w:r w:rsidRPr="00D81411">
              <w:rPr>
                <w:b/>
              </w:rPr>
              <w:t xml:space="preserve"> Obdobný princíp platí aj pre uzatvorenie Zmluvy o NFP.</w:t>
            </w:r>
          </w:p>
          <w:p w14:paraId="4EB1AE98" w14:textId="77777777" w:rsidR="007F1DDC" w:rsidRDefault="007F1DDC" w:rsidP="007F1DDC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4518F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</w:t>
            </w:r>
            <w:r>
              <w:rPr>
                <w:rFonts w:cstheme="minorHAnsi"/>
                <w:b/>
              </w:rPr>
              <w:t>,</w:t>
            </w:r>
            <w:r w:rsidRPr="00B4518F">
              <w:rPr>
                <w:rFonts w:cstheme="minorHAnsi"/>
                <w:b/>
              </w:rPr>
              <w:t xml:space="preserve"> pričom najskorší možný termín predloženia ŽoNFP zo strany oprávneného žiadateľa je zo strany poskytovateľa určený po úhrade záverečnej ŽoP za obdobie 2023 – 2024. Ak je splnená podmienka podľa predchádzajúcej vety, žiadateľ je oprávnený predložiť prvú ŽoNFP za obdobie 2025 – 2026.</w:t>
            </w:r>
          </w:p>
          <w:p w14:paraId="375E7B1F" w14:textId="327C8015" w:rsidR="007F1DDC" w:rsidRDefault="007F1DDC" w:rsidP="007F1DDC">
            <w:pPr>
              <w:spacing w:before="120" w:after="120"/>
              <w:jc w:val="both"/>
              <w:rPr>
                <w:rFonts w:cstheme="minorHAnsi"/>
              </w:rPr>
            </w:pPr>
            <w:r w:rsidRPr="00D81411">
              <w:rPr>
                <w:rFonts w:cstheme="minorHAnsi"/>
                <w:b/>
              </w:rPr>
              <w:t>Poskytovateľ odporúča žiadateľovi, aby predložil iba jednu ŽoNFP na túto výzvu a túto prvú a zároveň jedinú ŽoNFP žiadateľ predkladal až po finančnom vysporiadaní obdobia 2023 – 2024, kedy bude výzva navýšená o zostatkovú alokáciu predchádzajúceho obdobia. Žiadateľ bude takto môcť jedinou ŽoNFP (obdobne tiež jedinou Zmluvou o NFP) požiadať o celú alokáciu na obdobie 2025 – 2026.</w:t>
            </w:r>
          </w:p>
          <w:p w14:paraId="568AFF4F" w14:textId="22692934" w:rsidR="00B133A5" w:rsidRDefault="00B133A5" w:rsidP="00B133A5">
            <w:pPr>
              <w:spacing w:before="120" w:after="120"/>
              <w:jc w:val="both"/>
            </w:pPr>
            <w:r>
              <w:rPr>
                <w:rFonts w:cstheme="minorHAnsi"/>
              </w:rPr>
              <w:t xml:space="preserve">Žiadateľ je </w:t>
            </w:r>
            <w:r w:rsidRPr="00886D03">
              <w:rPr>
                <w:rFonts w:cstheme="minorHAnsi"/>
                <w:b/>
              </w:rPr>
              <w:t>povinný predložiť ŽoNFP riadne a včas</w:t>
            </w:r>
            <w:r w:rsidRPr="007C030C">
              <w:rPr>
                <w:rFonts w:cstheme="minorHAnsi"/>
              </w:rPr>
              <w:t xml:space="preserve">, </w:t>
            </w:r>
            <w:r w:rsidRPr="00886D03">
              <w:t xml:space="preserve">pričom definícia týchto podmienok je uvedená vo </w:t>
            </w:r>
            <w:r w:rsidRPr="00886D03">
              <w:rPr>
                <w:i/>
              </w:rPr>
              <w:t>Všeobecnej informácii k predkladaniu a schvaľovaniu žiadosti o poskytnutie nenávratného finančného príspevku</w:t>
            </w:r>
            <w:r w:rsidRPr="00886D03">
              <w:t xml:space="preserve"> (príloha č. 5 tejto výzvy). V uvedenom dokumente sú</w:t>
            </w:r>
            <w:r w:rsidR="0084230C">
              <w:t> </w:t>
            </w:r>
            <w:r>
              <w:rPr>
                <w:rFonts w:cstheme="minorHAnsi"/>
              </w:rPr>
              <w:t>i</w:t>
            </w:r>
            <w:r w:rsidRPr="00353D00">
              <w:rPr>
                <w:rFonts w:cstheme="minorHAnsi"/>
              </w:rPr>
              <w:t xml:space="preserve">nštrukcie pre žiadateľa </w:t>
            </w:r>
            <w:r>
              <w:rPr>
                <w:rFonts w:cstheme="minorHAnsi"/>
              </w:rPr>
              <w:t xml:space="preserve">potrebné </w:t>
            </w:r>
            <w:r w:rsidRPr="00353D00">
              <w:rPr>
                <w:rFonts w:cstheme="minorHAnsi"/>
              </w:rPr>
              <w:t>na prípravu a predloženie ŽoNFP</w:t>
            </w:r>
            <w:r w:rsidRPr="00072C7F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353D00">
              <w:rPr>
                <w:rFonts w:cstheme="minorHAnsi"/>
              </w:rPr>
              <w:t>Dokument obsahuje tiež informácie o postupe schvaľovania ŽoNFP poskytovateľom, opis postupov pri uzatváraní zmluvy o</w:t>
            </w:r>
            <w:r>
              <w:rPr>
                <w:rFonts w:cstheme="minorHAnsi"/>
              </w:rPr>
              <w:t> </w:t>
            </w:r>
            <w:r w:rsidRPr="00353D00">
              <w:rPr>
                <w:rFonts w:cstheme="minorHAnsi"/>
              </w:rPr>
              <w:t>poskytnutí NFP a spôsob komunikácie žiadateľa s poskytovateľom.</w:t>
            </w:r>
          </w:p>
          <w:p w14:paraId="2D71666C" w14:textId="3174BC1C" w:rsidR="000352C7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7D2591">
              <w:t xml:space="preserve">Doplňujúce </w:t>
            </w:r>
            <w:r w:rsidR="00852800">
              <w:t>informácie</w:t>
            </w:r>
            <w:r w:rsidRPr="007D2591">
              <w:t xml:space="preserve"> </w:t>
            </w:r>
            <w:r w:rsidR="00C45575">
              <w:t xml:space="preserve">poskytovateľa </w:t>
            </w:r>
            <w:r>
              <w:t>k spôsobu podania ŽoNFP sú</w:t>
            </w:r>
            <w:r w:rsidR="0084230C">
              <w:t> </w:t>
            </w:r>
            <w:r>
              <w:t>uvedené v</w:t>
            </w:r>
            <w:r w:rsidR="007702A1">
              <w:t> </w:t>
            </w:r>
            <w:r>
              <w:t xml:space="preserve">dokumente </w:t>
            </w:r>
            <w:r w:rsidR="00342FDA">
              <w:rPr>
                <w:i/>
              </w:rPr>
              <w:t xml:space="preserve">Usmernenie k realizácii </w:t>
            </w:r>
            <w:r w:rsidR="00342FDA" w:rsidRPr="0029745F">
              <w:rPr>
                <w:i/>
              </w:rPr>
              <w:t>projektov TP</w:t>
            </w:r>
            <w:r w:rsidR="009112EA" w:rsidRPr="0029745F">
              <w:rPr>
                <w:i/>
              </w:rPr>
              <w:t xml:space="preserve"> </w:t>
            </w:r>
            <w:r w:rsidR="00F03C7E">
              <w:t>(príloha č. 6 tejto výzvy</w:t>
            </w:r>
            <w:r w:rsidR="00F03C7E" w:rsidRPr="00952668">
              <w:t>)</w:t>
            </w:r>
            <w:r w:rsidR="00F03C7E" w:rsidRPr="00072C7F">
              <w:rPr>
                <w:rStyle w:val="Hypertextovprepojenie"/>
                <w:color w:val="auto"/>
                <w:u w:val="none"/>
              </w:rPr>
              <w:t>.</w:t>
            </w:r>
          </w:p>
          <w:p w14:paraId="72730636" w14:textId="77777777" w:rsidR="00306F19" w:rsidRDefault="00DF0249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230311">
              <w:rPr>
                <w:rFonts w:cstheme="minorHAnsi"/>
              </w:rPr>
              <w:t>Žiadateľ vychádza pri príprave žiadosti o</w:t>
            </w:r>
            <w:r>
              <w:rPr>
                <w:rFonts w:cstheme="minorHAnsi"/>
              </w:rPr>
              <w:t> </w:t>
            </w:r>
            <w:r w:rsidRPr="00230311">
              <w:rPr>
                <w:rFonts w:cstheme="minorHAnsi"/>
              </w:rPr>
              <w:t>NFP</w:t>
            </w:r>
            <w:r>
              <w:rPr>
                <w:rFonts w:cstheme="minorHAnsi"/>
              </w:rPr>
              <w:t xml:space="preserve"> aj z</w:t>
            </w:r>
            <w:r w:rsidR="00306F19">
              <w:rPr>
                <w:rFonts w:cstheme="minorHAnsi"/>
              </w:rPr>
              <w:t> nasledovných dokumentov:</w:t>
            </w:r>
          </w:p>
          <w:p w14:paraId="7F0CE937" w14:textId="73FD576D" w:rsidR="00972648" w:rsidRDefault="00306F19">
            <w:pPr>
              <w:tabs>
                <w:tab w:val="left" w:pos="1695"/>
              </w:tabs>
              <w:spacing w:after="120"/>
              <w:jc w:val="both"/>
              <w:rPr>
                <w:color w:val="000000"/>
              </w:rPr>
            </w:pPr>
            <w:r>
              <w:rPr>
                <w:rFonts w:cstheme="minorHAnsi"/>
              </w:rPr>
              <w:t>▪</w:t>
            </w:r>
            <w:r w:rsidR="00DF024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aktuálna verzia </w:t>
            </w:r>
            <w:r w:rsidR="00DF0249" w:rsidRPr="008F2707">
              <w:rPr>
                <w:rFonts w:cstheme="minorHAnsi"/>
                <w:i/>
              </w:rPr>
              <w:t>Programu Slovensko</w:t>
            </w:r>
            <w:r w:rsidR="0097208E">
              <w:rPr>
                <w:rFonts w:cstheme="minorHAnsi"/>
                <w:i/>
              </w:rPr>
              <w:t>,</w:t>
            </w:r>
            <w:r w:rsidR="00DF0249">
              <w:rPr>
                <w:rFonts w:cstheme="minorHAnsi"/>
              </w:rPr>
              <w:t xml:space="preserve"> zverejnen</w:t>
            </w:r>
            <w:r w:rsidR="0097208E">
              <w:rPr>
                <w:rFonts w:cstheme="minorHAnsi"/>
              </w:rPr>
              <w:t>á</w:t>
            </w:r>
            <w:r w:rsidR="00DF0249">
              <w:rPr>
                <w:rFonts w:cstheme="minorHAnsi"/>
              </w:rPr>
              <w:t xml:space="preserve"> na</w:t>
            </w:r>
            <w:r w:rsidR="0084230C">
              <w:rPr>
                <w:rFonts w:cstheme="minorHAnsi"/>
              </w:rPr>
              <w:t> </w:t>
            </w:r>
            <w:hyperlink r:id="rId12" w:history="1">
              <w:r w:rsidR="00B7726A" w:rsidRPr="00B7726A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="00553A46">
              <w:rPr>
                <w:rStyle w:val="Hypertextovprepojenie"/>
                <w:rFonts w:cstheme="minorHAnsi"/>
              </w:rPr>
              <w:t>;</w:t>
            </w:r>
            <w:r w:rsidR="00B7726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</w:p>
          <w:p w14:paraId="2D5BEA14" w14:textId="2A71E7A3" w:rsidR="0097208E" w:rsidRPr="00072C7F" w:rsidRDefault="0097208E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▪</w:t>
            </w:r>
            <w:r>
              <w:rPr>
                <w:color w:val="000000"/>
              </w:rPr>
              <w:t xml:space="preserve"> </w:t>
            </w:r>
            <w:r w:rsidRPr="0097208E">
              <w:rPr>
                <w:rFonts w:cstheme="minorHAnsi"/>
                <w:i/>
              </w:rPr>
              <w:t xml:space="preserve">Uznesenie vlády SR č. 488/2023 </w:t>
            </w:r>
            <w:r w:rsidR="00290E5E">
              <w:rPr>
                <w:rFonts w:cstheme="minorHAnsi"/>
                <w:i/>
              </w:rPr>
              <w:t xml:space="preserve">k </w:t>
            </w:r>
            <w:r w:rsidRPr="0097208E">
              <w:rPr>
                <w:rFonts w:cstheme="minorHAnsi"/>
                <w:i/>
              </w:rPr>
              <w:t>Stanoveni</w:t>
            </w:r>
            <w:r w:rsidR="00290E5E">
              <w:rPr>
                <w:rFonts w:cstheme="minorHAnsi"/>
                <w:i/>
              </w:rPr>
              <w:t>u</w:t>
            </w:r>
            <w:r w:rsidRPr="0097208E">
              <w:rPr>
                <w:rFonts w:cstheme="minorHAnsi"/>
                <w:i/>
              </w:rPr>
              <w:t xml:space="preserve"> počtu AK financovaných z TP fondov EÚ v programovom období 2021 </w:t>
            </w:r>
            <w:r w:rsidR="007B61FD">
              <w:rPr>
                <w:rFonts w:cstheme="minorHAnsi"/>
                <w:i/>
              </w:rPr>
              <w:t>–</w:t>
            </w:r>
            <w:r w:rsidRPr="0097208E">
              <w:rPr>
                <w:rFonts w:cstheme="minorHAnsi"/>
                <w:i/>
              </w:rPr>
              <w:t xml:space="preserve"> 2027 a nastaveni</w:t>
            </w:r>
            <w:r w:rsidR="00290E5E">
              <w:rPr>
                <w:rFonts w:cstheme="minorHAnsi"/>
                <w:i/>
              </w:rPr>
              <w:t>u</w:t>
            </w:r>
            <w:r w:rsidRPr="0097208E">
              <w:rPr>
                <w:rFonts w:cstheme="minorHAnsi"/>
                <w:i/>
              </w:rPr>
              <w:t xml:space="preserve"> systému financovania AK v programovom období 2021 – 2027,</w:t>
            </w:r>
            <w:r>
              <w:t xml:space="preserve"> zverejnené na </w:t>
            </w:r>
            <w:hyperlink r:id="rId13" w:history="1">
              <w:r>
                <w:rPr>
                  <w:rStyle w:val="Hypertextovprepojenie"/>
                </w:rPr>
                <w:t>https://cpv.mirri.gov.sk/stranka/dokumenty-na-stiahnutie</w:t>
              </w:r>
            </w:hyperlink>
            <w:r w:rsidR="00553A46">
              <w:rPr>
                <w:rStyle w:val="Hypertextovprepojenie"/>
              </w:rPr>
              <w:t>.</w:t>
            </w:r>
            <w:r>
              <w:t xml:space="preserve"> </w:t>
            </w:r>
          </w:p>
          <w:p w14:paraId="3A2FC7EC" w14:textId="77777777" w:rsidR="00972648" w:rsidRPr="00B174D1" w:rsidRDefault="00972648" w:rsidP="00972648">
            <w:pPr>
              <w:tabs>
                <w:tab w:val="left" w:pos="1695"/>
              </w:tabs>
              <w:spacing w:after="120"/>
              <w:jc w:val="both"/>
            </w:pPr>
            <w:r w:rsidRPr="00744505">
              <w:rPr>
                <w:rFonts w:cstheme="minorHAnsi"/>
              </w:rPr>
              <w:t xml:space="preserve">Pri vypĺňaní formuláru ŽoNFP postupuje žiadateľ podľa </w:t>
            </w:r>
            <w:r w:rsidRPr="00F83328">
              <w:rPr>
                <w:rFonts w:cstheme="minorHAnsi"/>
              </w:rPr>
              <w:t>vzorového</w:t>
            </w:r>
            <w:r w:rsidRPr="00744505">
              <w:rPr>
                <w:rFonts w:cstheme="minorHAnsi"/>
              </w:rPr>
              <w:t xml:space="preserve"> </w:t>
            </w:r>
            <w:r w:rsidRPr="00CF46A5">
              <w:rPr>
                <w:rFonts w:cstheme="minorHAnsi"/>
                <w:i/>
              </w:rPr>
              <w:t>formulára ŽoNFP</w:t>
            </w:r>
            <w:r w:rsidRPr="00744505">
              <w:rPr>
                <w:rFonts w:cstheme="minorHAnsi"/>
              </w:rPr>
              <w:t>, ktorý je prílohou č. 1 tejto výzvy.</w:t>
            </w:r>
          </w:p>
        </w:tc>
      </w:tr>
      <w:tr w:rsidR="000352C7" w14:paraId="257E9998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13E5A011" w14:textId="77777777" w:rsidR="000352C7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lastRenderedPageBreak/>
              <w:t>Miesto pre podanie ŽoNFP</w:t>
            </w:r>
          </w:p>
        </w:tc>
        <w:tc>
          <w:tcPr>
            <w:tcW w:w="6521" w:type="dxa"/>
          </w:tcPr>
          <w:p w14:paraId="6B3A6738" w14:textId="77777777" w:rsidR="006E27A5" w:rsidRDefault="006E27A5" w:rsidP="006E27A5">
            <w:pPr>
              <w:spacing w:after="120"/>
              <w:rPr>
                <w:b/>
              </w:rPr>
            </w:pPr>
            <w:r w:rsidRPr="00B43DDA">
              <w:rPr>
                <w:b/>
              </w:rPr>
              <w:t>Identifikáci</w:t>
            </w:r>
            <w:r>
              <w:rPr>
                <w:b/>
              </w:rPr>
              <w:t>a</w:t>
            </w:r>
            <w:r w:rsidRPr="00B43DDA">
              <w:rPr>
                <w:b/>
              </w:rPr>
              <w:t xml:space="preserve"> </w:t>
            </w:r>
            <w:r w:rsidRPr="007705ED">
              <w:rPr>
                <w:b/>
              </w:rPr>
              <w:t>elektronickej schránky:</w:t>
            </w:r>
          </w:p>
          <w:p w14:paraId="3A96AE47" w14:textId="09627876" w:rsidR="006E27A5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705ED">
              <w:rPr>
                <w:rFonts w:cstheme="minorHAnsi"/>
              </w:rPr>
              <w:t>V </w:t>
            </w:r>
            <w:r w:rsidR="00966FC9" w:rsidRPr="00966FC9">
              <w:rPr>
                <w:rFonts w:cstheme="minorHAnsi"/>
              </w:rPr>
              <w:t xml:space="preserve">zmysle § 17 ods. 1 a 3 </w:t>
            </w:r>
            <w:r w:rsidRPr="007705ED">
              <w:rPr>
                <w:rFonts w:cstheme="minorHAnsi"/>
              </w:rPr>
              <w:t xml:space="preserve">zákona </w:t>
            </w:r>
            <w:r w:rsidRPr="0013226F">
              <w:t xml:space="preserve">č. 305/2013 Z. z. o elektronickej podobe výkonu pôsobnosti orgánov verejnej moci a o zmene a doplnení niektorých zákonov (zákon o e-Governmente) v znení neskorších predpisov </w:t>
            </w:r>
            <w:r w:rsidR="007E2076">
              <w:rPr>
                <w:rFonts w:cstheme="minorHAnsi"/>
              </w:rPr>
              <w:t xml:space="preserve">je </w:t>
            </w:r>
            <w:r w:rsidRPr="007705ED">
              <w:rPr>
                <w:rFonts w:cstheme="minorHAnsi"/>
              </w:rPr>
              <w:t xml:space="preserve">žiadateľ </w:t>
            </w:r>
            <w:r w:rsidR="007E2076">
              <w:t>povinný doručiť</w:t>
            </w:r>
            <w:r w:rsidR="007E2076" w:rsidRPr="0013226F">
              <w:t xml:space="preserve"> </w:t>
            </w:r>
            <w:r w:rsidRPr="0013226F">
              <w:t xml:space="preserve">ŽoNFP </w:t>
            </w:r>
            <w:r w:rsidRPr="007705ED">
              <w:rPr>
                <w:b/>
                <w:bCs/>
              </w:rPr>
              <w:t xml:space="preserve">elektronicky </w:t>
            </w:r>
            <w:r w:rsidRPr="0013226F">
              <w:t>do</w:t>
            </w:r>
            <w:r w:rsidRPr="00925837">
              <w:t xml:space="preserve"> schránky </w:t>
            </w:r>
            <w:r>
              <w:t xml:space="preserve">MIRRI SR </w:t>
            </w:r>
            <w:r w:rsidRPr="007705ED">
              <w:rPr>
                <w:b/>
                <w:bCs/>
              </w:rPr>
              <w:t>prostredníctvom Ústredného portálu verejnej správy</w:t>
            </w:r>
            <w:r>
              <w:rPr>
                <w:b/>
                <w:bCs/>
              </w:rPr>
              <w:t xml:space="preserve"> </w:t>
            </w:r>
            <w:r w:rsidRPr="00925837">
              <w:t>na</w:t>
            </w:r>
            <w:r w:rsidR="00407E15">
              <w:t> </w:t>
            </w:r>
            <w:r w:rsidRPr="00925837">
              <w:t xml:space="preserve">adrese </w:t>
            </w:r>
            <w:hyperlink r:id="rId14" w:history="1">
              <w:r w:rsidRPr="00925837">
                <w:rPr>
                  <w:rStyle w:val="Hypertextovprepojenie"/>
                </w:rPr>
                <w:t>www.slovensko.sk</w:t>
              </w:r>
            </w:hyperlink>
            <w:r w:rsidRPr="00925837">
              <w:t xml:space="preserve"> (i</w:t>
            </w:r>
            <w:r>
              <w:t>dentifikácia schránky: MIRRI SR</w:t>
            </w:r>
            <w:r w:rsidRPr="00925837">
              <w:t>, IČO:</w:t>
            </w:r>
            <w:r w:rsidR="00407E15">
              <w:t> </w:t>
            </w:r>
            <w:r w:rsidRPr="00925837">
              <w:t>50349287, číslo schránky:</w:t>
            </w:r>
            <w:r>
              <w:t xml:space="preserve"> </w:t>
            </w:r>
            <w:r w:rsidRPr="001E2BC3">
              <w:t>E0006167914</w:t>
            </w:r>
            <w:r w:rsidRPr="00925837">
              <w:t>)</w:t>
            </w:r>
            <w:r>
              <w:t>.</w:t>
            </w:r>
            <w:r w:rsidRPr="00925837">
              <w:t xml:space="preserve"> </w:t>
            </w:r>
            <w:r w:rsidRPr="007705ED">
              <w:rPr>
                <w:rFonts w:cstheme="minorHAnsi"/>
              </w:rPr>
              <w:t>Za účelom upresnenia je</w:t>
            </w:r>
            <w:r w:rsidR="00407E15">
              <w:rPr>
                <w:rFonts w:cstheme="minorHAnsi"/>
              </w:rPr>
              <w:t> </w:t>
            </w:r>
            <w:r w:rsidRPr="007705ED">
              <w:rPr>
                <w:rFonts w:cstheme="minorHAnsi"/>
              </w:rPr>
              <w:t>potrebné na konci predmetu elektronickej správy doplniť pomlčku a výraz „Technická pomoc“.</w:t>
            </w:r>
          </w:p>
          <w:p w14:paraId="41A8B907" w14:textId="21B40536" w:rsidR="00966FC9" w:rsidRPr="00072C7F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072C7F">
              <w:t>V osobitných prípadoch (</w:t>
            </w:r>
            <w:r>
              <w:t xml:space="preserve">napr. </w:t>
            </w:r>
            <w:r w:rsidRPr="00072C7F">
              <w:t>z dôvodov technických alebo prevádzkových obmedzení, ktoré je žiadateľ povinný preukázať pri</w:t>
            </w:r>
            <w:r w:rsidR="00407E15">
              <w:t> </w:t>
            </w:r>
            <w:r w:rsidRPr="00072C7F">
              <w:t>predložení ŽoNFP) je žiadateľ oprávnený predložiť ŽoNFP v listinnej podobe.</w:t>
            </w:r>
          </w:p>
          <w:p w14:paraId="00CF1637" w14:textId="77777777" w:rsidR="000352C7" w:rsidRPr="00B43DDA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43DDA">
              <w:rPr>
                <w:b/>
              </w:rPr>
              <w:t>Adresa pre listinné podanie ŽoNFP:</w:t>
            </w:r>
          </w:p>
          <w:p w14:paraId="2393F933" w14:textId="75B89555" w:rsidR="000352C7" w:rsidRPr="00B43DDA" w:rsidRDefault="000352C7" w:rsidP="000352C7">
            <w:pPr>
              <w:tabs>
                <w:tab w:val="left" w:pos="1695"/>
              </w:tabs>
              <w:jc w:val="both"/>
            </w:pPr>
            <w:r w:rsidRPr="00B43DDA">
              <w:t>Žiadosť o NFP, vrátane všetkých príloh, je možné doručiť v listinnej podobe v jednom origináli (vytlačenom po odoslaní prostredníctvom ITMS</w:t>
            </w:r>
            <w:r w:rsidR="00676DF7">
              <w:t>21+</w:t>
            </w:r>
            <w:r w:rsidRPr="00B43DDA">
              <w:t xml:space="preserve"> a podpísanom) a jednej kópii:</w:t>
            </w:r>
          </w:p>
          <w:p w14:paraId="7ECBDC5C" w14:textId="77777777" w:rsidR="000352C7" w:rsidRPr="00B43DDA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B43DDA">
              <w:t>doporučenou poštou alebo kuriérskou službou na adresu:</w:t>
            </w:r>
          </w:p>
          <w:p w14:paraId="6DD1C206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E27A5">
              <w:t xml:space="preserve">Ministerstvo investícií, regionálneho rozvoja a informatizácie Slovenskej republiky </w:t>
            </w:r>
          </w:p>
          <w:p w14:paraId="23E750BF" w14:textId="77777777" w:rsidR="00450837" w:rsidRDefault="00450837" w:rsidP="00450837">
            <w:pPr>
              <w:tabs>
                <w:tab w:val="left" w:pos="1695"/>
              </w:tabs>
              <w:ind w:left="313"/>
              <w:jc w:val="both"/>
            </w:pPr>
            <w:r>
              <w:t>sekcia programovania a podpory Programu Slovensko</w:t>
            </w:r>
          </w:p>
          <w:p w14:paraId="4F7D0C49" w14:textId="58816464" w:rsidR="000352C7" w:rsidRPr="006E27A5" w:rsidRDefault="00450837" w:rsidP="005E0EBC">
            <w:pPr>
              <w:tabs>
                <w:tab w:val="left" w:pos="1695"/>
              </w:tabs>
              <w:ind w:left="313"/>
              <w:jc w:val="both"/>
            </w:pPr>
            <w:r>
              <w:t>odbor technickej pomoci, oddelenie implementácie projektov TP</w:t>
            </w:r>
          </w:p>
          <w:p w14:paraId="0B4D1FFE" w14:textId="77777777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Pribinova 4195/25 </w:t>
            </w:r>
          </w:p>
          <w:p w14:paraId="28D11417" w14:textId="77777777" w:rsidR="000352C7" w:rsidRPr="006E27A5" w:rsidRDefault="000352C7" w:rsidP="005E0EBC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spacing w:after="120"/>
              <w:jc w:val="both"/>
            </w:pPr>
            <w:r w:rsidRPr="006E27A5">
              <w:t xml:space="preserve"> </w:t>
            </w:r>
            <w:r w:rsidR="003A208E">
              <w:t xml:space="preserve">09 </w:t>
            </w:r>
            <w:r w:rsidRPr="006E27A5">
              <w:t>Bratislava</w:t>
            </w:r>
          </w:p>
          <w:p w14:paraId="77FC6E66" w14:textId="77777777" w:rsidR="005E0EBC" w:rsidRPr="006E27A5" w:rsidRDefault="005E0EBC" w:rsidP="005E0EBC">
            <w:pPr>
              <w:pStyle w:val="Odsekzoznamu"/>
              <w:tabs>
                <w:tab w:val="left" w:pos="1695"/>
              </w:tabs>
              <w:spacing w:after="120"/>
              <w:ind w:left="673"/>
              <w:jc w:val="both"/>
            </w:pPr>
          </w:p>
          <w:p w14:paraId="2A243A2A" w14:textId="77777777" w:rsidR="005E0EBC" w:rsidRPr="006E27A5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6E27A5">
              <w:t xml:space="preserve">osobne v pracovných dňoch: </w:t>
            </w:r>
          </w:p>
          <w:p w14:paraId="4AD82184" w14:textId="77777777" w:rsidR="000352C7" w:rsidRPr="006E27A5" w:rsidRDefault="000352C7" w:rsidP="001B7FA7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ind w:left="596"/>
              <w:jc w:val="both"/>
            </w:pPr>
            <w:r w:rsidRPr="006E27A5">
              <w:t xml:space="preserve">Po – Št: 9:00 - 14:30 hod. (obedňajšia prestávka 11:30 - 12:30 hod.) </w:t>
            </w:r>
          </w:p>
          <w:p w14:paraId="608AB100" w14:textId="5138D5B3" w:rsidR="000352C7" w:rsidRPr="006E27A5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6E27A5">
              <w:t>Pi: 9:00 - 14:00 hod. (obedňajšia prestávka 11:30 - 12:30 hod.):</w:t>
            </w:r>
          </w:p>
          <w:p w14:paraId="43B523FE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6E27A5">
              <w:t>podateľňa Ministerstva investícií, regionálneho rozvoja a</w:t>
            </w:r>
            <w:r w:rsidR="009A3E57">
              <w:t> </w:t>
            </w:r>
            <w:r w:rsidRPr="006E27A5">
              <w:t xml:space="preserve">informatizácie Slovenskej republiky </w:t>
            </w:r>
          </w:p>
          <w:p w14:paraId="17329CB2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Pribinova 4195/25</w:t>
            </w:r>
          </w:p>
          <w:p w14:paraId="47B27D52" w14:textId="72C58E46" w:rsidR="007705ED" w:rsidRDefault="000352C7" w:rsidP="00A03B01">
            <w:pPr>
              <w:tabs>
                <w:tab w:val="left" w:pos="1695"/>
              </w:tabs>
              <w:spacing w:after="120"/>
              <w:ind w:left="597"/>
              <w:jc w:val="both"/>
            </w:pPr>
            <w:r w:rsidRPr="006E27A5">
              <w:t>811 09 Bratislava</w:t>
            </w:r>
          </w:p>
        </w:tc>
      </w:tr>
    </w:tbl>
    <w:p w14:paraId="04D717CA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14:paraId="1EC8F5D3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4AB8635E" w14:textId="77777777" w:rsidR="003F4C39" w:rsidRDefault="003F4C39" w:rsidP="00794803">
            <w:pPr>
              <w:spacing w:after="120"/>
              <w:jc w:val="center"/>
            </w:pPr>
            <w:r>
              <w:rPr>
                <w:b/>
              </w:rPr>
              <w:t>Predpokladaná lehota na vydanie rozhodnutia v konaní o ŽoNFP</w:t>
            </w:r>
          </w:p>
        </w:tc>
      </w:tr>
      <w:tr w:rsidR="003F4C39" w14:paraId="230958B4" w14:textId="77777777" w:rsidTr="003F4C39">
        <w:tc>
          <w:tcPr>
            <w:tcW w:w="9782" w:type="dxa"/>
          </w:tcPr>
          <w:p w14:paraId="1E8B6FFA" w14:textId="65354E0F" w:rsidR="003A679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 w:rsidR="003A679D"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 xml:space="preserve">„ŽoNFP“) bude vydané najneskôr do </w:t>
            </w:r>
            <w:r w:rsidR="005A506D" w:rsidRPr="00042DB4">
              <w:rPr>
                <w:rFonts w:cstheme="minorHAnsi"/>
                <w:b/>
              </w:rPr>
              <w:t xml:space="preserve">50 </w:t>
            </w:r>
            <w:r w:rsidRPr="00042DB4">
              <w:rPr>
                <w:rFonts w:cstheme="minorHAnsi"/>
                <w:b/>
              </w:rPr>
              <w:t>pracovných</w:t>
            </w:r>
            <w:r w:rsidRPr="00042DB4">
              <w:rPr>
                <w:rFonts w:cstheme="minorHAnsi"/>
              </w:rPr>
              <w:t xml:space="preserve"> dní od </w:t>
            </w:r>
            <w:r w:rsidR="00B23456">
              <w:rPr>
                <w:rFonts w:cstheme="minorHAnsi"/>
              </w:rPr>
              <w:t>predloženia ŽoNFP.</w:t>
            </w:r>
            <w:r w:rsidR="00AD26EE">
              <w:rPr>
                <w:rFonts w:cstheme="minorHAnsi"/>
              </w:rPr>
              <w:t xml:space="preserve"> </w:t>
            </w:r>
          </w:p>
          <w:p w14:paraId="665398DE" w14:textId="490091E8" w:rsidR="000352C7" w:rsidRPr="003A679D" w:rsidRDefault="00C45575" w:rsidP="000352C7">
            <w:pPr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Poskytovateľ </w:t>
            </w:r>
            <w:r w:rsidR="000352C7" w:rsidRPr="003A679D">
              <w:rPr>
                <w:rFonts w:cstheme="minorHAnsi"/>
              </w:rPr>
              <w:t xml:space="preserve">je oprávnený predĺžiť lehotu na vydanie rozhodnutia o ŽoNFP v prípade, ak nie je možné ukončiť konanie o ŽoNFP do </w:t>
            </w:r>
            <w:r w:rsidR="005A506D">
              <w:rPr>
                <w:rFonts w:cstheme="minorHAnsi"/>
              </w:rPr>
              <w:t>50</w:t>
            </w:r>
            <w:r w:rsidR="005A506D" w:rsidRPr="003A679D">
              <w:rPr>
                <w:rFonts w:cstheme="minorHAnsi"/>
              </w:rPr>
              <w:t xml:space="preserve"> </w:t>
            </w:r>
            <w:r w:rsidR="000352C7" w:rsidRPr="003A679D">
              <w:rPr>
                <w:rFonts w:cstheme="minorHAnsi"/>
              </w:rPr>
              <w:t xml:space="preserve">pracovných dní od </w:t>
            </w:r>
            <w:r w:rsidR="00B23456">
              <w:rPr>
                <w:rFonts w:cstheme="minorHAnsi"/>
              </w:rPr>
              <w:t>predloženia ŽoNFP</w:t>
            </w:r>
            <w:r w:rsidR="000352C7" w:rsidRPr="003A679D">
              <w:rPr>
                <w:rFonts w:cstheme="minorHAnsi"/>
              </w:rPr>
              <w:t xml:space="preserve">. </w:t>
            </w:r>
          </w:p>
          <w:p w14:paraId="34ED8A2B" w14:textId="77777777" w:rsidR="0016331D" w:rsidRDefault="00C45575" w:rsidP="0016331D">
            <w:pPr>
              <w:spacing w:before="120" w:after="120"/>
              <w:jc w:val="both"/>
              <w:rPr>
                <w:rFonts w:cstheme="minorHAnsi"/>
              </w:rPr>
            </w:pPr>
            <w:r w:rsidRPr="003F62DA">
              <w:rPr>
                <w:rFonts w:cstheme="minorHAnsi"/>
              </w:rPr>
              <w:lastRenderedPageBreak/>
              <w:t>V prípade, že zo strany poskytovateľa nemôžu byť lehoty dodržané v zmysle predchádzajúcich odsekov, poskytovateľ informuje žiadateľa o dôvodoch nedodržania lehôt, ako aj o nových lehotách</w:t>
            </w:r>
            <w:r w:rsidR="001C2A4E"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 w:rsidR="0084463A">
              <w:t xml:space="preserve">zverejnením oznamu </w:t>
            </w:r>
            <w:r w:rsidR="0084463A" w:rsidRPr="00892021">
              <w:t xml:space="preserve">na webovej stránke </w:t>
            </w:r>
            <w:hyperlink r:id="rId15" w:history="1">
              <w:r w:rsidR="0084463A" w:rsidRPr="00F040AB">
                <w:rPr>
                  <w:rStyle w:val="Hypertextovprepojenie"/>
                </w:rPr>
                <w:t>www.eurofondy.gov.sk</w:t>
              </w:r>
            </w:hyperlink>
            <w:r w:rsidR="0084463A"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 w:rsidR="00676DF7"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 w:rsidR="007574D3">
              <w:t xml:space="preserve">tiež </w:t>
            </w:r>
            <w:r w:rsidR="004B018D">
              <w:t xml:space="preserve">zaslaním na </w:t>
            </w:r>
            <w:r w:rsidR="003C0F06">
              <w:t>kontaktn</w:t>
            </w:r>
            <w:r w:rsidR="004B018D">
              <w:t>ú</w:t>
            </w:r>
            <w:r w:rsidR="003C0F06">
              <w:t xml:space="preserve"> </w:t>
            </w:r>
            <w:r w:rsidR="00EB66E3">
              <w:t xml:space="preserve">    </w:t>
            </w:r>
            <w:r w:rsidR="003C0F06" w:rsidRPr="003A679D">
              <w:t>e-mailov</w:t>
            </w:r>
            <w:r w:rsidR="004B018D">
              <w:t>ú</w:t>
            </w:r>
            <w:r w:rsidR="003C0F06" w:rsidRPr="003A679D">
              <w:t xml:space="preserve"> adres</w:t>
            </w:r>
            <w:r w:rsidR="004B018D">
              <w:t>u</w:t>
            </w:r>
            <w:r w:rsidR="003C0F06" w:rsidRPr="003A679D">
              <w:t xml:space="preserve"> uveden</w:t>
            </w:r>
            <w:r w:rsidR="004B018D">
              <w:t>ú</w:t>
            </w:r>
            <w:r w:rsidR="003C0F06" w:rsidRPr="003A679D">
              <w:t xml:space="preserve"> v ŽoNFP</w:t>
            </w:r>
            <w:r w:rsidRPr="003F62DA">
              <w:rPr>
                <w:rFonts w:cstheme="minorHAnsi"/>
              </w:rPr>
              <w:t>. V prípade, že nové lehoty nemôžu byť</w:t>
            </w:r>
            <w:r w:rsidR="00407E15"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 w:rsidR="003C0F06">
              <w:rPr>
                <w:rFonts w:cstheme="minorHAnsi"/>
              </w:rPr>
              <w:t>postupuje poskytovateľ obdobne.</w:t>
            </w:r>
          </w:p>
          <w:p w14:paraId="4DCF414F" w14:textId="55F862A7" w:rsidR="003F4C39" w:rsidRDefault="000352C7" w:rsidP="0016331D">
            <w:pPr>
              <w:spacing w:before="120" w:after="120"/>
              <w:jc w:val="both"/>
            </w:pPr>
            <w:r w:rsidRPr="00DF4FF4">
              <w:t>Do lehoty na vydanie rozhodnutia sa nezapočítava čas potrebný na predloženie náležitostí zo strany žiadateľa na základe výzvy zaslanej riadiacim orgánom P</w:t>
            </w:r>
            <w:r w:rsidR="003A679D" w:rsidRPr="00DF4FF4">
              <w:t xml:space="preserve"> </w:t>
            </w:r>
            <w:r w:rsidRPr="00DF4FF4">
              <w:t xml:space="preserve">SK (t. j. prerušuje sa dňom zaslania výzvy na doplnenie chýbajúcich náležitostí a začína plynúť dňom doručenia náležitostí </w:t>
            </w:r>
            <w:r w:rsidR="00C45575">
              <w:t>poskytovateľovi</w:t>
            </w:r>
            <w:r w:rsidRPr="00DF4FF4">
              <w:t>).</w:t>
            </w:r>
          </w:p>
        </w:tc>
      </w:tr>
    </w:tbl>
    <w:p w14:paraId="3AACFABD" w14:textId="77777777" w:rsidR="004B018D" w:rsidRDefault="004B018D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14:paraId="3AFC7C6B" w14:textId="77777777" w:rsidTr="00356D90">
        <w:tc>
          <w:tcPr>
            <w:tcW w:w="9782" w:type="dxa"/>
            <w:gridSpan w:val="2"/>
            <w:shd w:val="clear" w:color="auto" w:fill="E2EFD9" w:themeFill="accent6" w:themeFillTint="33"/>
          </w:tcPr>
          <w:p w14:paraId="16183D83" w14:textId="77777777" w:rsidR="009B2ACE" w:rsidRDefault="009B2ACE" w:rsidP="00356D90">
            <w:pPr>
              <w:spacing w:after="120"/>
              <w:jc w:val="center"/>
            </w:pPr>
            <w:r>
              <w:rPr>
                <w:b/>
              </w:rPr>
              <w:t>Ďalšie formálne náležitosti</w:t>
            </w:r>
          </w:p>
        </w:tc>
      </w:tr>
      <w:tr w:rsidR="009B2ACE" w:rsidRPr="00A76074" w14:paraId="3D16CE25" w14:textId="77777777" w:rsidTr="00356D90">
        <w:tc>
          <w:tcPr>
            <w:tcW w:w="3261" w:type="dxa"/>
            <w:shd w:val="clear" w:color="auto" w:fill="E2EFD9" w:themeFill="accent6" w:themeFillTint="33"/>
          </w:tcPr>
          <w:p w14:paraId="033DE6B2" w14:textId="77777777" w:rsidR="009B2ACE" w:rsidRDefault="00530BAA" w:rsidP="00356D90">
            <w:pPr>
              <w:spacing w:after="120"/>
            </w:pPr>
            <w:r w:rsidRPr="006F5425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78C7FBA0" w14:textId="77777777" w:rsidR="00530BAA" w:rsidRDefault="00530BAA" w:rsidP="00530BAA">
            <w:pPr>
              <w:spacing w:after="120"/>
            </w:pPr>
            <w:r w:rsidRPr="00010F8B">
              <w:rPr>
                <w:rFonts w:cstheme="minorHAnsi"/>
                <w:color w:val="000000"/>
              </w:rPr>
              <w:t xml:space="preserve">V rámci </w:t>
            </w:r>
            <w:r>
              <w:rPr>
                <w:rFonts w:cstheme="minorHAnsi"/>
                <w:color w:val="000000"/>
              </w:rPr>
              <w:t>tejto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výzvy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je určený spôsob financovania v súlade s platnou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 w:rsidRPr="0080179E">
              <w:rPr>
                <w:rFonts w:cstheme="minorHAnsi"/>
                <w:color w:val="000000"/>
              </w:rPr>
              <w:t>Príručk</w:t>
            </w:r>
            <w:r>
              <w:rPr>
                <w:rFonts w:cstheme="minorHAnsi"/>
                <w:color w:val="000000"/>
              </w:rPr>
              <w:t>ou</w:t>
            </w:r>
            <w:r w:rsidRPr="0080179E">
              <w:rPr>
                <w:rFonts w:cstheme="minorHAnsi"/>
                <w:color w:val="000000"/>
              </w:rPr>
              <w:t xml:space="preserve"> k finančnému riadeniu fondov EÚ na programové obdobie 2021 – 2027</w:t>
            </w:r>
            <w:r>
              <w:rPr>
                <w:rFonts w:cstheme="minorHAnsi"/>
                <w:color w:val="000000"/>
              </w:rPr>
              <w:t xml:space="preserve"> (</w:t>
            </w:r>
            <w:hyperlink r:id="rId16" w:history="1">
              <w:r w:rsidRPr="006636C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>
              <w:t>).</w:t>
            </w:r>
          </w:p>
          <w:p w14:paraId="2B0D157A" w14:textId="77777777" w:rsidR="00530BAA" w:rsidRDefault="00530BAA" w:rsidP="00655833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2FFDA68A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predfinancovania</w:t>
            </w:r>
          </w:p>
          <w:p w14:paraId="30EABEF8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zálohových platieb</w:t>
            </w:r>
          </w:p>
          <w:p w14:paraId="38AD0AD5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refundácie</w:t>
            </w:r>
          </w:p>
          <w:p w14:paraId="618565F1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predfinancovania a refundácie</w:t>
            </w:r>
          </w:p>
          <w:p w14:paraId="55A4C337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zálohových platieb a refundácie</w:t>
            </w:r>
          </w:p>
          <w:p w14:paraId="2CE1E7B4" w14:textId="77777777" w:rsidR="00530BAA" w:rsidRPr="00C731B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C731BE">
              <w:rPr>
                <w:rFonts w:cstheme="minorHAnsi"/>
                <w:b/>
              </w:rPr>
              <w:t xml:space="preserve">kombináciou systému predfinancovania so systémom zálohových platieb </w:t>
            </w:r>
            <w:r w:rsidRPr="00C731BE">
              <w:rPr>
                <w:rFonts w:cstheme="minorHAnsi"/>
              </w:rPr>
              <w:t>– za podmienky, že sú jasne identifikované typy výdavkov (rozpočtové položky projektu) určené pre systém predfinancovania a systém zálohových platieb na účely výpočtu maximálnej výšky poskytnutej zálohovej platby. Prijímateľ v spolupráci s</w:t>
            </w:r>
            <w:r w:rsidR="00B614CC">
              <w:rPr>
                <w:rFonts w:cstheme="minorHAnsi"/>
              </w:rPr>
              <w:t xml:space="preserve"> poskytovateľom </w:t>
            </w:r>
            <w:r w:rsidRPr="00C731BE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</w:t>
            </w:r>
            <w:r w:rsidRPr="000960F7">
              <w:rPr>
                <w:rFonts w:cstheme="minorHAnsi"/>
              </w:rPr>
              <w:t xml:space="preserve">oznámi </w:t>
            </w:r>
            <w:r w:rsidR="00B614CC">
              <w:rPr>
                <w:rFonts w:cstheme="minorHAnsi"/>
              </w:rPr>
              <w:t>poskytovateľovi</w:t>
            </w:r>
            <w:r w:rsidRPr="000960F7">
              <w:rPr>
                <w:rFonts w:cstheme="minorHAnsi"/>
              </w:rPr>
              <w:t>.</w:t>
            </w:r>
          </w:p>
          <w:p w14:paraId="7182AC3F" w14:textId="77777777" w:rsidR="009B2ACE" w:rsidRPr="00A76074" w:rsidRDefault="00530BAA" w:rsidP="007B6920">
            <w:pPr>
              <w:spacing w:before="120" w:after="120"/>
            </w:pPr>
            <w:r w:rsidRPr="00022065">
              <w:rPr>
                <w:rFonts w:cstheme="minorHAnsi"/>
              </w:rPr>
              <w:t xml:space="preserve">Forma poskytovaného príspevku: </w:t>
            </w:r>
            <w:r w:rsidRPr="00022065">
              <w:rPr>
                <w:rFonts w:cstheme="minorHAnsi"/>
                <w:b/>
              </w:rPr>
              <w:t>nenávratný finančný príspevok</w:t>
            </w:r>
            <w:r w:rsidR="009D329F">
              <w:rPr>
                <w:rFonts w:cstheme="minorHAnsi"/>
                <w:b/>
              </w:rPr>
              <w:t>.</w:t>
            </w:r>
          </w:p>
        </w:tc>
      </w:tr>
      <w:tr w:rsidR="009B2ACE" w:rsidRPr="00A76074" w14:paraId="793E4516" w14:textId="77777777" w:rsidTr="00356D90">
        <w:tc>
          <w:tcPr>
            <w:tcW w:w="3261" w:type="dxa"/>
            <w:shd w:val="clear" w:color="auto" w:fill="E2EFD9" w:themeFill="accent6" w:themeFillTint="33"/>
          </w:tcPr>
          <w:p w14:paraId="2EEF3297" w14:textId="77777777" w:rsidR="009B2ACE" w:rsidRDefault="00530BAA" w:rsidP="00356D90">
            <w:pPr>
              <w:spacing w:after="120"/>
            </w:pPr>
            <w:r w:rsidRPr="00814177">
              <w:rPr>
                <w:b/>
              </w:rPr>
              <w:t>Zabezpečeni</w:t>
            </w:r>
            <w:r>
              <w:rPr>
                <w:b/>
              </w:rPr>
              <w:t>e</w:t>
            </w:r>
            <w:r w:rsidRPr="00814177">
              <w:rPr>
                <w:b/>
              </w:rPr>
              <w:t xml:space="preserve"> pohľadávky</w:t>
            </w:r>
          </w:p>
        </w:tc>
        <w:tc>
          <w:tcPr>
            <w:tcW w:w="6521" w:type="dxa"/>
          </w:tcPr>
          <w:p w14:paraId="297499D5" w14:textId="77777777" w:rsidR="009B2ACE" w:rsidRPr="00A76074" w:rsidRDefault="00530BAA" w:rsidP="00655833">
            <w:pPr>
              <w:spacing w:after="120"/>
              <w:jc w:val="both"/>
            </w:pPr>
            <w:r>
              <w:t xml:space="preserve">Poskytovateľ nevyžaduje </w:t>
            </w:r>
            <w:r w:rsidRPr="00814177">
              <w:t>zabezpečeni</w:t>
            </w:r>
            <w:r>
              <w:t>e</w:t>
            </w:r>
            <w:r w:rsidRPr="00814177">
              <w:t xml:space="preserve"> pohľadávky (a</w:t>
            </w:r>
            <w:r>
              <w:t>ni</w:t>
            </w:r>
            <w:r w:rsidRPr="00814177">
              <w:t xml:space="preserve"> budúcej) </w:t>
            </w:r>
            <w:r>
              <w:t>poskytovateľa voči p</w:t>
            </w:r>
            <w:r w:rsidRPr="00814177">
              <w:t>rijímateľovi, ktorá by mu mohla vzni</w:t>
            </w:r>
            <w:r>
              <w:t>knúť zo zmluvy o poskytnutí NFP.</w:t>
            </w:r>
          </w:p>
        </w:tc>
      </w:tr>
    </w:tbl>
    <w:p w14:paraId="7BF1B5EF" w14:textId="77777777" w:rsidR="00805123" w:rsidRDefault="0080512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44F86584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7E9C15AC" w14:textId="35EA3FCF" w:rsidR="00173D20" w:rsidRDefault="00C12A8E" w:rsidP="00794803">
            <w:pPr>
              <w:spacing w:after="120"/>
              <w:jc w:val="center"/>
            </w:pPr>
            <w:r>
              <w:rPr>
                <w:b/>
              </w:rPr>
              <w:lastRenderedPageBreak/>
              <w:t>Poskytovanie informácií k príprave ŽoNFP</w:t>
            </w:r>
            <w:r>
              <w:rPr>
                <w:rStyle w:val="Odkaznapoznmkupodiarou"/>
                <w:b/>
              </w:rPr>
              <w:footnoteReference w:id="8"/>
            </w:r>
          </w:p>
        </w:tc>
      </w:tr>
      <w:tr w:rsidR="00173D20" w14:paraId="51879345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085B4083" w14:textId="77777777" w:rsidR="00173D20" w:rsidRDefault="00173D20">
            <w:pPr>
              <w:spacing w:after="120"/>
            </w:pPr>
            <w:r>
              <w:rPr>
                <w:b/>
              </w:rPr>
              <w:t>Kontaktné údaje poskytovateľa a spôsob komunikácie s</w:t>
            </w:r>
            <w:r w:rsidR="009A3E57">
              <w:rPr>
                <w:b/>
              </w:rPr>
              <w:t> </w:t>
            </w:r>
            <w:r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2FC6A6FA" w14:textId="77777777" w:rsidR="00882F3C" w:rsidRDefault="00882F3C" w:rsidP="00432FD0">
            <w:pPr>
              <w:tabs>
                <w:tab w:val="left" w:pos="1695"/>
              </w:tabs>
              <w:spacing w:after="120"/>
            </w:pPr>
            <w:r>
              <w:t>Bližšie informácie týkajúce sa výzvy a prípravy ŽoNFP je možné získať:</w:t>
            </w:r>
          </w:p>
          <w:p w14:paraId="73007FF0" w14:textId="77777777" w:rsidR="00882F3C" w:rsidRDefault="00432FD0" w:rsidP="008E49AF">
            <w:pPr>
              <w:tabs>
                <w:tab w:val="left" w:pos="1695"/>
                <w:tab w:val="left" w:pos="3006"/>
              </w:tabs>
            </w:pPr>
            <w:r>
              <w:t xml:space="preserve">- </w:t>
            </w:r>
            <w:r w:rsidR="00882F3C">
              <w:t xml:space="preserve">telefonicky na telefónnych číslach: </w:t>
            </w:r>
            <w:r w:rsidR="00DF4FF4">
              <w:t xml:space="preserve"> </w:t>
            </w:r>
            <w:r w:rsidR="00882F3C">
              <w:t>02/2092 8483</w:t>
            </w:r>
          </w:p>
          <w:p w14:paraId="75390016" w14:textId="77777777" w:rsidR="001E0A27" w:rsidRDefault="00882F3C" w:rsidP="00AB1DA6">
            <w:pPr>
              <w:tabs>
                <w:tab w:val="left" w:pos="1695"/>
                <w:tab w:val="left" w:pos="3006"/>
              </w:tabs>
              <w:ind w:left="3289"/>
            </w:pPr>
            <w:r>
              <w:t>02/2092 8484</w:t>
            </w:r>
          </w:p>
          <w:p w14:paraId="26C54D65" w14:textId="77777777" w:rsidR="001E0A27" w:rsidRDefault="001E0A27" w:rsidP="00AB1DA6">
            <w:pPr>
              <w:tabs>
                <w:tab w:val="left" w:pos="1695"/>
                <w:tab w:val="left" w:pos="3006"/>
              </w:tabs>
              <w:ind w:left="3289"/>
            </w:pPr>
            <w:r>
              <w:t>02/2092 8485</w:t>
            </w:r>
          </w:p>
          <w:p w14:paraId="7A36E9D7" w14:textId="77777777" w:rsidR="001E0A27" w:rsidRDefault="001E0A27" w:rsidP="001E0A27">
            <w:pPr>
              <w:tabs>
                <w:tab w:val="left" w:pos="1695"/>
                <w:tab w:val="left" w:pos="3006"/>
              </w:tabs>
              <w:ind w:left="3289"/>
            </w:pPr>
            <w:r>
              <w:t>02/2092 8479</w:t>
            </w:r>
          </w:p>
          <w:p w14:paraId="27B5C841" w14:textId="77777777" w:rsidR="001E0A27" w:rsidRDefault="001E0A27" w:rsidP="00D74B1A">
            <w:pPr>
              <w:tabs>
                <w:tab w:val="left" w:pos="1695"/>
                <w:tab w:val="left" w:pos="3006"/>
              </w:tabs>
              <w:ind w:left="3289"/>
            </w:pPr>
            <w:r>
              <w:t>02/2092 8481</w:t>
            </w:r>
          </w:p>
          <w:p w14:paraId="03D035DE" w14:textId="77777777" w:rsidR="00882F3C" w:rsidRDefault="00432FD0" w:rsidP="00432FD0">
            <w:pPr>
              <w:tabs>
                <w:tab w:val="left" w:pos="1695"/>
              </w:tabs>
              <w:spacing w:before="120" w:after="120"/>
            </w:pPr>
            <w:r>
              <w:t xml:space="preserve">- </w:t>
            </w:r>
            <w:r w:rsidR="00882F3C">
              <w:t xml:space="preserve">e-mailom na </w:t>
            </w:r>
            <w:r w:rsidR="00882F3C" w:rsidRPr="00852800">
              <w:t xml:space="preserve">adrese: </w:t>
            </w:r>
            <w:hyperlink r:id="rId17" w:history="1">
              <w:r w:rsidR="00077465" w:rsidRPr="004231C3">
                <w:rPr>
                  <w:rStyle w:val="Hypertextovprepojenie"/>
                </w:rPr>
                <w:t>projektytp@mirri.gov.sk</w:t>
              </w:r>
            </w:hyperlink>
            <w:r w:rsidR="00882F3C">
              <w:t xml:space="preserve"> </w:t>
            </w:r>
          </w:p>
          <w:p w14:paraId="65AF275D" w14:textId="38132085" w:rsidR="00882F3C" w:rsidRPr="00852800" w:rsidRDefault="00432FD0" w:rsidP="00432FD0">
            <w:pPr>
              <w:tabs>
                <w:tab w:val="left" w:pos="1695"/>
              </w:tabs>
              <w:spacing w:after="120"/>
            </w:pPr>
            <w:r>
              <w:t xml:space="preserve">- </w:t>
            </w:r>
            <w:r w:rsidR="00882F3C">
              <w:t xml:space="preserve">písomne na kontaktnej </w:t>
            </w:r>
            <w:r w:rsidR="00882F3C" w:rsidRPr="00852800">
              <w:t xml:space="preserve">adrese </w:t>
            </w:r>
            <w:r w:rsidR="00B614CC">
              <w:t>poskytovateľa</w:t>
            </w:r>
            <w:r w:rsidR="00882F3C" w:rsidRPr="00852800">
              <w:t xml:space="preserve">: </w:t>
            </w:r>
          </w:p>
          <w:p w14:paraId="0B8610F3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Ministerstvo investícií, regionálneho rozvoja a informatizácie SR </w:t>
            </w:r>
          </w:p>
          <w:p w14:paraId="3144FEEA" w14:textId="4907CAAE" w:rsidR="00882F3C" w:rsidRPr="00A261A9" w:rsidRDefault="00A261A9" w:rsidP="00432FD0">
            <w:pPr>
              <w:tabs>
                <w:tab w:val="left" w:pos="1695"/>
              </w:tabs>
              <w:ind w:left="183"/>
            </w:pPr>
            <w:r>
              <w:t>sekcia programovania a podpory Programu Slovensko</w:t>
            </w:r>
          </w:p>
          <w:p w14:paraId="3EF4192B" w14:textId="4AF74B01" w:rsidR="00882F3C" w:rsidRPr="00852800" w:rsidRDefault="00A261A9" w:rsidP="00432FD0">
            <w:pPr>
              <w:tabs>
                <w:tab w:val="left" w:pos="1695"/>
              </w:tabs>
              <w:ind w:left="183"/>
            </w:pPr>
            <w:r>
              <w:t>odbor technickej pomoci, oddelenie implementácie projektov TP</w:t>
            </w:r>
            <w:r w:rsidR="00882F3C" w:rsidRPr="00852800">
              <w:t xml:space="preserve"> </w:t>
            </w:r>
          </w:p>
          <w:p w14:paraId="35766F5F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Pribinova 4195/25  </w:t>
            </w:r>
          </w:p>
          <w:p w14:paraId="1B9B66CE" w14:textId="77777777" w:rsidR="00882F3C" w:rsidRPr="00852800" w:rsidRDefault="00882F3C" w:rsidP="00432FD0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</w:pPr>
            <w:r w:rsidRPr="00852800">
              <w:t xml:space="preserve"> </w:t>
            </w:r>
            <w:r w:rsidR="00110C4F">
              <w:t xml:space="preserve">09 </w:t>
            </w:r>
            <w:r w:rsidRPr="00852800">
              <w:t>Bratislava</w:t>
            </w:r>
          </w:p>
          <w:p w14:paraId="33C3B7C4" w14:textId="77777777" w:rsidR="00882F3C" w:rsidRDefault="00432FD0" w:rsidP="00997240">
            <w:pPr>
              <w:tabs>
                <w:tab w:val="left" w:pos="1695"/>
              </w:tabs>
              <w:spacing w:before="120"/>
              <w:ind w:left="41" w:hanging="41"/>
            </w:pPr>
            <w:r>
              <w:t xml:space="preserve">- </w:t>
            </w:r>
            <w:r w:rsidR="00882F3C">
              <w:t>osob</w:t>
            </w:r>
            <w:r>
              <w:t xml:space="preserve">ne v pracovných dňoch v čase 8:30 hod. - </w:t>
            </w:r>
            <w:r w:rsidR="00882F3C">
              <w:t>14:30 hod. na</w:t>
            </w:r>
            <w:r>
              <w:t> </w:t>
            </w:r>
            <w:r w:rsidR="00882F3C">
              <w:t xml:space="preserve">kontaktnej adrese: </w:t>
            </w:r>
          </w:p>
          <w:p w14:paraId="766DA641" w14:textId="77777777" w:rsidR="00882F3C" w:rsidRPr="00852800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852800">
              <w:t xml:space="preserve">Ministerstvo investícií, regionálneho rozvoja a informatizácie SR </w:t>
            </w:r>
          </w:p>
          <w:p w14:paraId="678FF376" w14:textId="4036E0FC" w:rsidR="00882F3C" w:rsidRPr="00A261A9" w:rsidRDefault="00A261A9" w:rsidP="00432FD0">
            <w:pPr>
              <w:tabs>
                <w:tab w:val="left" w:pos="1695"/>
              </w:tabs>
              <w:ind w:left="183"/>
            </w:pPr>
            <w:r>
              <w:t>sekcia programovania a podpory Programu Slovensko</w:t>
            </w:r>
          </w:p>
          <w:p w14:paraId="187BECC8" w14:textId="146203E8" w:rsidR="00882F3C" w:rsidRPr="00852800" w:rsidRDefault="00A261A9" w:rsidP="00432FD0">
            <w:pPr>
              <w:tabs>
                <w:tab w:val="left" w:pos="1695"/>
              </w:tabs>
              <w:ind w:left="183"/>
            </w:pPr>
            <w:r>
              <w:t>odbor technickej pomoci, oddelenie implementácie projektov TP</w:t>
            </w:r>
            <w:r w:rsidR="00882F3C" w:rsidRPr="00852800">
              <w:t xml:space="preserve"> </w:t>
            </w:r>
          </w:p>
          <w:p w14:paraId="6537723F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Pribinova 4195/25</w:t>
            </w:r>
          </w:p>
          <w:p w14:paraId="1B26C091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811 09 Bratislava</w:t>
            </w:r>
          </w:p>
          <w:p w14:paraId="38B640CF" w14:textId="1D272EB9" w:rsidR="00882F3C" w:rsidRPr="00852800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852800">
              <w:t xml:space="preserve">V prípade záujmu o osobnú konzultáciu s pracovníkmi </w:t>
            </w:r>
            <w:r w:rsidR="00B614CC">
              <w:t xml:space="preserve">poskytovateľa </w:t>
            </w:r>
            <w:r w:rsidRPr="00852800">
              <w:t>je</w:t>
            </w:r>
            <w:r w:rsidR="00407E15">
              <w:t> </w:t>
            </w:r>
            <w:r w:rsidRPr="00852800">
              <w:t>nutné vopred si dohodnúť termín stretnutia.</w:t>
            </w:r>
          </w:p>
          <w:p w14:paraId="42E11FA3" w14:textId="77777777" w:rsidR="00173D20" w:rsidRDefault="00882F3C" w:rsidP="00CF46A5">
            <w:pPr>
              <w:spacing w:after="120"/>
              <w:jc w:val="both"/>
            </w:pPr>
            <w:r w:rsidRPr="00852800">
              <w:t>Záväzné informácie sú žiadateľom poskytované výlučne v</w:t>
            </w:r>
            <w:r>
              <w:t xml:space="preserve"> písomnej forme. Informácie poskytované ústne nemajú záväzný charakter a</w:t>
            </w:r>
            <w:r w:rsidR="009A3E57">
              <w:t> </w:t>
            </w:r>
            <w:r>
              <w:t>žiadateľ sa na ne nemôže odvolávať.</w:t>
            </w:r>
          </w:p>
        </w:tc>
      </w:tr>
    </w:tbl>
    <w:p w14:paraId="2C73286B" w14:textId="0E53EC94" w:rsidR="00DA6BE0" w:rsidRDefault="00DA6BE0" w:rsidP="00AA3537">
      <w:pPr>
        <w:spacing w:after="0" w:line="240" w:lineRule="auto"/>
      </w:pPr>
    </w:p>
    <w:p w14:paraId="44A7A88E" w14:textId="6A8CA8E1" w:rsidR="00510CFB" w:rsidRDefault="00510CFB" w:rsidP="00AA3537">
      <w:pPr>
        <w:spacing w:after="0" w:line="240" w:lineRule="auto"/>
      </w:pPr>
    </w:p>
    <w:p w14:paraId="3137B8E6" w14:textId="77777777" w:rsidR="00510CFB" w:rsidRDefault="00510CF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008F2085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8E266D0" w14:textId="77777777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 xml:space="preserve">Identifikácia synergických </w:t>
            </w:r>
            <w:r w:rsidRPr="00450A79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450A79">
              <w:rPr>
                <w:b/>
              </w:rPr>
              <w:t>komplementárnych</w:t>
            </w:r>
            <w:r>
              <w:rPr>
                <w:b/>
              </w:rPr>
              <w:t xml:space="preserve"> účinkov</w:t>
            </w:r>
          </w:p>
        </w:tc>
      </w:tr>
      <w:tr w:rsidR="00173D20" w14:paraId="3330F399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0DDF3176" w14:textId="77777777" w:rsidR="00173D20" w:rsidRDefault="00173D20" w:rsidP="00794803">
            <w:pPr>
              <w:spacing w:after="120"/>
            </w:pPr>
            <w:r>
              <w:rPr>
                <w:b/>
              </w:rPr>
              <w:t xml:space="preserve">Synergické </w:t>
            </w:r>
            <w:r w:rsidRPr="00245517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245517">
              <w:rPr>
                <w:b/>
              </w:rPr>
              <w:t>komplementárne</w:t>
            </w:r>
            <w:r>
              <w:rPr>
                <w:b/>
              </w:rPr>
              <w:t xml:space="preserve"> účinky</w:t>
            </w:r>
          </w:p>
        </w:tc>
        <w:tc>
          <w:tcPr>
            <w:tcW w:w="6521" w:type="dxa"/>
          </w:tcPr>
          <w:p w14:paraId="4679369D" w14:textId="77777777" w:rsidR="00173D20" w:rsidRPr="00A76074" w:rsidRDefault="00BF2B10" w:rsidP="00BF2B10">
            <w:pPr>
              <w:spacing w:after="120"/>
            </w:pPr>
            <w:r>
              <w:t>N</w:t>
            </w:r>
            <w:r w:rsidR="007B4D38">
              <w:t>erelevantné</w:t>
            </w:r>
            <w:r>
              <w:t xml:space="preserve"> pre projekty technickej pomoci</w:t>
            </w:r>
          </w:p>
        </w:tc>
      </w:tr>
    </w:tbl>
    <w:p w14:paraId="77FE0C8B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14:paraId="36A7447B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68343A23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Zmena a zrušenie výzvy</w:t>
            </w:r>
          </w:p>
        </w:tc>
      </w:tr>
      <w:tr w:rsidR="00796DB5" w14:paraId="63F83472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49FAEE83" w14:textId="77777777" w:rsidR="00796DB5" w:rsidRPr="003D4BB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3A9CEA89" w14:textId="1BEEC035" w:rsidR="007A04F3" w:rsidRPr="005D4481" w:rsidRDefault="00B614CC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je oprávnený v súlade s § 14 ods. 4 až 7 zákona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 w:rsidR="00407E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niektorých zákonov (ďalej len „zákon o príspevkoch z fondov EÚ“)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30DE6688" w14:textId="114CD33C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zmeniť </w:t>
            </w:r>
            <w:r w:rsidR="00ED6A38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celom rozsahu (vrátane podmienok poskytnutia príspevku) v</w:t>
            </w:r>
            <w:r w:rsidR="00ED6A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D6A38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súlade s § 14 ods. 4 zákona o príspevkoch z fondov EÚ,</w:t>
            </w:r>
            <w:r w:rsidR="00ED6A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vydania prvého rozhodnutia. Za prvé rozhodnutie sa</w:t>
            </w:r>
            <w:r w:rsidR="00407E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nepovažuje rozhodnutie o</w:t>
            </w:r>
            <w:r w:rsidR="00ED6A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zastavení konania podľa § 17 ods. 1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 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</w:t>
            </w:r>
            <w:r w:rsidR="00407E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j. princíp partnerstva a</w:t>
            </w:r>
            <w:r w:rsidR="00ED6A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viacúrovňového riadenia; princíp nediskriminácie, princíp transparentnosti, princíp hospodárnosti, princíp efektívnosti, princíp účelnosti a princíp účinnosti; uplatňovaný je aj zákaz konfliktu záujmov.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676D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5F10444C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0E191019" w14:textId="3E4A6EA2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D857D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</w:t>
            </w:r>
            <w:r w:rsidR="00407E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prílohy. Zverejnenie zmien spolu s ich odôvodením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676D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28B458D" w14:textId="4099820A" w:rsidR="00796DB5" w:rsidRDefault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</w:t>
            </w:r>
            <w:r w:rsidR="00407E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základe výzvy do jej zrušenia, je zrušením výzvy nedotknuté. Poskytovateľ predloženú žiadosť podanú do zrušenia výzvy, o ktorej nebolo rozhodnuté podľa § 16 alebo § 17</w:t>
            </w:r>
            <w:r w:rsidR="007B7FE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676D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347900C9" w14:textId="77777777" w:rsidR="00636ED3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14:paraId="5EFD4B3C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211FE0BC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Prílohy výzvy</w:t>
            </w:r>
          </w:p>
        </w:tc>
      </w:tr>
      <w:tr w:rsidR="00882F3C" w14:paraId="3D90169B" w14:textId="77777777" w:rsidTr="00796DB5">
        <w:tc>
          <w:tcPr>
            <w:tcW w:w="9782" w:type="dxa"/>
          </w:tcPr>
          <w:p w14:paraId="363C2CD1" w14:textId="77777777" w:rsidR="00882F3C" w:rsidRPr="00407E15" w:rsidRDefault="00882F3C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14:paraId="739EC0CD" w14:textId="77777777" w:rsidTr="00796DB5">
        <w:tc>
          <w:tcPr>
            <w:tcW w:w="9782" w:type="dxa"/>
          </w:tcPr>
          <w:p w14:paraId="5BC0197D" w14:textId="77777777" w:rsidR="00882F3C" w:rsidRPr="00407E15" w:rsidRDefault="00882F3C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407E1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14:paraId="2FA3FA4A" w14:textId="77777777" w:rsidTr="00796DB5">
        <w:tc>
          <w:tcPr>
            <w:tcW w:w="9782" w:type="dxa"/>
          </w:tcPr>
          <w:p w14:paraId="2C5763FF" w14:textId="77777777" w:rsidR="009F5E7F" w:rsidRPr="00407E15" w:rsidRDefault="006778E4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407E15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14:paraId="7CC0B0E7" w14:textId="77777777" w:rsidTr="00796DB5">
        <w:tc>
          <w:tcPr>
            <w:tcW w:w="9782" w:type="dxa"/>
          </w:tcPr>
          <w:p w14:paraId="40C5BBC1" w14:textId="77777777" w:rsidR="00824233" w:rsidRPr="00407E15" w:rsidRDefault="00824233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14:paraId="11EC6E5C" w14:textId="77777777" w:rsidTr="00796DB5">
        <w:tc>
          <w:tcPr>
            <w:tcW w:w="9782" w:type="dxa"/>
          </w:tcPr>
          <w:p w14:paraId="074F8D4D" w14:textId="77777777" w:rsidR="00590627" w:rsidRPr="00407E15" w:rsidRDefault="00762A30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407E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407E15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407E15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1508C7FA" w14:textId="77777777" w:rsidTr="00796DB5">
        <w:tc>
          <w:tcPr>
            <w:tcW w:w="9782" w:type="dxa"/>
          </w:tcPr>
          <w:p w14:paraId="3652796B" w14:textId="77777777" w:rsidR="00123DDF" w:rsidRPr="00407E15" w:rsidRDefault="00762A30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407E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407E15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407E15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14:paraId="6A0E6BBB" w14:textId="77777777" w:rsidTr="00796DB5">
        <w:tc>
          <w:tcPr>
            <w:tcW w:w="9782" w:type="dxa"/>
          </w:tcPr>
          <w:p w14:paraId="0CEC8DF3" w14:textId="77777777" w:rsidR="00590627" w:rsidRPr="00407E15" w:rsidRDefault="002B7521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Príručka k oprávnenosti výdavkov</w:t>
            </w:r>
            <w:r w:rsidR="001372FE"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407E15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4D25F8CB" w14:textId="77777777" w:rsidTr="00796DB5">
        <w:tc>
          <w:tcPr>
            <w:tcW w:w="9782" w:type="dxa"/>
          </w:tcPr>
          <w:p w14:paraId="4647D793" w14:textId="77777777" w:rsidR="00590627" w:rsidRPr="00407E15" w:rsidRDefault="006C4382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407E15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44C66E25" w14:textId="77777777" w:rsidR="00796DB5" w:rsidRDefault="00796DB5" w:rsidP="00F25191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596EC" w14:textId="77777777" w:rsidR="002A4397" w:rsidRDefault="002A4397" w:rsidP="00AA5C2F">
      <w:pPr>
        <w:spacing w:after="0" w:line="240" w:lineRule="auto"/>
      </w:pPr>
      <w:r>
        <w:separator/>
      </w:r>
    </w:p>
  </w:endnote>
  <w:endnote w:type="continuationSeparator" w:id="0">
    <w:p w14:paraId="02FC7C13" w14:textId="77777777" w:rsidR="002A4397" w:rsidRDefault="002A4397" w:rsidP="00AA5C2F">
      <w:pPr>
        <w:spacing w:after="0" w:line="240" w:lineRule="auto"/>
      </w:pPr>
      <w:r>
        <w:continuationSeparator/>
      </w:r>
    </w:p>
  </w:endnote>
  <w:endnote w:type="continuationNotice" w:id="1">
    <w:p w14:paraId="02B44E85" w14:textId="77777777" w:rsidR="002A4397" w:rsidRDefault="002A43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Content>
      <w:p w14:paraId="39C9688C" w14:textId="510D5FA8" w:rsidR="00E246C9" w:rsidRDefault="00E246C9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CB9">
          <w:rPr>
            <w:noProof/>
          </w:rPr>
          <w:t>14</w:t>
        </w:r>
        <w:r>
          <w:fldChar w:fldCharType="end"/>
        </w:r>
      </w:p>
    </w:sdtContent>
  </w:sdt>
  <w:p w14:paraId="7EBC931B" w14:textId="77777777" w:rsidR="00E246C9" w:rsidRDefault="00E246C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79072" w14:textId="77777777" w:rsidR="002A4397" w:rsidRDefault="002A4397" w:rsidP="00AA5C2F">
      <w:pPr>
        <w:spacing w:after="0" w:line="240" w:lineRule="auto"/>
      </w:pPr>
      <w:r>
        <w:separator/>
      </w:r>
    </w:p>
  </w:footnote>
  <w:footnote w:type="continuationSeparator" w:id="0">
    <w:p w14:paraId="16527EC3" w14:textId="77777777" w:rsidR="002A4397" w:rsidRDefault="002A4397" w:rsidP="00AA5C2F">
      <w:pPr>
        <w:spacing w:after="0" w:line="240" w:lineRule="auto"/>
      </w:pPr>
      <w:r>
        <w:continuationSeparator/>
      </w:r>
    </w:p>
  </w:footnote>
  <w:footnote w:type="continuationNotice" w:id="1">
    <w:p w14:paraId="20D08E7D" w14:textId="77777777" w:rsidR="002A4397" w:rsidRDefault="002A4397">
      <w:pPr>
        <w:spacing w:after="0" w:line="240" w:lineRule="auto"/>
      </w:pPr>
    </w:p>
  </w:footnote>
  <w:footnote w:id="2">
    <w:p w14:paraId="17E8648F" w14:textId="11473082" w:rsidR="00484E8D" w:rsidRDefault="00484E8D" w:rsidP="00A03B01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484E8D"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7AA63028" w14:textId="7FE0EFA2" w:rsidR="00BE481A" w:rsidRDefault="00BE481A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BE481A">
        <w:t>V prípade projektov technickej pomoci sú názvy akcií totožné s názvami hlavných aktivít.</w:t>
      </w:r>
    </w:p>
  </w:footnote>
  <w:footnote w:id="4">
    <w:p w14:paraId="15B26A6D" w14:textId="1FF01A14" w:rsidR="009B0860" w:rsidRDefault="009B0860" w:rsidP="009B086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F825BC">
          <w:rPr>
            <w:rStyle w:val="Hypertextovprepojenie"/>
          </w:rPr>
          <w:t>https://eur-lex.europa.eu/legal-content/SK/TXT/?uri=CELEX%3A32021R1060</w:t>
        </w:r>
      </w:hyperlink>
    </w:p>
    <w:p w14:paraId="78A9A166" w14:textId="77777777" w:rsidR="009B0860" w:rsidRDefault="009B0860" w:rsidP="009B0860">
      <w:pPr>
        <w:pStyle w:val="Textpoznmkypodiarou"/>
      </w:pPr>
    </w:p>
  </w:footnote>
  <w:footnote w:id="5">
    <w:p w14:paraId="1EA1C30A" w14:textId="66938355" w:rsidR="009B0860" w:rsidRDefault="009B0860" w:rsidP="00A03B01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B542A0" w:rsidRPr="006F0598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B542A0" w:rsidRPr="00B542A0">
        <w:t xml:space="preserve"> </w:t>
      </w:r>
    </w:p>
  </w:footnote>
  <w:footnote w:id="6">
    <w:p w14:paraId="7C62C8FE" w14:textId="77777777" w:rsidR="00CB4A9A" w:rsidRPr="00A03B01" w:rsidRDefault="00CB4A9A" w:rsidP="00CB4A9A">
      <w:pPr>
        <w:pStyle w:val="Textpoznmkypodiarou"/>
        <w:rPr>
          <w:rStyle w:val="Hypertextovprepojenie"/>
        </w:rPr>
      </w:pPr>
      <w:r w:rsidRPr="00A03B01">
        <w:rPr>
          <w:rStyle w:val="Odkaznapoznmkupodiarou"/>
        </w:rPr>
        <w:footnoteRef/>
      </w:r>
      <w:r w:rsidRPr="00A03B01">
        <w:t xml:space="preserve"> </w:t>
      </w:r>
      <w:hyperlink r:id="rId3" w:history="1">
        <w:r w:rsidRPr="00A03B01">
          <w:rPr>
            <w:rStyle w:val="Hypertextovprepojenie"/>
          </w:rPr>
          <w:t>https://www.eurofondy.gov.sk/wp-content/uploads/2022/06/Nariadenie-2021-1060-CELEX_32021R1060_SK_TXT.pdf</w:t>
        </w:r>
      </w:hyperlink>
    </w:p>
  </w:footnote>
  <w:footnote w:id="7">
    <w:p w14:paraId="74C5B52D" w14:textId="44224A0A" w:rsidR="00CB4A9A" w:rsidRPr="00A03B01" w:rsidRDefault="00CB4A9A" w:rsidP="00A03B01">
      <w:pPr>
        <w:pStyle w:val="Textpoznmkypodiarou"/>
        <w:jc w:val="both"/>
        <w:rPr>
          <w:rStyle w:val="Odkaznapoznmkupodiarou"/>
        </w:rPr>
      </w:pPr>
      <w:r w:rsidRPr="00A03B01">
        <w:rPr>
          <w:rStyle w:val="Odkaznapoznmkupodiarou"/>
        </w:rPr>
        <w:footnoteRef/>
      </w:r>
      <w:r w:rsidRPr="00A03B01">
        <w:t xml:space="preserve"> </w:t>
      </w:r>
      <w:hyperlink r:id="rId4" w:history="1">
        <w:r w:rsidR="00E84E5A" w:rsidRPr="00A03B01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E84E5A" w:rsidRPr="00A03B01">
        <w:t xml:space="preserve"> </w:t>
      </w:r>
    </w:p>
  </w:footnote>
  <w:footnote w:id="8">
    <w:p w14:paraId="1FD6BE2B" w14:textId="77777777" w:rsidR="00C12A8E" w:rsidRPr="005A4E7C" w:rsidRDefault="00C12A8E" w:rsidP="00C12A8E">
      <w:pPr>
        <w:pStyle w:val="Textpoznmkypodiarou"/>
        <w:jc w:val="both"/>
        <w:rPr>
          <w:lang w:val="en-US"/>
        </w:rPr>
      </w:pPr>
      <w:r>
        <w:rPr>
          <w:rStyle w:val="Odkaznapoznmkupodiarou"/>
        </w:rPr>
        <w:footnoteRef/>
      </w:r>
      <w:r>
        <w:t xml:space="preserve"> 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Pr="00593D14">
          <w:rPr>
            <w:rStyle w:val="Hypertextovprepojenie"/>
          </w:rPr>
          <w:t>itms</w:t>
        </w:r>
        <w:r w:rsidRPr="00593D14">
          <w:rPr>
            <w:rStyle w:val="Hypertextovprepojenie"/>
            <w:lang w:val="en-US"/>
          </w:rPr>
          <w:t>@datacentrum.sk</w:t>
        </w:r>
      </w:hyperlink>
      <w:r>
        <w:rPr>
          <w:lang w:val="en-US"/>
        </w:rPr>
        <w:t xml:space="preserve">, </w:t>
      </w:r>
      <w:hyperlink r:id="rId6" w:history="1">
        <w:r w:rsidRPr="00924F32">
          <w:rPr>
            <w:rStyle w:val="Hypertextovprepojenie"/>
            <w:sz w:val="18"/>
            <w:lang w:val="en-US"/>
          </w:rPr>
          <w:t>helpdesk.datacentrum.sk</w:t>
        </w:r>
      </w:hyperlink>
      <w:r>
        <w:rPr>
          <w:lang w:val="en-US"/>
        </w:rPr>
        <w:t xml:space="preserve"> a pod.)</w:t>
      </w:r>
      <w:r>
        <w:t>.</w:t>
      </w:r>
    </w:p>
    <w:p w14:paraId="0C4A2A5A" w14:textId="77777777" w:rsidR="00C12A8E" w:rsidRDefault="00C12A8E" w:rsidP="00C12A8E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BD4F86" w14:paraId="3BBF7A13" w14:textId="77777777" w:rsidTr="002963B2">
      <w:tc>
        <w:tcPr>
          <w:tcW w:w="3451" w:type="dxa"/>
        </w:tcPr>
        <w:p w14:paraId="4FB0AF2F" w14:textId="77777777" w:rsidR="00BD4F86" w:rsidRDefault="00BD4F86" w:rsidP="00952C2C">
          <w:pPr>
            <w:pStyle w:val="Hlavika"/>
            <w:tabs>
              <w:tab w:val="clear" w:pos="9072"/>
            </w:tabs>
          </w:pPr>
        </w:p>
        <w:p w14:paraId="483D8CD1" w14:textId="77777777" w:rsidR="00BD4F86" w:rsidRDefault="002963B2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0FAEC8E3" wp14:editId="3F5D6663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C501998" w14:textId="77777777" w:rsidR="00BD4F86" w:rsidRDefault="00BD4F86" w:rsidP="00BD4F86"/>
        <w:p w14:paraId="27F2DD19" w14:textId="77777777" w:rsidR="00BD4F86" w:rsidRPr="00BD4F86" w:rsidRDefault="00BD4F86" w:rsidP="00BD4F86">
          <w:pPr>
            <w:jc w:val="center"/>
          </w:pPr>
        </w:p>
      </w:tc>
      <w:tc>
        <w:tcPr>
          <w:tcW w:w="3021" w:type="dxa"/>
        </w:tcPr>
        <w:p w14:paraId="2B18CBBE" w14:textId="77777777" w:rsidR="00BD4F86" w:rsidRDefault="00BD4F86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7D2DA719" wp14:editId="5B7060B1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714D12AF" w14:textId="77777777" w:rsidR="00765560" w:rsidRDefault="002963B2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13A54D3" wp14:editId="35D4D30F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4D2BB89" w14:textId="77777777" w:rsidR="00765560" w:rsidRDefault="00765560" w:rsidP="00765560"/>
        <w:p w14:paraId="13714945" w14:textId="77777777" w:rsidR="00765560" w:rsidRDefault="00765560" w:rsidP="00765560"/>
        <w:p w14:paraId="7C148F04" w14:textId="77777777" w:rsidR="00BD4F86" w:rsidRPr="00765560" w:rsidRDefault="00BD4F86" w:rsidP="00765560">
          <w:pPr>
            <w:jc w:val="center"/>
          </w:pPr>
        </w:p>
      </w:tc>
    </w:tr>
  </w:tbl>
  <w:p w14:paraId="3BBAFADA" w14:textId="77777777" w:rsidR="00E246C9" w:rsidRDefault="00E246C9" w:rsidP="00952C2C">
    <w:pPr>
      <w:pStyle w:val="Hlavika"/>
      <w:tabs>
        <w:tab w:val="clear" w:pos="9072"/>
      </w:tabs>
    </w:pPr>
    <w:r>
      <w:tab/>
    </w:r>
  </w:p>
  <w:p w14:paraId="0F364FC5" w14:textId="77777777" w:rsidR="00E246C9" w:rsidRDefault="00E246C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9B255D"/>
    <w:multiLevelType w:val="hybridMultilevel"/>
    <w:tmpl w:val="E1E8106C"/>
    <w:lvl w:ilvl="0" w:tplc="9B688FFA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9771C"/>
    <w:multiLevelType w:val="hybridMultilevel"/>
    <w:tmpl w:val="F2A41C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A47C8"/>
    <w:multiLevelType w:val="hybridMultilevel"/>
    <w:tmpl w:val="092659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415A4EC4"/>
    <w:multiLevelType w:val="hybridMultilevel"/>
    <w:tmpl w:val="1EB2FC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FD25E1"/>
    <w:multiLevelType w:val="hybridMultilevel"/>
    <w:tmpl w:val="C0D89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7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DF51B94"/>
    <w:multiLevelType w:val="hybridMultilevel"/>
    <w:tmpl w:val="77100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8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0" w15:restartNumberingAfterBreak="0">
    <w:nsid w:val="7D3942B0"/>
    <w:multiLevelType w:val="hybridMultilevel"/>
    <w:tmpl w:val="7E24CFA4"/>
    <w:lvl w:ilvl="0" w:tplc="60B6A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236752">
    <w:abstractNumId w:val="10"/>
  </w:num>
  <w:num w:numId="2" w16cid:durableId="1542211040">
    <w:abstractNumId w:val="5"/>
  </w:num>
  <w:num w:numId="3" w16cid:durableId="51723364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7647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82172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07286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457281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96975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988587">
    <w:abstractNumId w:val="20"/>
  </w:num>
  <w:num w:numId="10" w16cid:durableId="2039574479">
    <w:abstractNumId w:val="2"/>
  </w:num>
  <w:num w:numId="11" w16cid:durableId="13496781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46486547">
    <w:abstractNumId w:val="12"/>
  </w:num>
  <w:num w:numId="13" w16cid:durableId="1929465669">
    <w:abstractNumId w:val="13"/>
  </w:num>
  <w:num w:numId="14" w16cid:durableId="1152988339">
    <w:abstractNumId w:val="4"/>
  </w:num>
  <w:num w:numId="15" w16cid:durableId="430469334">
    <w:abstractNumId w:val="0"/>
  </w:num>
  <w:num w:numId="16" w16cid:durableId="1901091652">
    <w:abstractNumId w:val="27"/>
  </w:num>
  <w:num w:numId="17" w16cid:durableId="1733651085">
    <w:abstractNumId w:val="28"/>
  </w:num>
  <w:num w:numId="18" w16cid:durableId="2017685709">
    <w:abstractNumId w:val="16"/>
  </w:num>
  <w:num w:numId="19" w16cid:durableId="531235587">
    <w:abstractNumId w:val="17"/>
  </w:num>
  <w:num w:numId="20" w16cid:durableId="390733093">
    <w:abstractNumId w:val="7"/>
  </w:num>
  <w:num w:numId="21" w16cid:durableId="1742752011">
    <w:abstractNumId w:val="8"/>
  </w:num>
  <w:num w:numId="22" w16cid:durableId="633022309">
    <w:abstractNumId w:val="14"/>
  </w:num>
  <w:num w:numId="23" w16cid:durableId="927470769">
    <w:abstractNumId w:val="24"/>
  </w:num>
  <w:num w:numId="24" w16cid:durableId="504439458">
    <w:abstractNumId w:val="29"/>
  </w:num>
  <w:num w:numId="25" w16cid:durableId="323094715">
    <w:abstractNumId w:val="1"/>
  </w:num>
  <w:num w:numId="26" w16cid:durableId="2078816278">
    <w:abstractNumId w:val="26"/>
  </w:num>
  <w:num w:numId="27" w16cid:durableId="860047371">
    <w:abstractNumId w:val="30"/>
  </w:num>
  <w:num w:numId="28" w16cid:durableId="209075794">
    <w:abstractNumId w:val="15"/>
  </w:num>
  <w:num w:numId="29" w16cid:durableId="999236290">
    <w:abstractNumId w:val="9"/>
  </w:num>
  <w:num w:numId="30" w16cid:durableId="472337856">
    <w:abstractNumId w:val="11"/>
  </w:num>
  <w:num w:numId="31" w16cid:durableId="1809126240">
    <w:abstractNumId w:val="3"/>
  </w:num>
  <w:num w:numId="32" w16cid:durableId="2988447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294E"/>
    <w:rsid w:val="0001342A"/>
    <w:rsid w:val="00022065"/>
    <w:rsid w:val="000273C2"/>
    <w:rsid w:val="00027A30"/>
    <w:rsid w:val="00027E68"/>
    <w:rsid w:val="000309FD"/>
    <w:rsid w:val="0003300B"/>
    <w:rsid w:val="000352C7"/>
    <w:rsid w:val="000353DB"/>
    <w:rsid w:val="00037A20"/>
    <w:rsid w:val="00040166"/>
    <w:rsid w:val="00042042"/>
    <w:rsid w:val="0004243D"/>
    <w:rsid w:val="00042DB4"/>
    <w:rsid w:val="000716D6"/>
    <w:rsid w:val="00071F81"/>
    <w:rsid w:val="000724E0"/>
    <w:rsid w:val="00072C7F"/>
    <w:rsid w:val="0007381D"/>
    <w:rsid w:val="000764C4"/>
    <w:rsid w:val="00077465"/>
    <w:rsid w:val="0008038D"/>
    <w:rsid w:val="00083FAD"/>
    <w:rsid w:val="000960F7"/>
    <w:rsid w:val="00097DA5"/>
    <w:rsid w:val="000A1B4D"/>
    <w:rsid w:val="000A247E"/>
    <w:rsid w:val="000A2FF2"/>
    <w:rsid w:val="000A35DA"/>
    <w:rsid w:val="000A780D"/>
    <w:rsid w:val="000B0865"/>
    <w:rsid w:val="000B09CE"/>
    <w:rsid w:val="000B1E10"/>
    <w:rsid w:val="000C4CDC"/>
    <w:rsid w:val="000D1342"/>
    <w:rsid w:val="000D2785"/>
    <w:rsid w:val="000D2C97"/>
    <w:rsid w:val="000D38D3"/>
    <w:rsid w:val="000D50A2"/>
    <w:rsid w:val="000E3225"/>
    <w:rsid w:val="000F5136"/>
    <w:rsid w:val="000F588D"/>
    <w:rsid w:val="000F601B"/>
    <w:rsid w:val="000F7547"/>
    <w:rsid w:val="001005C0"/>
    <w:rsid w:val="0010180F"/>
    <w:rsid w:val="00101A74"/>
    <w:rsid w:val="00102B6F"/>
    <w:rsid w:val="001051ED"/>
    <w:rsid w:val="00106B37"/>
    <w:rsid w:val="0011023C"/>
    <w:rsid w:val="00110C4F"/>
    <w:rsid w:val="00113998"/>
    <w:rsid w:val="00123B6F"/>
    <w:rsid w:val="00123C0E"/>
    <w:rsid w:val="00123DDF"/>
    <w:rsid w:val="00124064"/>
    <w:rsid w:val="00125AF0"/>
    <w:rsid w:val="00135BD7"/>
    <w:rsid w:val="001372FE"/>
    <w:rsid w:val="001374B0"/>
    <w:rsid w:val="001427EC"/>
    <w:rsid w:val="00142BA7"/>
    <w:rsid w:val="0014567A"/>
    <w:rsid w:val="00147506"/>
    <w:rsid w:val="00150A0C"/>
    <w:rsid w:val="00154582"/>
    <w:rsid w:val="00154FAF"/>
    <w:rsid w:val="00162471"/>
    <w:rsid w:val="0016331D"/>
    <w:rsid w:val="00165197"/>
    <w:rsid w:val="00167EF9"/>
    <w:rsid w:val="00170A51"/>
    <w:rsid w:val="00171751"/>
    <w:rsid w:val="001728A7"/>
    <w:rsid w:val="00173D20"/>
    <w:rsid w:val="0018126D"/>
    <w:rsid w:val="00181813"/>
    <w:rsid w:val="00181C0C"/>
    <w:rsid w:val="001857AB"/>
    <w:rsid w:val="00186AAB"/>
    <w:rsid w:val="00190741"/>
    <w:rsid w:val="00191155"/>
    <w:rsid w:val="00192E96"/>
    <w:rsid w:val="00194E32"/>
    <w:rsid w:val="001A10AF"/>
    <w:rsid w:val="001A6133"/>
    <w:rsid w:val="001B1843"/>
    <w:rsid w:val="001B5226"/>
    <w:rsid w:val="001B616C"/>
    <w:rsid w:val="001B7DB5"/>
    <w:rsid w:val="001B7FA7"/>
    <w:rsid w:val="001C2A4E"/>
    <w:rsid w:val="001C730D"/>
    <w:rsid w:val="001C7FE1"/>
    <w:rsid w:val="001D5E6C"/>
    <w:rsid w:val="001D7591"/>
    <w:rsid w:val="001D7DB8"/>
    <w:rsid w:val="001E0A27"/>
    <w:rsid w:val="001E6305"/>
    <w:rsid w:val="001F01AB"/>
    <w:rsid w:val="001F1B23"/>
    <w:rsid w:val="00201F9D"/>
    <w:rsid w:val="0020696D"/>
    <w:rsid w:val="0021422D"/>
    <w:rsid w:val="00216A0E"/>
    <w:rsid w:val="00216D82"/>
    <w:rsid w:val="002204CA"/>
    <w:rsid w:val="00221500"/>
    <w:rsid w:val="0022499C"/>
    <w:rsid w:val="00225553"/>
    <w:rsid w:val="00225683"/>
    <w:rsid w:val="00230927"/>
    <w:rsid w:val="00230FF7"/>
    <w:rsid w:val="00231D36"/>
    <w:rsid w:val="00235C5B"/>
    <w:rsid w:val="00235D37"/>
    <w:rsid w:val="00237016"/>
    <w:rsid w:val="00242CFF"/>
    <w:rsid w:val="0025038A"/>
    <w:rsid w:val="002510D2"/>
    <w:rsid w:val="00253880"/>
    <w:rsid w:val="00254906"/>
    <w:rsid w:val="00256DA0"/>
    <w:rsid w:val="00257700"/>
    <w:rsid w:val="00266740"/>
    <w:rsid w:val="0026701B"/>
    <w:rsid w:val="002706D1"/>
    <w:rsid w:val="00271C60"/>
    <w:rsid w:val="00272F44"/>
    <w:rsid w:val="00276424"/>
    <w:rsid w:val="00283857"/>
    <w:rsid w:val="00285B81"/>
    <w:rsid w:val="002862B5"/>
    <w:rsid w:val="00287A00"/>
    <w:rsid w:val="00290E5E"/>
    <w:rsid w:val="00292F72"/>
    <w:rsid w:val="002963B2"/>
    <w:rsid w:val="0029745F"/>
    <w:rsid w:val="00297D49"/>
    <w:rsid w:val="002A4397"/>
    <w:rsid w:val="002A5053"/>
    <w:rsid w:val="002A5771"/>
    <w:rsid w:val="002B106F"/>
    <w:rsid w:val="002B17B2"/>
    <w:rsid w:val="002B6DA2"/>
    <w:rsid w:val="002B7521"/>
    <w:rsid w:val="002C142F"/>
    <w:rsid w:val="002C597F"/>
    <w:rsid w:val="002C73A9"/>
    <w:rsid w:val="002D65F7"/>
    <w:rsid w:val="002D6F83"/>
    <w:rsid w:val="002E32B4"/>
    <w:rsid w:val="002E4BE7"/>
    <w:rsid w:val="002E5F22"/>
    <w:rsid w:val="002E7F9B"/>
    <w:rsid w:val="003058B3"/>
    <w:rsid w:val="003062E9"/>
    <w:rsid w:val="00306F19"/>
    <w:rsid w:val="003135F4"/>
    <w:rsid w:val="003155E4"/>
    <w:rsid w:val="00327ACC"/>
    <w:rsid w:val="003318EE"/>
    <w:rsid w:val="00332630"/>
    <w:rsid w:val="0033319B"/>
    <w:rsid w:val="0033385B"/>
    <w:rsid w:val="003339F6"/>
    <w:rsid w:val="00337983"/>
    <w:rsid w:val="0034031D"/>
    <w:rsid w:val="003414B6"/>
    <w:rsid w:val="00342FDA"/>
    <w:rsid w:val="003450C7"/>
    <w:rsid w:val="0034695A"/>
    <w:rsid w:val="003508B1"/>
    <w:rsid w:val="003600EB"/>
    <w:rsid w:val="00365569"/>
    <w:rsid w:val="00372032"/>
    <w:rsid w:val="00372C20"/>
    <w:rsid w:val="00374ED5"/>
    <w:rsid w:val="00377DCE"/>
    <w:rsid w:val="0038129B"/>
    <w:rsid w:val="00381FF2"/>
    <w:rsid w:val="0039743A"/>
    <w:rsid w:val="003A1663"/>
    <w:rsid w:val="003A208E"/>
    <w:rsid w:val="003A679D"/>
    <w:rsid w:val="003A791B"/>
    <w:rsid w:val="003B6103"/>
    <w:rsid w:val="003B69C3"/>
    <w:rsid w:val="003B74D2"/>
    <w:rsid w:val="003C053F"/>
    <w:rsid w:val="003C07B6"/>
    <w:rsid w:val="003C0F06"/>
    <w:rsid w:val="003C5AFD"/>
    <w:rsid w:val="003C6715"/>
    <w:rsid w:val="003D5CEF"/>
    <w:rsid w:val="003D64A2"/>
    <w:rsid w:val="003D67D9"/>
    <w:rsid w:val="003E0CF4"/>
    <w:rsid w:val="003E10C6"/>
    <w:rsid w:val="003E1785"/>
    <w:rsid w:val="003E30E0"/>
    <w:rsid w:val="003E53C1"/>
    <w:rsid w:val="003E7044"/>
    <w:rsid w:val="003F3BD2"/>
    <w:rsid w:val="003F4C39"/>
    <w:rsid w:val="004023FC"/>
    <w:rsid w:val="00407B89"/>
    <w:rsid w:val="00407E15"/>
    <w:rsid w:val="004106F1"/>
    <w:rsid w:val="0041532C"/>
    <w:rsid w:val="00421BBF"/>
    <w:rsid w:val="0042461C"/>
    <w:rsid w:val="00430301"/>
    <w:rsid w:val="00432FD0"/>
    <w:rsid w:val="0043482B"/>
    <w:rsid w:val="00434A56"/>
    <w:rsid w:val="00437A34"/>
    <w:rsid w:val="0044110F"/>
    <w:rsid w:val="00442B33"/>
    <w:rsid w:val="00450195"/>
    <w:rsid w:val="00450837"/>
    <w:rsid w:val="004509A6"/>
    <w:rsid w:val="00452C8E"/>
    <w:rsid w:val="004640C9"/>
    <w:rsid w:val="00464BF3"/>
    <w:rsid w:val="004659A9"/>
    <w:rsid w:val="00475E39"/>
    <w:rsid w:val="004776F3"/>
    <w:rsid w:val="00484E8D"/>
    <w:rsid w:val="0049033E"/>
    <w:rsid w:val="00490F34"/>
    <w:rsid w:val="00496182"/>
    <w:rsid w:val="00497FBD"/>
    <w:rsid w:val="004A1A56"/>
    <w:rsid w:val="004A54D2"/>
    <w:rsid w:val="004A63CD"/>
    <w:rsid w:val="004B008E"/>
    <w:rsid w:val="004B018D"/>
    <w:rsid w:val="004B031F"/>
    <w:rsid w:val="004B4081"/>
    <w:rsid w:val="004B6FF1"/>
    <w:rsid w:val="004B75F8"/>
    <w:rsid w:val="004C239B"/>
    <w:rsid w:val="004C23F2"/>
    <w:rsid w:val="004D2A99"/>
    <w:rsid w:val="004D2EC6"/>
    <w:rsid w:val="004D3CE7"/>
    <w:rsid w:val="004E1CB7"/>
    <w:rsid w:val="004E3386"/>
    <w:rsid w:val="004E5DC1"/>
    <w:rsid w:val="00500709"/>
    <w:rsid w:val="00505CCA"/>
    <w:rsid w:val="00510CFB"/>
    <w:rsid w:val="0051274F"/>
    <w:rsid w:val="00515131"/>
    <w:rsid w:val="005249BA"/>
    <w:rsid w:val="00524AD7"/>
    <w:rsid w:val="00530BAA"/>
    <w:rsid w:val="005333C0"/>
    <w:rsid w:val="00535AE7"/>
    <w:rsid w:val="00535DE7"/>
    <w:rsid w:val="005426AF"/>
    <w:rsid w:val="00543D87"/>
    <w:rsid w:val="00544E96"/>
    <w:rsid w:val="005454BE"/>
    <w:rsid w:val="00546780"/>
    <w:rsid w:val="00552904"/>
    <w:rsid w:val="00553A46"/>
    <w:rsid w:val="0055567B"/>
    <w:rsid w:val="00557A87"/>
    <w:rsid w:val="0056408F"/>
    <w:rsid w:val="00565728"/>
    <w:rsid w:val="005709EA"/>
    <w:rsid w:val="00574121"/>
    <w:rsid w:val="005841AA"/>
    <w:rsid w:val="00590627"/>
    <w:rsid w:val="005911E6"/>
    <w:rsid w:val="00591C5C"/>
    <w:rsid w:val="00591FAE"/>
    <w:rsid w:val="00592960"/>
    <w:rsid w:val="0059443B"/>
    <w:rsid w:val="005953F3"/>
    <w:rsid w:val="00597F13"/>
    <w:rsid w:val="005A3847"/>
    <w:rsid w:val="005A438A"/>
    <w:rsid w:val="005A506D"/>
    <w:rsid w:val="005A54EE"/>
    <w:rsid w:val="005A7B5C"/>
    <w:rsid w:val="005B193F"/>
    <w:rsid w:val="005B66F5"/>
    <w:rsid w:val="005C43CB"/>
    <w:rsid w:val="005C4A98"/>
    <w:rsid w:val="005C6219"/>
    <w:rsid w:val="005D1FE8"/>
    <w:rsid w:val="005D4481"/>
    <w:rsid w:val="005E0646"/>
    <w:rsid w:val="005E0EBC"/>
    <w:rsid w:val="005E17B6"/>
    <w:rsid w:val="005E206C"/>
    <w:rsid w:val="005E3E6F"/>
    <w:rsid w:val="005E5E90"/>
    <w:rsid w:val="005E652F"/>
    <w:rsid w:val="005F018B"/>
    <w:rsid w:val="005F1145"/>
    <w:rsid w:val="005F19C3"/>
    <w:rsid w:val="00601B89"/>
    <w:rsid w:val="0060744E"/>
    <w:rsid w:val="00610265"/>
    <w:rsid w:val="00610928"/>
    <w:rsid w:val="006236E8"/>
    <w:rsid w:val="00626237"/>
    <w:rsid w:val="00627254"/>
    <w:rsid w:val="00627AC9"/>
    <w:rsid w:val="0063078E"/>
    <w:rsid w:val="00636ED3"/>
    <w:rsid w:val="006455D3"/>
    <w:rsid w:val="00646FE7"/>
    <w:rsid w:val="0064785F"/>
    <w:rsid w:val="00647B24"/>
    <w:rsid w:val="00647BB6"/>
    <w:rsid w:val="00654BCA"/>
    <w:rsid w:val="00655833"/>
    <w:rsid w:val="00656410"/>
    <w:rsid w:val="00664F3C"/>
    <w:rsid w:val="00667AFC"/>
    <w:rsid w:val="00667EBF"/>
    <w:rsid w:val="00676DF7"/>
    <w:rsid w:val="006778E4"/>
    <w:rsid w:val="00682073"/>
    <w:rsid w:val="00683CA6"/>
    <w:rsid w:val="00694C5B"/>
    <w:rsid w:val="006A1829"/>
    <w:rsid w:val="006A4532"/>
    <w:rsid w:val="006B11D3"/>
    <w:rsid w:val="006B3837"/>
    <w:rsid w:val="006B61AC"/>
    <w:rsid w:val="006B6B9D"/>
    <w:rsid w:val="006C054D"/>
    <w:rsid w:val="006C2997"/>
    <w:rsid w:val="006C35B1"/>
    <w:rsid w:val="006C3E76"/>
    <w:rsid w:val="006C4382"/>
    <w:rsid w:val="006C57B8"/>
    <w:rsid w:val="006C5CA6"/>
    <w:rsid w:val="006C7DAE"/>
    <w:rsid w:val="006D00E3"/>
    <w:rsid w:val="006D07D2"/>
    <w:rsid w:val="006D5233"/>
    <w:rsid w:val="006D6AEB"/>
    <w:rsid w:val="006E0CBF"/>
    <w:rsid w:val="006E27A5"/>
    <w:rsid w:val="006E2C28"/>
    <w:rsid w:val="006E364C"/>
    <w:rsid w:val="006E43CC"/>
    <w:rsid w:val="006E65C1"/>
    <w:rsid w:val="006F0B39"/>
    <w:rsid w:val="006F2C32"/>
    <w:rsid w:val="006F3760"/>
    <w:rsid w:val="006F7312"/>
    <w:rsid w:val="006F7C76"/>
    <w:rsid w:val="00700922"/>
    <w:rsid w:val="00701197"/>
    <w:rsid w:val="007039BC"/>
    <w:rsid w:val="00707234"/>
    <w:rsid w:val="00710FAC"/>
    <w:rsid w:val="007219E9"/>
    <w:rsid w:val="00721E1B"/>
    <w:rsid w:val="00732C9B"/>
    <w:rsid w:val="00732F79"/>
    <w:rsid w:val="007357F2"/>
    <w:rsid w:val="00735E1A"/>
    <w:rsid w:val="00740939"/>
    <w:rsid w:val="00740F99"/>
    <w:rsid w:val="00741314"/>
    <w:rsid w:val="007419D0"/>
    <w:rsid w:val="0074260C"/>
    <w:rsid w:val="00742A1F"/>
    <w:rsid w:val="007439DA"/>
    <w:rsid w:val="00743D0E"/>
    <w:rsid w:val="00744505"/>
    <w:rsid w:val="007453A2"/>
    <w:rsid w:val="007464E5"/>
    <w:rsid w:val="00747447"/>
    <w:rsid w:val="00747701"/>
    <w:rsid w:val="00751B0E"/>
    <w:rsid w:val="00755429"/>
    <w:rsid w:val="007566EF"/>
    <w:rsid w:val="00756A25"/>
    <w:rsid w:val="007574D3"/>
    <w:rsid w:val="00757A49"/>
    <w:rsid w:val="00762A30"/>
    <w:rsid w:val="00765560"/>
    <w:rsid w:val="007702A1"/>
    <w:rsid w:val="007705ED"/>
    <w:rsid w:val="00772A67"/>
    <w:rsid w:val="00774CE1"/>
    <w:rsid w:val="0077612B"/>
    <w:rsid w:val="007801C7"/>
    <w:rsid w:val="00781F39"/>
    <w:rsid w:val="00782EDD"/>
    <w:rsid w:val="007852FC"/>
    <w:rsid w:val="007855BA"/>
    <w:rsid w:val="00792228"/>
    <w:rsid w:val="0079439A"/>
    <w:rsid w:val="00794803"/>
    <w:rsid w:val="00796DB5"/>
    <w:rsid w:val="007A04F3"/>
    <w:rsid w:val="007A4CF6"/>
    <w:rsid w:val="007A5742"/>
    <w:rsid w:val="007A5F9C"/>
    <w:rsid w:val="007A6F55"/>
    <w:rsid w:val="007B01E6"/>
    <w:rsid w:val="007B0F77"/>
    <w:rsid w:val="007B10E0"/>
    <w:rsid w:val="007B12EF"/>
    <w:rsid w:val="007B4D38"/>
    <w:rsid w:val="007B61FD"/>
    <w:rsid w:val="007B6920"/>
    <w:rsid w:val="007B7FE4"/>
    <w:rsid w:val="007C1A98"/>
    <w:rsid w:val="007C3F3C"/>
    <w:rsid w:val="007D1149"/>
    <w:rsid w:val="007D4CB1"/>
    <w:rsid w:val="007D6D1D"/>
    <w:rsid w:val="007E2076"/>
    <w:rsid w:val="007E61A4"/>
    <w:rsid w:val="007F0E50"/>
    <w:rsid w:val="007F132A"/>
    <w:rsid w:val="007F1DDC"/>
    <w:rsid w:val="007F3E3E"/>
    <w:rsid w:val="007F4673"/>
    <w:rsid w:val="00800A88"/>
    <w:rsid w:val="00801258"/>
    <w:rsid w:val="0080179E"/>
    <w:rsid w:val="008026C6"/>
    <w:rsid w:val="0080427E"/>
    <w:rsid w:val="00804C08"/>
    <w:rsid w:val="00805123"/>
    <w:rsid w:val="00806982"/>
    <w:rsid w:val="00806B60"/>
    <w:rsid w:val="0080746B"/>
    <w:rsid w:val="00807F4C"/>
    <w:rsid w:val="00810760"/>
    <w:rsid w:val="00813AB8"/>
    <w:rsid w:val="00814177"/>
    <w:rsid w:val="00815E44"/>
    <w:rsid w:val="00817D25"/>
    <w:rsid w:val="00821F74"/>
    <w:rsid w:val="0082276A"/>
    <w:rsid w:val="00824233"/>
    <w:rsid w:val="008253EF"/>
    <w:rsid w:val="00832F03"/>
    <w:rsid w:val="0083739B"/>
    <w:rsid w:val="0084230C"/>
    <w:rsid w:val="0084463A"/>
    <w:rsid w:val="00847B84"/>
    <w:rsid w:val="00852800"/>
    <w:rsid w:val="008609A3"/>
    <w:rsid w:val="00870FF2"/>
    <w:rsid w:val="00871003"/>
    <w:rsid w:val="0087218E"/>
    <w:rsid w:val="00872FE5"/>
    <w:rsid w:val="00873C41"/>
    <w:rsid w:val="00874456"/>
    <w:rsid w:val="00882F3C"/>
    <w:rsid w:val="00887960"/>
    <w:rsid w:val="00892C53"/>
    <w:rsid w:val="008950DF"/>
    <w:rsid w:val="008A1293"/>
    <w:rsid w:val="008A1DEA"/>
    <w:rsid w:val="008A350A"/>
    <w:rsid w:val="008B2CD3"/>
    <w:rsid w:val="008C07E6"/>
    <w:rsid w:val="008C2212"/>
    <w:rsid w:val="008C3CD1"/>
    <w:rsid w:val="008C5676"/>
    <w:rsid w:val="008C6437"/>
    <w:rsid w:val="008D436A"/>
    <w:rsid w:val="008D454F"/>
    <w:rsid w:val="008D550D"/>
    <w:rsid w:val="008E081B"/>
    <w:rsid w:val="008E0BCA"/>
    <w:rsid w:val="008E49AF"/>
    <w:rsid w:val="008E5C8D"/>
    <w:rsid w:val="008E6304"/>
    <w:rsid w:val="008E7ACB"/>
    <w:rsid w:val="008F56E2"/>
    <w:rsid w:val="00902B65"/>
    <w:rsid w:val="00902D0D"/>
    <w:rsid w:val="00905F88"/>
    <w:rsid w:val="00907F04"/>
    <w:rsid w:val="009112EA"/>
    <w:rsid w:val="009117E5"/>
    <w:rsid w:val="009120D7"/>
    <w:rsid w:val="00912EBB"/>
    <w:rsid w:val="00915D0B"/>
    <w:rsid w:val="009207E3"/>
    <w:rsid w:val="00923C68"/>
    <w:rsid w:val="00926B48"/>
    <w:rsid w:val="00927BBD"/>
    <w:rsid w:val="00930571"/>
    <w:rsid w:val="00931FFD"/>
    <w:rsid w:val="0093322D"/>
    <w:rsid w:val="00936783"/>
    <w:rsid w:val="009479E1"/>
    <w:rsid w:val="00952668"/>
    <w:rsid w:val="00952C2C"/>
    <w:rsid w:val="00953E3A"/>
    <w:rsid w:val="00954788"/>
    <w:rsid w:val="00955888"/>
    <w:rsid w:val="00966FC9"/>
    <w:rsid w:val="0097208E"/>
    <w:rsid w:val="00972648"/>
    <w:rsid w:val="009759F3"/>
    <w:rsid w:val="00982EF4"/>
    <w:rsid w:val="00985744"/>
    <w:rsid w:val="00991EFE"/>
    <w:rsid w:val="00996907"/>
    <w:rsid w:val="00997240"/>
    <w:rsid w:val="009A1CC1"/>
    <w:rsid w:val="009A3E57"/>
    <w:rsid w:val="009A6D89"/>
    <w:rsid w:val="009B050D"/>
    <w:rsid w:val="009B0860"/>
    <w:rsid w:val="009B2ACE"/>
    <w:rsid w:val="009B355C"/>
    <w:rsid w:val="009B36C7"/>
    <w:rsid w:val="009B6404"/>
    <w:rsid w:val="009B6D3C"/>
    <w:rsid w:val="009B7D64"/>
    <w:rsid w:val="009C6E62"/>
    <w:rsid w:val="009D14EC"/>
    <w:rsid w:val="009D27DD"/>
    <w:rsid w:val="009D329F"/>
    <w:rsid w:val="009D61B4"/>
    <w:rsid w:val="009E3EF8"/>
    <w:rsid w:val="009E468E"/>
    <w:rsid w:val="009E5DA7"/>
    <w:rsid w:val="009E6A0E"/>
    <w:rsid w:val="009E75DD"/>
    <w:rsid w:val="009F05D1"/>
    <w:rsid w:val="009F1D06"/>
    <w:rsid w:val="009F5E7F"/>
    <w:rsid w:val="009F6AA8"/>
    <w:rsid w:val="00A000BE"/>
    <w:rsid w:val="00A019E2"/>
    <w:rsid w:val="00A03B01"/>
    <w:rsid w:val="00A03E77"/>
    <w:rsid w:val="00A0579A"/>
    <w:rsid w:val="00A065F3"/>
    <w:rsid w:val="00A06C5D"/>
    <w:rsid w:val="00A156FB"/>
    <w:rsid w:val="00A16169"/>
    <w:rsid w:val="00A1707F"/>
    <w:rsid w:val="00A17DEC"/>
    <w:rsid w:val="00A209C7"/>
    <w:rsid w:val="00A22C65"/>
    <w:rsid w:val="00A25817"/>
    <w:rsid w:val="00A261A9"/>
    <w:rsid w:val="00A27045"/>
    <w:rsid w:val="00A2748A"/>
    <w:rsid w:val="00A322BA"/>
    <w:rsid w:val="00A50285"/>
    <w:rsid w:val="00A52EC7"/>
    <w:rsid w:val="00A557BF"/>
    <w:rsid w:val="00A61EDE"/>
    <w:rsid w:val="00A63269"/>
    <w:rsid w:val="00A65824"/>
    <w:rsid w:val="00A677A1"/>
    <w:rsid w:val="00A7277F"/>
    <w:rsid w:val="00A73198"/>
    <w:rsid w:val="00A76074"/>
    <w:rsid w:val="00A77210"/>
    <w:rsid w:val="00A83F6D"/>
    <w:rsid w:val="00A95F80"/>
    <w:rsid w:val="00AA3343"/>
    <w:rsid w:val="00AA3537"/>
    <w:rsid w:val="00AA5C2F"/>
    <w:rsid w:val="00AB1DA6"/>
    <w:rsid w:val="00AB3A94"/>
    <w:rsid w:val="00AB5FB8"/>
    <w:rsid w:val="00AB67E1"/>
    <w:rsid w:val="00AC2C03"/>
    <w:rsid w:val="00AC52B6"/>
    <w:rsid w:val="00AD1A19"/>
    <w:rsid w:val="00AD26EE"/>
    <w:rsid w:val="00AD28CA"/>
    <w:rsid w:val="00AD3EEC"/>
    <w:rsid w:val="00AD520E"/>
    <w:rsid w:val="00AD768C"/>
    <w:rsid w:val="00AE0B0E"/>
    <w:rsid w:val="00AE583D"/>
    <w:rsid w:val="00AE6240"/>
    <w:rsid w:val="00AE6FB0"/>
    <w:rsid w:val="00B01618"/>
    <w:rsid w:val="00B10A43"/>
    <w:rsid w:val="00B120BF"/>
    <w:rsid w:val="00B133A5"/>
    <w:rsid w:val="00B14543"/>
    <w:rsid w:val="00B14822"/>
    <w:rsid w:val="00B1492C"/>
    <w:rsid w:val="00B165FE"/>
    <w:rsid w:val="00B16C3A"/>
    <w:rsid w:val="00B1701E"/>
    <w:rsid w:val="00B17062"/>
    <w:rsid w:val="00B173BD"/>
    <w:rsid w:val="00B23456"/>
    <w:rsid w:val="00B254AE"/>
    <w:rsid w:val="00B25B51"/>
    <w:rsid w:val="00B2617C"/>
    <w:rsid w:val="00B35024"/>
    <w:rsid w:val="00B4016B"/>
    <w:rsid w:val="00B41063"/>
    <w:rsid w:val="00B42DCB"/>
    <w:rsid w:val="00B430EC"/>
    <w:rsid w:val="00B43FB4"/>
    <w:rsid w:val="00B450EA"/>
    <w:rsid w:val="00B5253B"/>
    <w:rsid w:val="00B526E4"/>
    <w:rsid w:val="00B53349"/>
    <w:rsid w:val="00B539CB"/>
    <w:rsid w:val="00B542A0"/>
    <w:rsid w:val="00B54CD0"/>
    <w:rsid w:val="00B614CC"/>
    <w:rsid w:val="00B616CA"/>
    <w:rsid w:val="00B64F8F"/>
    <w:rsid w:val="00B66E08"/>
    <w:rsid w:val="00B70DCA"/>
    <w:rsid w:val="00B718CC"/>
    <w:rsid w:val="00B7726A"/>
    <w:rsid w:val="00B809EF"/>
    <w:rsid w:val="00B8110C"/>
    <w:rsid w:val="00B82686"/>
    <w:rsid w:val="00B85CD1"/>
    <w:rsid w:val="00B90F98"/>
    <w:rsid w:val="00B92DEE"/>
    <w:rsid w:val="00B96A5D"/>
    <w:rsid w:val="00B971B6"/>
    <w:rsid w:val="00BC00BE"/>
    <w:rsid w:val="00BC3E02"/>
    <w:rsid w:val="00BD1C69"/>
    <w:rsid w:val="00BD407C"/>
    <w:rsid w:val="00BD4F86"/>
    <w:rsid w:val="00BE00F9"/>
    <w:rsid w:val="00BE11D0"/>
    <w:rsid w:val="00BE3A56"/>
    <w:rsid w:val="00BE481A"/>
    <w:rsid w:val="00BF02D1"/>
    <w:rsid w:val="00BF1E56"/>
    <w:rsid w:val="00BF2B10"/>
    <w:rsid w:val="00BF5D77"/>
    <w:rsid w:val="00C0215C"/>
    <w:rsid w:val="00C02C3F"/>
    <w:rsid w:val="00C05304"/>
    <w:rsid w:val="00C10175"/>
    <w:rsid w:val="00C10542"/>
    <w:rsid w:val="00C10D95"/>
    <w:rsid w:val="00C12A8E"/>
    <w:rsid w:val="00C14954"/>
    <w:rsid w:val="00C167B2"/>
    <w:rsid w:val="00C179FE"/>
    <w:rsid w:val="00C17A99"/>
    <w:rsid w:val="00C21667"/>
    <w:rsid w:val="00C22AFB"/>
    <w:rsid w:val="00C334A3"/>
    <w:rsid w:val="00C3414A"/>
    <w:rsid w:val="00C423E5"/>
    <w:rsid w:val="00C44CB9"/>
    <w:rsid w:val="00C45575"/>
    <w:rsid w:val="00C46351"/>
    <w:rsid w:val="00C539C5"/>
    <w:rsid w:val="00C54D6C"/>
    <w:rsid w:val="00C56443"/>
    <w:rsid w:val="00C6340B"/>
    <w:rsid w:val="00C731BE"/>
    <w:rsid w:val="00C7327F"/>
    <w:rsid w:val="00C7397D"/>
    <w:rsid w:val="00C815BE"/>
    <w:rsid w:val="00C86F74"/>
    <w:rsid w:val="00C8731E"/>
    <w:rsid w:val="00C87AD6"/>
    <w:rsid w:val="00C9014D"/>
    <w:rsid w:val="00C90402"/>
    <w:rsid w:val="00C930DE"/>
    <w:rsid w:val="00C9311F"/>
    <w:rsid w:val="00C97158"/>
    <w:rsid w:val="00CA100F"/>
    <w:rsid w:val="00CB4A9A"/>
    <w:rsid w:val="00CB68B6"/>
    <w:rsid w:val="00CB70DE"/>
    <w:rsid w:val="00CB7245"/>
    <w:rsid w:val="00CB760D"/>
    <w:rsid w:val="00CC4402"/>
    <w:rsid w:val="00CC4D8B"/>
    <w:rsid w:val="00CC7597"/>
    <w:rsid w:val="00CD67A8"/>
    <w:rsid w:val="00CE2440"/>
    <w:rsid w:val="00CE6DD5"/>
    <w:rsid w:val="00CF01CB"/>
    <w:rsid w:val="00CF0456"/>
    <w:rsid w:val="00CF46A5"/>
    <w:rsid w:val="00CF6C35"/>
    <w:rsid w:val="00D01306"/>
    <w:rsid w:val="00D03B07"/>
    <w:rsid w:val="00D05275"/>
    <w:rsid w:val="00D06FAC"/>
    <w:rsid w:val="00D11287"/>
    <w:rsid w:val="00D14080"/>
    <w:rsid w:val="00D15E7A"/>
    <w:rsid w:val="00D16D16"/>
    <w:rsid w:val="00D1794D"/>
    <w:rsid w:val="00D20E05"/>
    <w:rsid w:val="00D232E2"/>
    <w:rsid w:val="00D2583D"/>
    <w:rsid w:val="00D2673C"/>
    <w:rsid w:val="00D27778"/>
    <w:rsid w:val="00D40219"/>
    <w:rsid w:val="00D428B3"/>
    <w:rsid w:val="00D44640"/>
    <w:rsid w:val="00D52D01"/>
    <w:rsid w:val="00D53A2D"/>
    <w:rsid w:val="00D53AF1"/>
    <w:rsid w:val="00D55CD6"/>
    <w:rsid w:val="00D66733"/>
    <w:rsid w:val="00D71C42"/>
    <w:rsid w:val="00D7227F"/>
    <w:rsid w:val="00D74B1A"/>
    <w:rsid w:val="00D74D48"/>
    <w:rsid w:val="00D75718"/>
    <w:rsid w:val="00D771DE"/>
    <w:rsid w:val="00D777B2"/>
    <w:rsid w:val="00D82664"/>
    <w:rsid w:val="00D857CA"/>
    <w:rsid w:val="00D857D5"/>
    <w:rsid w:val="00D96056"/>
    <w:rsid w:val="00D96EDA"/>
    <w:rsid w:val="00DA0D9B"/>
    <w:rsid w:val="00DA24FB"/>
    <w:rsid w:val="00DA2C89"/>
    <w:rsid w:val="00DA4A02"/>
    <w:rsid w:val="00DA5A14"/>
    <w:rsid w:val="00DA5AD7"/>
    <w:rsid w:val="00DA6BE0"/>
    <w:rsid w:val="00DA6D90"/>
    <w:rsid w:val="00DA7CC3"/>
    <w:rsid w:val="00DA7E31"/>
    <w:rsid w:val="00DC03EB"/>
    <w:rsid w:val="00DC5526"/>
    <w:rsid w:val="00DD18A9"/>
    <w:rsid w:val="00DD3AEE"/>
    <w:rsid w:val="00DD4F19"/>
    <w:rsid w:val="00DD6AF5"/>
    <w:rsid w:val="00DE243A"/>
    <w:rsid w:val="00DE28D5"/>
    <w:rsid w:val="00DE2F0D"/>
    <w:rsid w:val="00DE45B7"/>
    <w:rsid w:val="00DE5AF0"/>
    <w:rsid w:val="00DE790A"/>
    <w:rsid w:val="00DE793F"/>
    <w:rsid w:val="00DF0249"/>
    <w:rsid w:val="00DF0875"/>
    <w:rsid w:val="00DF3FA8"/>
    <w:rsid w:val="00DF4FF4"/>
    <w:rsid w:val="00DF6731"/>
    <w:rsid w:val="00DF7B43"/>
    <w:rsid w:val="00DF7E9B"/>
    <w:rsid w:val="00E00D9E"/>
    <w:rsid w:val="00E02068"/>
    <w:rsid w:val="00E02DC2"/>
    <w:rsid w:val="00E04F5D"/>
    <w:rsid w:val="00E07DD5"/>
    <w:rsid w:val="00E12878"/>
    <w:rsid w:val="00E134D0"/>
    <w:rsid w:val="00E14165"/>
    <w:rsid w:val="00E16505"/>
    <w:rsid w:val="00E168FD"/>
    <w:rsid w:val="00E208CA"/>
    <w:rsid w:val="00E21C41"/>
    <w:rsid w:val="00E246C9"/>
    <w:rsid w:val="00E268DF"/>
    <w:rsid w:val="00E35088"/>
    <w:rsid w:val="00E506BA"/>
    <w:rsid w:val="00E50E0C"/>
    <w:rsid w:val="00E51770"/>
    <w:rsid w:val="00E52142"/>
    <w:rsid w:val="00E53F9B"/>
    <w:rsid w:val="00E56945"/>
    <w:rsid w:val="00E60623"/>
    <w:rsid w:val="00E6592C"/>
    <w:rsid w:val="00E7403A"/>
    <w:rsid w:val="00E74716"/>
    <w:rsid w:val="00E761C3"/>
    <w:rsid w:val="00E773BD"/>
    <w:rsid w:val="00E8047B"/>
    <w:rsid w:val="00E81AC5"/>
    <w:rsid w:val="00E84E5A"/>
    <w:rsid w:val="00E8604E"/>
    <w:rsid w:val="00E869C4"/>
    <w:rsid w:val="00E9017B"/>
    <w:rsid w:val="00E90AAB"/>
    <w:rsid w:val="00E922D5"/>
    <w:rsid w:val="00E94A28"/>
    <w:rsid w:val="00E952B8"/>
    <w:rsid w:val="00EA1FB2"/>
    <w:rsid w:val="00EA465A"/>
    <w:rsid w:val="00EB1038"/>
    <w:rsid w:val="00EB6174"/>
    <w:rsid w:val="00EB63B2"/>
    <w:rsid w:val="00EB6688"/>
    <w:rsid w:val="00EB66E3"/>
    <w:rsid w:val="00ED2C2D"/>
    <w:rsid w:val="00ED5C89"/>
    <w:rsid w:val="00ED65BF"/>
    <w:rsid w:val="00ED6A38"/>
    <w:rsid w:val="00EE0D75"/>
    <w:rsid w:val="00EE1D39"/>
    <w:rsid w:val="00EE742F"/>
    <w:rsid w:val="00EF17EB"/>
    <w:rsid w:val="00EF2141"/>
    <w:rsid w:val="00F03C7E"/>
    <w:rsid w:val="00F051B9"/>
    <w:rsid w:val="00F14B59"/>
    <w:rsid w:val="00F14C34"/>
    <w:rsid w:val="00F25191"/>
    <w:rsid w:val="00F2722D"/>
    <w:rsid w:val="00F34331"/>
    <w:rsid w:val="00F369B7"/>
    <w:rsid w:val="00F44CDC"/>
    <w:rsid w:val="00F4732D"/>
    <w:rsid w:val="00F5399B"/>
    <w:rsid w:val="00F6138B"/>
    <w:rsid w:val="00F6483E"/>
    <w:rsid w:val="00F751FE"/>
    <w:rsid w:val="00F76E6E"/>
    <w:rsid w:val="00F83328"/>
    <w:rsid w:val="00F8497C"/>
    <w:rsid w:val="00F85D3A"/>
    <w:rsid w:val="00F87761"/>
    <w:rsid w:val="00F92C1B"/>
    <w:rsid w:val="00F965AC"/>
    <w:rsid w:val="00FA0294"/>
    <w:rsid w:val="00FB156B"/>
    <w:rsid w:val="00FB1E02"/>
    <w:rsid w:val="00FB1E42"/>
    <w:rsid w:val="00FB6324"/>
    <w:rsid w:val="00FB735A"/>
    <w:rsid w:val="00FC0496"/>
    <w:rsid w:val="00FC1A67"/>
    <w:rsid w:val="00FC2B9D"/>
    <w:rsid w:val="00FC2E3A"/>
    <w:rsid w:val="00FC34DA"/>
    <w:rsid w:val="00FD2593"/>
    <w:rsid w:val="00FD3459"/>
    <w:rsid w:val="00FE00B0"/>
    <w:rsid w:val="00FE3612"/>
    <w:rsid w:val="00FE4E28"/>
    <w:rsid w:val="00FE5EE8"/>
    <w:rsid w:val="00FF011E"/>
    <w:rsid w:val="00FF0A44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9B2BE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semiHidden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semiHidden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135BD7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135BD7"/>
    <w:rPr>
      <w:rFonts w:ascii="Calibri" w:eastAsia="Calibri" w:hAnsi="Calibri" w:cs="Calibri"/>
    </w:rPr>
  </w:style>
  <w:style w:type="paragraph" w:customStyle="1" w:styleId="Default">
    <w:name w:val="Default"/>
    <w:qFormat/>
    <w:rsid w:val="000273C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0273C2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0273C2"/>
  </w:style>
  <w:style w:type="paragraph" w:customStyle="1" w:styleId="paragraph">
    <w:name w:val="paragraph"/>
    <w:basedOn w:val="Normlny"/>
    <w:rsid w:val="00430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430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487A6-0AC8-4F94-A01B-737007CDE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14</Pages>
  <Words>4302</Words>
  <Characters>24522</Characters>
  <Application>Microsoft Office Word</Application>
  <DocSecurity>0</DocSecurity>
  <Lines>204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Nálepka, Michal</cp:lastModifiedBy>
  <cp:revision>3</cp:revision>
  <dcterms:created xsi:type="dcterms:W3CDTF">2024-07-29T08:23:00Z</dcterms:created>
  <dcterms:modified xsi:type="dcterms:W3CDTF">2026-04-23T08:46:00Z</dcterms:modified>
</cp:coreProperties>
</file>