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19D6DC67" w:rsidR="004D4675" w:rsidRPr="00803B09" w:rsidRDefault="00996946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996946">
              <w:rPr>
                <w:rFonts w:ascii="Arial Narrow" w:hAnsi="Arial Narrow"/>
                <w:b/>
                <w:szCs w:val="22"/>
              </w:rPr>
              <w:t xml:space="preserve">Financovanie projektov TP oprávneného prijímateľa DataCentrum - 2  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6A911E0E" w:rsidR="006D5B4D" w:rsidRPr="00803B09" w:rsidRDefault="00C12FD8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PSK-MIRRI-9</w:t>
            </w:r>
            <w:r w:rsidR="00996946">
              <w:rPr>
                <w:rFonts w:ascii="Arial Narrow" w:hAnsi="Arial Narrow"/>
                <w:szCs w:val="22"/>
              </w:rPr>
              <w:t>40</w:t>
            </w:r>
            <w:r w:rsidRPr="00C12FD8">
              <w:rPr>
                <w:rFonts w:ascii="Arial Narrow" w:hAnsi="Arial Narrow"/>
                <w:szCs w:val="22"/>
              </w:rPr>
              <w:t>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7F27E7D9" w:rsidR="001965D9" w:rsidRPr="00C12FD8" w:rsidRDefault="008D02CB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8D02CB">
              <w:rPr>
                <w:rFonts w:ascii="Arial Narrow" w:hAnsi="Arial Narrow"/>
                <w:b/>
              </w:rPr>
              <w:t>Cieľom aktualizácie je optimalizácia výzvy, navýšenie celkovej alokácie určenej na čerpanie vo výzve a 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409B1FE1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DE1B10">
              <w:rPr>
                <w:rFonts w:ascii="Arial Narrow" w:hAnsi="Arial Narrow"/>
                <w:u w:val="single"/>
              </w:rPr>
              <w:t>merate</w:t>
            </w:r>
            <w:r w:rsidR="00DE1B10">
              <w:rPr>
                <w:rFonts w:ascii="Arial Narrow" w:hAnsi="Arial Narrow"/>
                <w:u w:val="single"/>
              </w:rPr>
              <w:t>ľ</w:t>
            </w:r>
            <w:r w:rsidR="00475F97" w:rsidRPr="00DE1B10">
              <w:rPr>
                <w:rFonts w:ascii="Arial Narrow" w:hAnsi="Arial Narrow"/>
                <w:u w:val="single"/>
              </w:rPr>
              <w:t>n</w:t>
            </w:r>
            <w:r w:rsidR="00DE1B10" w:rsidRPr="00DE1B10">
              <w:rPr>
                <w:rFonts w:ascii="Arial Narrow" w:hAnsi="Arial Narrow"/>
                <w:u w:val="single"/>
              </w:rPr>
              <w:t>ý</w:t>
            </w:r>
            <w:r w:rsidR="00475F97" w:rsidRPr="00DE1B10">
              <w:rPr>
                <w:rFonts w:ascii="Arial Narrow" w:hAnsi="Arial Narrow"/>
                <w:u w:val="single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0975844C" w:rsidR="00F048A1" w:rsidRPr="003E72E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</w:t>
            </w:r>
            <w:r w:rsidR="00996946" w:rsidRPr="00996946">
              <w:rPr>
                <w:rFonts w:ascii="Arial Narrow" w:hAnsi="Arial Narrow"/>
              </w:rPr>
              <w:t xml:space="preserve"> </w:t>
            </w:r>
            <w:r w:rsidR="008D02CB" w:rsidRPr="008D02CB">
              <w:rPr>
                <w:rFonts w:ascii="Arial Narrow" w:hAnsi="Arial Narrow"/>
              </w:rPr>
              <w:t xml:space="preserve">543 239,61 eur na sumu 953 959,62 eur, z toho </w:t>
            </w:r>
            <w:r w:rsidR="00996946" w:rsidRPr="00996946">
              <w:rPr>
                <w:rFonts w:ascii="Arial Narrow" w:hAnsi="Arial Narrow"/>
              </w:rPr>
              <w:t xml:space="preserve">379 887,46 </w:t>
            </w:r>
            <w:r w:rsidR="00153F72">
              <w:rPr>
                <w:rFonts w:ascii="Arial Narrow" w:hAnsi="Arial Narrow"/>
              </w:rPr>
              <w:t xml:space="preserve">eur na sumu </w:t>
            </w:r>
            <w:r w:rsidR="00996946">
              <w:rPr>
                <w:rFonts w:ascii="Arial Narrow" w:hAnsi="Arial Narrow"/>
              </w:rPr>
              <w:t>667 103,96</w:t>
            </w:r>
            <w:r w:rsidR="00153F72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5EB449BF" w:rsidR="00F048A1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457E18D3" w14:textId="0A7FAFE2" w:rsidR="00996946" w:rsidRDefault="00996946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B39B113" w14:textId="77777777" w:rsidR="00996946" w:rsidRDefault="00996946" w:rsidP="00996946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,,Podmienka splnenia kritérií pre výber projektov“ precizovanie textu.</w:t>
            </w:r>
          </w:p>
          <w:p w14:paraId="2F4B05E3" w14:textId="77777777" w:rsidR="00996946" w:rsidRDefault="00996946" w:rsidP="00996946">
            <w:pPr>
              <w:widowControl w:val="0"/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</w:t>
            </w:r>
          </w:p>
          <w:p w14:paraId="6C2DA317" w14:textId="77777777" w:rsidR="00996946" w:rsidRDefault="00996946" w:rsidP="00996946">
            <w:pPr>
              <w:widowControl w:val="0"/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Odôvodnenie:</w:t>
            </w:r>
          </w:p>
          <w:p w14:paraId="2DD68A17" w14:textId="77777777" w:rsidR="00996946" w:rsidRDefault="00996946" w:rsidP="00996946">
            <w:pPr>
              <w:widowControl w:val="0"/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Precizovanie textu.  </w:t>
            </w:r>
          </w:p>
          <w:p w14:paraId="2B0165AC" w14:textId="3EAE6223" w:rsidR="00B42A34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214E92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214E92">
              <w:rPr>
                <w:rFonts w:ascii="Arial Narrow" w:hAnsi="Arial Narrow"/>
              </w:rPr>
              <w:t xml:space="preserve">v časti Podmienky poskytnutia príspevku, „Podmienka povinného definovania merateľných ukazovateľov projektu“, </w:t>
            </w:r>
            <w:r w:rsidR="00520FA3" w:rsidRPr="00214E92">
              <w:rPr>
                <w:rFonts w:ascii="Arial Narrow" w:hAnsi="Arial Narrow"/>
              </w:rPr>
              <w:t>k</w:t>
            </w:r>
            <w:r w:rsidRPr="00214E92">
              <w:rPr>
                <w:rFonts w:ascii="Arial Narrow" w:hAnsi="Arial Narrow"/>
              </w:rPr>
              <w:t xml:space="preserve"> vypusteniu textácie.</w:t>
            </w:r>
          </w:p>
          <w:p w14:paraId="5A8EA3EF" w14:textId="77777777" w:rsidR="008648AD" w:rsidRPr="00214E92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214E92">
              <w:rPr>
                <w:rFonts w:ascii="Arial Narrow" w:hAnsi="Arial Narrow"/>
                <w:u w:val="single"/>
              </w:rPr>
              <w:lastRenderedPageBreak/>
              <w:t xml:space="preserve">Odôvodnenie: </w:t>
            </w:r>
          </w:p>
          <w:p w14:paraId="46DC24F8" w14:textId="3D8AE830" w:rsidR="00B42A34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214E92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D98AE0" w14:textId="77777777" w:rsidR="00996946" w:rsidRPr="003E72E8" w:rsidRDefault="00996946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76C0BB1" w14:textId="77777777" w:rsidR="00214E92" w:rsidRPr="00214E92" w:rsidRDefault="00214E92" w:rsidP="00214E9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401A0485" w:rsidR="00444CD5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27BA885F" w14:textId="176879B7" w:rsidR="00214E92" w:rsidRPr="00214E92" w:rsidRDefault="00214E92" w:rsidP="00214E92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Merateľné ukazovatele projektu doplnenie poznámky pod čiarou č. 1 </w:t>
            </w:r>
            <w:r w:rsidRPr="00823F6E">
              <w:rPr>
                <w:rFonts w:ascii="Arial Narrow" w:hAnsi="Arial Narrow"/>
              </w:rPr>
              <w:t xml:space="preserve">Prijímateľ podáva Monitorovaciu správu prostredníctvom vytvorenia zmeny projektu typu Monitorovanie a postupuje pri tom v súlade s metodickým dokumentom ITMS21+ č. 6 s názvom „Monitorovanie projektu v systéme ITMS21+“ zverejnenom na </w:t>
            </w:r>
            <w:hyperlink r:id="rId11" w:history="1">
              <w:r w:rsidRPr="00362FDD">
                <w:rPr>
                  <w:rStyle w:val="Hypertextovprepojenie"/>
                  <w:rFonts w:ascii="Arial Narrow" w:hAnsi="Arial Narrow"/>
                </w:rPr>
                <w:t>https://eurofondy.gov.sk/dokumenty-a-publikacie/metodicke-dokumenty/dokumenty-itms21/</w:t>
              </w:r>
            </w:hyperlink>
            <w:r w:rsidRPr="00823F6E">
              <w:rPr>
                <w:rFonts w:ascii="Arial Narrow" w:hAnsi="Arial Narrow"/>
              </w:rPr>
              <w:t>.</w:t>
            </w:r>
          </w:p>
          <w:p w14:paraId="3A0E6241" w14:textId="77777777" w:rsidR="00214E92" w:rsidRPr="00214E92" w:rsidRDefault="00214E92" w:rsidP="00214E92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214E92">
              <w:rPr>
                <w:rFonts w:ascii="Arial Narrow" w:hAnsi="Arial Narrow"/>
                <w:u w:val="single"/>
              </w:rPr>
              <w:t>Odôvodnenie:</w:t>
            </w:r>
          </w:p>
          <w:p w14:paraId="54DC24DD" w14:textId="77777777" w:rsidR="00214E92" w:rsidRPr="00823F6E" w:rsidRDefault="00214E92" w:rsidP="00214E92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Informovanie prijímateľa o podávaní Monitorovacej správy prostredníctvom vytvorenia zmeny projektu aby bol v súlade s metodickým dokumentom ITMS21+ </w:t>
            </w:r>
            <w:r w:rsidRPr="00823F6E">
              <w:rPr>
                <w:rFonts w:ascii="Arial Narrow" w:hAnsi="Arial Narrow"/>
              </w:rPr>
              <w:t>č. 6 s názvom „Monitorovanie projektu v systéme ITMS21+“</w:t>
            </w:r>
          </w:p>
          <w:p w14:paraId="412C339D" w14:textId="77777777" w:rsidR="00214E92" w:rsidRPr="00214E92" w:rsidRDefault="00214E92" w:rsidP="00214E92">
            <w:pPr>
              <w:pStyle w:val="Odsekzoznamu"/>
              <w:spacing w:before="120" w:after="120"/>
              <w:rPr>
                <w:rFonts w:ascii="Arial Narrow" w:hAnsi="Arial Narrow"/>
              </w:rPr>
            </w:pP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643513BE" w14:textId="77777777" w:rsidR="000D191A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  <w:p w14:paraId="2748E09F" w14:textId="77777777" w:rsidR="006462B2" w:rsidRDefault="006462B2" w:rsidP="000D191A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072CE932" w14:textId="64728D37" w:rsidR="006462B2" w:rsidRDefault="006462B2" w:rsidP="006462B2">
            <w:pPr>
              <w:pStyle w:val="Odsekzoznamu"/>
              <w:numPr>
                <w:ilvl w:val="0"/>
                <w:numId w:val="34"/>
              </w:numPr>
              <w:spacing w:after="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Iné údaje dochádza</w:t>
            </w:r>
            <w:r w:rsidRPr="0031775F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k </w:t>
            </w:r>
            <w:r w:rsidRPr="008F34D2">
              <w:rPr>
                <w:rFonts w:ascii="Arial Narrow" w:hAnsi="Arial Narrow"/>
              </w:rPr>
              <w:t>doplnenie textu</w:t>
            </w:r>
            <w:r>
              <w:rPr>
                <w:rFonts w:ascii="Arial Narrow" w:hAnsi="Arial Narrow"/>
              </w:rPr>
              <w:t xml:space="preserve"> a celkovej úprave.</w:t>
            </w:r>
          </w:p>
          <w:p w14:paraId="60FAD5F7" w14:textId="77777777" w:rsidR="006462B2" w:rsidRDefault="006462B2" w:rsidP="006462B2">
            <w:pPr>
              <w:spacing w:after="60"/>
              <w:jc w:val="both"/>
              <w:rPr>
                <w:rFonts w:ascii="Arial Narrow" w:hAnsi="Arial Narrow"/>
              </w:rPr>
            </w:pPr>
          </w:p>
          <w:p w14:paraId="11EF446B" w14:textId="77777777" w:rsidR="006462B2" w:rsidRPr="00823F6E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823F6E">
              <w:rPr>
                <w:rFonts w:ascii="Arial Narrow" w:hAnsi="Arial Narrow"/>
                <w:u w:val="single"/>
              </w:rPr>
              <w:t>Odôvodnenie:</w:t>
            </w:r>
          </w:p>
          <w:p w14:paraId="23206EA0" w14:textId="769DDEFC" w:rsidR="006462B2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Aby Iné údaje v prílohe č. 4 výzvy boli</w:t>
            </w:r>
            <w:r w:rsidR="00A930C2">
              <w:rPr>
                <w:rFonts w:ascii="Arial Narrow" w:hAnsi="Arial Narrow"/>
              </w:rPr>
              <w:t xml:space="preserve"> v súlade s prílohou č. 2 výzvy na základe požiadavky od gestora GHP zmenené.</w:t>
            </w:r>
          </w:p>
          <w:p w14:paraId="2936C2EC" w14:textId="0C592E2D" w:rsidR="006462B2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</w:rPr>
            </w:pPr>
          </w:p>
          <w:p w14:paraId="544D28DF" w14:textId="0188E6A3" w:rsidR="006462B2" w:rsidRDefault="006462B2" w:rsidP="006462B2">
            <w:pPr>
              <w:pStyle w:val="Odsekzoznamu"/>
              <w:numPr>
                <w:ilvl w:val="0"/>
                <w:numId w:val="34"/>
              </w:numPr>
              <w:spacing w:after="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Iné údaje dochádza k doplneniu poznámky pod čiarou č. 8.</w:t>
            </w:r>
          </w:p>
          <w:p w14:paraId="7C049EA7" w14:textId="1D972017" w:rsidR="006462B2" w:rsidRDefault="006462B2" w:rsidP="006462B2">
            <w:pPr>
              <w:spacing w:after="60"/>
              <w:jc w:val="both"/>
              <w:rPr>
                <w:rFonts w:ascii="Arial Narrow" w:hAnsi="Arial Narrow"/>
              </w:rPr>
            </w:pPr>
          </w:p>
          <w:p w14:paraId="49B6CAB4" w14:textId="03657921" w:rsidR="006462B2" w:rsidRPr="006462B2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6462B2">
              <w:rPr>
                <w:rFonts w:ascii="Arial Narrow" w:hAnsi="Arial Narrow"/>
                <w:u w:val="single"/>
              </w:rPr>
              <w:t>Odôvodnenie:</w:t>
            </w:r>
          </w:p>
          <w:p w14:paraId="66E4A327" w14:textId="5F92195C" w:rsidR="006462B2" w:rsidRPr="006462B2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Informovanie prijímateľa o podávaní Monitorovacej správy prostredníctvom vytvorenia zmeny projektu v súlade s metodickým dokumentom ITMS21+ č. 6.</w:t>
            </w:r>
          </w:p>
          <w:p w14:paraId="19B7336D" w14:textId="34010C7D" w:rsidR="006462B2" w:rsidRPr="003072E3" w:rsidRDefault="006462B2" w:rsidP="006462B2">
            <w:pPr>
              <w:spacing w:after="60"/>
              <w:jc w:val="both"/>
              <w:rPr>
                <w:rFonts w:ascii="Arial Narrow" w:hAnsi="Arial Narrow"/>
                <w:u w:val="single"/>
              </w:rPr>
            </w:pP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214531BA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521A13" w:rsidRPr="00521A13">
              <w:rPr>
                <w:rFonts w:ascii="Arial Narrow" w:hAnsi="Arial Narrow"/>
              </w:rPr>
              <w:t>04.06.2025</w:t>
            </w:r>
            <w:bookmarkStart w:id="0" w:name="_GoBack"/>
            <w:bookmarkEnd w:id="0"/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CF1DD" w14:textId="77777777" w:rsidR="007973E8" w:rsidRDefault="007973E8">
      <w:r>
        <w:separator/>
      </w:r>
    </w:p>
  </w:endnote>
  <w:endnote w:type="continuationSeparator" w:id="0">
    <w:p w14:paraId="3EBEB04C" w14:textId="77777777" w:rsidR="007973E8" w:rsidRDefault="007973E8">
      <w:r>
        <w:continuationSeparator/>
      </w:r>
    </w:p>
  </w:endnote>
  <w:endnote w:type="continuationNotice" w:id="1">
    <w:p w14:paraId="65638050" w14:textId="77777777" w:rsidR="007973E8" w:rsidRDefault="007973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06A5B737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521A13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75DADDF2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521A13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521A13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75DADDF2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521A13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521A13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6FD5803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521A13">
          <w:rPr>
            <w:rFonts w:ascii="Arial Narrow" w:hAnsi="Arial Narrow"/>
            <w:noProof/>
            <w:sz w:val="22"/>
            <w:szCs w:val="22"/>
          </w:rPr>
          <w:t>4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A2297" w14:textId="77777777" w:rsidR="007973E8" w:rsidRDefault="007973E8">
      <w:r>
        <w:separator/>
      </w:r>
    </w:p>
  </w:footnote>
  <w:footnote w:type="continuationSeparator" w:id="0">
    <w:p w14:paraId="527550AD" w14:textId="77777777" w:rsidR="007973E8" w:rsidRDefault="007973E8">
      <w:r>
        <w:continuationSeparator/>
      </w:r>
    </w:p>
  </w:footnote>
  <w:footnote w:type="continuationNotice" w:id="1">
    <w:p w14:paraId="424BC0F0" w14:textId="77777777" w:rsidR="007973E8" w:rsidRDefault="007973E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9C365B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A21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483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9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1A1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2B2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623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3E8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2CB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3C9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6946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C2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08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0D08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ofondy.gov.sk/dokumenty-a-publikacie/metodicke-dokumenty/dokumenty-itms21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1F672-8A91-454F-B12F-0A5597F56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Tomčániová, Veronika</cp:lastModifiedBy>
  <cp:revision>8</cp:revision>
  <cp:lastPrinted>2023-10-23T10:59:00Z</cp:lastPrinted>
  <dcterms:created xsi:type="dcterms:W3CDTF">2025-05-13T06:59:00Z</dcterms:created>
  <dcterms:modified xsi:type="dcterms:W3CDTF">2025-06-04T13:07:00Z</dcterms:modified>
  <cp:category/>
</cp:coreProperties>
</file>