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4C520814" w:rsidR="00D52D01" w:rsidRDefault="00D52D01" w:rsidP="00F10305">
            <w:pPr>
              <w:tabs>
                <w:tab w:val="left" w:pos="1695"/>
              </w:tabs>
              <w:spacing w:after="120"/>
            </w:pPr>
            <w:r w:rsidRPr="00FB370F">
              <w:t>Financovanie projektov TP oprávneného prijímateľa</w:t>
            </w:r>
            <w:r w:rsidR="00BD33C8">
              <w:t xml:space="preserve"> MIRRI SR</w:t>
            </w:r>
            <w:r w:rsidR="00F10305">
              <w:t xml:space="preserve"> – C</w:t>
            </w:r>
            <w:r w:rsidR="00F10305" w:rsidRPr="00F10305">
              <w:t>entrálny plán vzdelávania</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3C49F26C" w:rsidR="00D52D01" w:rsidRDefault="00592960" w:rsidP="00831ECE">
            <w:pPr>
              <w:tabs>
                <w:tab w:val="left" w:pos="1695"/>
              </w:tabs>
            </w:pPr>
            <w:r>
              <w:t>PSK-MIRRI-</w:t>
            </w:r>
            <w:r w:rsidR="00CA1D39">
              <w:t>94</w:t>
            </w:r>
            <w:r w:rsidR="00634621">
              <w:t>9</w:t>
            </w:r>
            <w:r w:rsidRPr="00471A99">
              <w:t>-20</w:t>
            </w:r>
            <w:r w:rsidR="00831ECE">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70E7B8D4" w:rsidR="00D52D01" w:rsidRPr="005539A2" w:rsidRDefault="00B902EF" w:rsidP="00BC7DAD">
            <w:pPr>
              <w:rPr>
                <w:rFonts w:ascii="Calibri" w:hAnsi="Calibri" w:cs="Calibri"/>
                <w:color w:val="000000"/>
              </w:rPr>
            </w:pPr>
            <w:r>
              <w:rPr>
                <w:rFonts w:ascii="Calibri" w:hAnsi="Calibri" w:cs="Calibri"/>
                <w:color w:val="000000"/>
              </w:rPr>
              <w:t>1 578 776,78</w:t>
            </w:r>
            <w:r w:rsidR="00DD0AF3" w:rsidRPr="005539A2">
              <w:rPr>
                <w:rFonts w:ascii="Calibri" w:hAnsi="Calibri" w:cs="Calibri"/>
                <w:color w:val="000000"/>
              </w:rPr>
              <w:t xml:space="preserve"> </w:t>
            </w:r>
            <w:r w:rsidR="00806B60" w:rsidRPr="005539A2">
              <w:t xml:space="preserve">EUR </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6ED5E367" w:rsidR="004909FE" w:rsidRPr="005539A2" w:rsidRDefault="00BC7DAD" w:rsidP="00BC7DAD">
            <w:pPr>
              <w:rPr>
                <w:rFonts w:ascii="Calibri" w:hAnsi="Calibri" w:cs="Calibri"/>
                <w:bCs/>
                <w:color w:val="000000"/>
              </w:rPr>
            </w:pPr>
            <w:r w:rsidRPr="005539A2">
              <w:t>2</w:t>
            </w:r>
            <w:r w:rsidR="00FF7CDF" w:rsidRPr="005539A2">
              <w:t xml:space="preserve"> </w:t>
            </w:r>
            <w:r w:rsidRPr="005539A2">
              <w:t>258</w:t>
            </w:r>
            <w:r w:rsidR="00FF7CDF" w:rsidRPr="005539A2">
              <w:t xml:space="preserve"> </w:t>
            </w:r>
            <w:r w:rsidRPr="005539A2">
              <w:t>622</w:t>
            </w:r>
            <w:r w:rsidR="00DD0AF3" w:rsidRPr="005539A2">
              <w:t>,</w:t>
            </w:r>
            <w:r w:rsidRPr="005539A2">
              <w:t>00</w:t>
            </w:r>
            <w:r w:rsidR="00DD0AF3" w:rsidRPr="005539A2">
              <w:t xml:space="preserve"> </w:t>
            </w:r>
            <w:r w:rsidR="00D12122" w:rsidRPr="005539A2">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1329F2">
        <w:tc>
          <w:tcPr>
            <w:tcW w:w="9782" w:type="dxa"/>
            <w:shd w:val="clear" w:color="auto" w:fill="E2EFD9" w:themeFill="accent6" w:themeFillTint="33"/>
          </w:tcPr>
          <w:p w14:paraId="5AB2EA78" w14:textId="77777777" w:rsidR="007665D2" w:rsidRDefault="007665D2" w:rsidP="001329F2">
            <w:pPr>
              <w:spacing w:after="120"/>
              <w:jc w:val="center"/>
            </w:pPr>
            <w:r>
              <w:rPr>
                <w:b/>
              </w:rPr>
              <w:t>Stručný cieľ výzvy</w:t>
            </w:r>
          </w:p>
        </w:tc>
      </w:tr>
      <w:tr w:rsidR="007665D2" w14:paraId="7830AE65" w14:textId="77777777" w:rsidTr="001329F2">
        <w:tc>
          <w:tcPr>
            <w:tcW w:w="9782" w:type="dxa"/>
          </w:tcPr>
          <w:p w14:paraId="70CDB995" w14:textId="77777777" w:rsidR="007665D2" w:rsidRDefault="007665D2" w:rsidP="001329F2">
            <w:r w:rsidRPr="00C90161">
              <w:rPr>
                <w:b/>
              </w:rPr>
              <w:t>Cieľom</w:t>
            </w:r>
            <w:r>
              <w:t xml:space="preserve"> </w:t>
            </w:r>
            <w:r w:rsidRPr="00C90161">
              <w:rPr>
                <w:b/>
              </w:rPr>
              <w:t>výzvy</w:t>
            </w:r>
            <w:r>
              <w:t xml:space="preserve"> je:</w:t>
            </w:r>
          </w:p>
          <w:p w14:paraId="2D578CA9" w14:textId="50157698" w:rsidR="007665D2" w:rsidRDefault="00945A4D" w:rsidP="007665D2">
            <w:pPr>
              <w:pStyle w:val="Odsekzoznamu"/>
              <w:numPr>
                <w:ilvl w:val="0"/>
                <w:numId w:val="30"/>
              </w:numPr>
              <w:spacing w:before="120" w:after="120"/>
              <w:jc w:val="both"/>
            </w:pPr>
            <w:r>
              <w:t>z</w:t>
            </w:r>
            <w:r w:rsidR="002E041E">
              <w:t>abezpečenie financovania</w:t>
            </w:r>
            <w:r w:rsidR="00587E57">
              <w:t xml:space="preserve"> a rozvoja Centrálneho plánu vzdelávania</w:t>
            </w:r>
            <w:r w:rsidR="007665D2">
              <w:t>.</w:t>
            </w:r>
          </w:p>
          <w:p w14:paraId="645355A8" w14:textId="184B2940" w:rsidR="007665D2" w:rsidRDefault="007665D2" w:rsidP="002E041E">
            <w:pPr>
              <w:jc w:val="both"/>
            </w:pPr>
            <w:r w:rsidRPr="00C90161">
              <w:rPr>
                <w:b/>
              </w:rPr>
              <w:t>Aktivity</w:t>
            </w:r>
            <w:r>
              <w:t xml:space="preserve"> budú zamerané na:</w:t>
            </w:r>
          </w:p>
          <w:p w14:paraId="3C261F64" w14:textId="5A63CD22" w:rsidR="00587E57" w:rsidRDefault="00587E57" w:rsidP="00587E57">
            <w:pPr>
              <w:pStyle w:val="Odsekzoznamu"/>
              <w:numPr>
                <w:ilvl w:val="0"/>
                <w:numId w:val="31"/>
              </w:numPr>
              <w:spacing w:before="120" w:after="120"/>
              <w:jc w:val="both"/>
            </w:pPr>
            <w:r>
              <w:t>financovanie vývoja, prevádzky, servisu a údržby Centrálneho plánu vzdelávania</w:t>
            </w:r>
          </w:p>
          <w:p w14:paraId="161329A0" w14:textId="2E17B8C2" w:rsidR="002E041E" w:rsidRPr="00871003" w:rsidRDefault="00587E57" w:rsidP="00587E57">
            <w:pPr>
              <w:pStyle w:val="Odsekzoznamu"/>
              <w:numPr>
                <w:ilvl w:val="0"/>
                <w:numId w:val="31"/>
              </w:numPr>
              <w:spacing w:before="120" w:after="120"/>
              <w:jc w:val="both"/>
            </w:pPr>
            <w:r>
              <w:t>financovanie školení v rámci Centrálneho plánu vzdelávania</w:t>
            </w:r>
            <w:r w:rsidR="0027435D" w:rsidRPr="0027435D">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20193042" w:rsidR="0082276A" w:rsidRPr="00142BA7" w:rsidRDefault="005444EC" w:rsidP="005223BB">
            <w:pPr>
              <w:tabs>
                <w:tab w:val="left" w:pos="1695"/>
              </w:tabs>
            </w:pPr>
            <w:r>
              <w:rPr>
                <w:highlight w:val="yellow"/>
              </w:rPr>
              <w:t>24</w:t>
            </w:r>
            <w:r w:rsidR="002A5053" w:rsidRPr="00890AB3">
              <w:rPr>
                <w:highlight w:val="yellow"/>
              </w:rPr>
              <w:t xml:space="preserve">. </w:t>
            </w:r>
            <w:r w:rsidR="005223BB">
              <w:rPr>
                <w:highlight w:val="yellow"/>
              </w:rPr>
              <w:t>04</w:t>
            </w:r>
            <w:r w:rsidR="002A5053" w:rsidRPr="00890AB3">
              <w:rPr>
                <w:highlight w:val="yellow"/>
              </w:rPr>
              <w:t>. 20</w:t>
            </w:r>
            <w:r w:rsidR="00B1085E" w:rsidRPr="00890AB3">
              <w:rPr>
                <w:highlight w:val="yellow"/>
              </w:rPr>
              <w:t>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04AA9C66"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B902EF">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203EA071"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B902EF">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49369B77"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w:t>
                  </w:r>
                  <w:r w:rsidR="00B902EF">
                    <w:rPr>
                      <w:rFonts w:ascii="Arial" w:hAnsi="Arial" w:cs="Arial"/>
                      <w:bCs/>
                      <w:color w:val="000000"/>
                      <w:sz w:val="16"/>
                      <w:szCs w:val="16"/>
                      <w:lang w:eastAsia="sk-SK"/>
                    </w:rPr>
                    <w:t>80</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lastRenderedPageBreak/>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1120B11F" w:rsidR="00537C92" w:rsidRDefault="00414AFF" w:rsidP="00462168">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w:t>
            </w:r>
            <w:proofErr w:type="spellStart"/>
            <w:r w:rsidRPr="00414AFF">
              <w:t>ŽoNFP</w:t>
            </w:r>
            <w:proofErr w:type="spellEnd"/>
            <w:r w:rsidRPr="00414AFF">
              <w:t>. Výzva alebo tzv. Právny dokument môžu určiť, že PPP sa uplatňujú aj po skončení konani</w:t>
            </w:r>
            <w:r w:rsidR="00462168">
              <w:t xml:space="preserve">a o </w:t>
            </w:r>
            <w:proofErr w:type="spellStart"/>
            <w:r w:rsidR="00462168">
              <w:t>ŽoNFP</w:t>
            </w:r>
            <w:proofErr w:type="spellEnd"/>
            <w:r w:rsidR="00462168">
              <w:t>, t. j. počas schválenia</w:t>
            </w:r>
            <w:r w:rsidRPr="00414AFF">
              <w:t xml:space="preserve"> a úč</w:t>
            </w:r>
            <w:r>
              <w:t xml:space="preserve">innosti </w:t>
            </w:r>
            <w:r w:rsidR="00462168">
              <w:t>rozhodnutia</w:t>
            </w:r>
            <w:r>
              <w:t xml:space="preserve"> o</w:t>
            </w:r>
            <w:r w:rsidR="00462168">
              <w:t xml:space="preserve"> schválení </w:t>
            </w:r>
            <w:proofErr w:type="spellStart"/>
            <w:r w:rsidR="00462168">
              <w:t>Žo</w:t>
            </w:r>
            <w:r>
              <w:t>NFP</w:t>
            </w:r>
            <w:proofErr w:type="spellEnd"/>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55A3F278" w:rsidR="00AD689A" w:rsidRPr="00176116" w:rsidRDefault="00AD689A" w:rsidP="00176116">
            <w:pPr>
              <w:pStyle w:val="Odsekzoznamu"/>
              <w:numPr>
                <w:ilvl w:val="0"/>
                <w:numId w:val="31"/>
              </w:numPr>
              <w:tabs>
                <w:tab w:val="left" w:pos="1695"/>
              </w:tabs>
              <w:ind w:left="428"/>
              <w:jc w:val="both"/>
              <w:rPr>
                <w:rFonts w:cstheme="minorHAnsi"/>
              </w:rPr>
            </w:pPr>
            <w:r w:rsidRPr="00176116">
              <w:rPr>
                <w:rFonts w:cstheme="minorHAnsi"/>
              </w:rPr>
              <w:t>právnická</w:t>
            </w:r>
            <w:r w:rsidR="009234D4">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44CF544A" w14:textId="302FA2A1" w:rsidR="00AD689A" w:rsidRPr="0026145A" w:rsidRDefault="00AD689A" w:rsidP="00176116">
            <w:pPr>
              <w:pStyle w:val="Odsekzoznamu"/>
              <w:numPr>
                <w:ilvl w:val="0"/>
                <w:numId w:val="32"/>
              </w:numPr>
              <w:tabs>
                <w:tab w:val="left" w:pos="1695"/>
              </w:tabs>
              <w:ind w:left="428"/>
              <w:jc w:val="both"/>
              <w:rPr>
                <w:rFonts w:cstheme="minorHAnsi"/>
                <w:b/>
              </w:rPr>
            </w:pPr>
            <w:r w:rsidRPr="0026145A">
              <w:rPr>
                <w:rFonts w:cstheme="minorHAnsi"/>
              </w:rPr>
              <w:t>Ministerstvo investícií, regionálneho rozvoja a informatizácie Slovenskej republiky</w:t>
            </w:r>
            <w:r w:rsidR="000F1B30">
              <w:rPr>
                <w:rFonts w:cstheme="minorHAnsi"/>
              </w:rPr>
              <w:t xml:space="preserve"> (ďalej aj ako „žiadateľ“)</w:t>
            </w:r>
          </w:p>
          <w:p w14:paraId="33133876" w14:textId="6C4E4FFB"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2706D1">
              <w:rPr>
                <w:rFonts w:cstheme="minorHAnsi"/>
              </w:rPr>
              <w:t>.</w:t>
            </w:r>
          </w:p>
          <w:p w14:paraId="0D2F5057" w14:textId="3B8C59EC" w:rsidR="006F2C32" w:rsidRPr="00871003" w:rsidRDefault="0053659A" w:rsidP="00CB2438">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w:t>
            </w:r>
            <w:r w:rsidR="00462168">
              <w:rPr>
                <w:rFonts w:cstheme="minorHAnsi"/>
              </w:rPr>
              <w:t xml:space="preserve"> trvania </w:t>
            </w:r>
            <w:r w:rsidR="00462168" w:rsidRPr="00462168">
              <w:rPr>
                <w:rFonts w:cstheme="minorHAnsi"/>
              </w:rPr>
              <w:t xml:space="preserve">rozhodnutia o schválení </w:t>
            </w:r>
            <w:proofErr w:type="spellStart"/>
            <w:r w:rsidR="00462168" w:rsidRPr="00462168">
              <w:rPr>
                <w:rFonts w:cstheme="minorHAnsi"/>
              </w:rPr>
              <w:t>ŽoNFP</w:t>
            </w:r>
            <w:proofErr w:type="spellEnd"/>
            <w:r w:rsidR="009F4EA6">
              <w:rPr>
                <w:rStyle w:val="Odkaznapoznmkupodiarou"/>
                <w:rFonts w:cstheme="minorHAnsi"/>
              </w:rPr>
              <w:footnoteReference w:id="1"/>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5A8F736F"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810760" w:rsidRPr="001B616C">
              <w:rPr>
                <w:rFonts w:cstheme="minorHAnsi"/>
              </w:rPr>
              <w:t xml:space="preserve">aktivitami,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86300D">
              <w:rPr>
                <w:rStyle w:val="Odkaznapoznmkupodiarou"/>
                <w:rFonts w:cstheme="minorHAnsi"/>
              </w:rPr>
              <w:footnoteReference w:id="2"/>
            </w:r>
            <w:r w:rsidR="00757A49">
              <w:rPr>
                <w:rFonts w:cstheme="minorHAnsi"/>
              </w:rPr>
              <w:t>:</w:t>
            </w:r>
            <w:r w:rsidR="00E02DC2">
              <w:rPr>
                <w:rFonts w:cstheme="minorHAnsi"/>
              </w:rPr>
              <w:t xml:space="preserve"> </w:t>
            </w:r>
          </w:p>
          <w:p w14:paraId="6C42877A" w14:textId="04F05997" w:rsidR="00B51820" w:rsidRPr="001B616C" w:rsidRDefault="00BA3CCE" w:rsidP="00B51820">
            <w:pPr>
              <w:tabs>
                <w:tab w:val="left" w:pos="1695"/>
              </w:tabs>
              <w:spacing w:before="120" w:after="120"/>
              <w:ind w:left="176" w:hanging="176"/>
              <w:jc w:val="both"/>
              <w:rPr>
                <w:rFonts w:cstheme="minorHAnsi"/>
                <w:b/>
              </w:rPr>
            </w:pPr>
            <w:r>
              <w:rPr>
                <w:rFonts w:cstheme="minorHAnsi"/>
                <w:b/>
              </w:rPr>
              <w:t>2</w:t>
            </w:r>
            <w:r w:rsidR="00B51820">
              <w:rPr>
                <w:rFonts w:cstheme="minorHAnsi"/>
                <w:b/>
              </w:rPr>
              <w:t xml:space="preserve">. Oblasť podpory: </w:t>
            </w:r>
            <w:r w:rsidRPr="00BA3CCE">
              <w:rPr>
                <w:rFonts w:cstheme="minorHAnsi"/>
              </w:rPr>
              <w:t>Zabezpečenie a rozvoj CPV</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56536852" w:rsidR="00D53AF1" w:rsidRPr="00BA3CCE" w:rsidRDefault="00BA3CCE" w:rsidP="00BA3CCE">
            <w:pPr>
              <w:pStyle w:val="Odsekzoznamu"/>
              <w:numPr>
                <w:ilvl w:val="0"/>
                <w:numId w:val="33"/>
              </w:numPr>
              <w:tabs>
                <w:tab w:val="left" w:pos="1695"/>
              </w:tabs>
              <w:spacing w:after="120"/>
              <w:jc w:val="both"/>
              <w:rPr>
                <w:rFonts w:cstheme="minorHAnsi"/>
              </w:rPr>
            </w:pPr>
            <w:r w:rsidRPr="00BA3CCE">
              <w:rPr>
                <w:rFonts w:cstheme="minorHAnsi"/>
              </w:rPr>
              <w:t>Financovanie vývoja, prevádzky, servisu a údržby CPV</w:t>
            </w:r>
          </w:p>
          <w:p w14:paraId="4B910020" w14:textId="4725AE4B" w:rsidR="00BA3CCE" w:rsidRPr="00BA3CCE" w:rsidRDefault="00BA3CCE" w:rsidP="00BA3CCE">
            <w:pPr>
              <w:pStyle w:val="Odsekzoznamu"/>
              <w:numPr>
                <w:ilvl w:val="0"/>
                <w:numId w:val="33"/>
              </w:numPr>
              <w:tabs>
                <w:tab w:val="left" w:pos="1695"/>
              </w:tabs>
              <w:spacing w:after="120"/>
              <w:jc w:val="both"/>
              <w:rPr>
                <w:rFonts w:cstheme="minorHAnsi"/>
              </w:rPr>
            </w:pPr>
            <w:r>
              <w:rPr>
                <w:rFonts w:cstheme="minorHAnsi"/>
              </w:rPr>
              <w:t>F</w:t>
            </w:r>
            <w:r w:rsidRPr="00BA3CCE">
              <w:rPr>
                <w:rFonts w:cstheme="minorHAnsi"/>
              </w:rPr>
              <w:t>inancovanie školení v rámci CPV</w:t>
            </w:r>
          </w:p>
          <w:p w14:paraId="19614B4E" w14:textId="5CB78756" w:rsidR="00DF7E9B" w:rsidRPr="001A6133" w:rsidRDefault="00492FEC" w:rsidP="00492FEC">
            <w:pPr>
              <w:tabs>
                <w:tab w:val="left" w:pos="1695"/>
              </w:tabs>
              <w:spacing w:before="120" w:after="120"/>
              <w:jc w:val="both"/>
            </w:pPr>
            <w:r w:rsidRPr="00492FEC">
              <w:rPr>
                <w:b/>
              </w:rPr>
              <w:t xml:space="preserve">Časová oprávnenosť realizácie projektu a čas predloženia prvej </w:t>
            </w:r>
            <w:proofErr w:type="spellStart"/>
            <w:r w:rsidRPr="00492FEC">
              <w:rPr>
                <w:b/>
              </w:rPr>
              <w:t>ŽoNFP</w:t>
            </w:r>
            <w:proofErr w:type="spellEnd"/>
            <w:r w:rsidRPr="00492FEC">
              <w:rPr>
                <w:b/>
              </w:rPr>
              <w:t>:</w:t>
            </w:r>
            <w:r w:rsidR="00813AB8">
              <w:br/>
            </w:r>
            <w:r w:rsidR="00DF7E9B" w:rsidRPr="005C7F6D">
              <w:t xml:space="preserve">Hlavné aktivity projektu je prijímateľ povinný začať realizovať najskôr od </w:t>
            </w:r>
            <w:r w:rsidR="00DF7E9B" w:rsidRPr="00890AB3">
              <w:rPr>
                <w:b/>
                <w:highlight w:val="yellow"/>
              </w:rPr>
              <w:t>01.01.</w:t>
            </w:r>
            <w:r w:rsidR="002F285C" w:rsidRPr="00890AB3">
              <w:rPr>
                <w:b/>
                <w:highlight w:val="yellow"/>
              </w:rPr>
              <w:t>20</w:t>
            </w:r>
            <w:r w:rsidR="00082336" w:rsidRPr="00890AB3">
              <w:rPr>
                <w:b/>
                <w:highlight w:val="yellow"/>
              </w:rPr>
              <w:t>25</w:t>
            </w:r>
            <w:r w:rsidR="002F285C" w:rsidRPr="005C7F6D">
              <w:t xml:space="preserve"> </w:t>
            </w:r>
            <w:r w:rsidR="00DF7E9B" w:rsidRPr="005C7F6D">
              <w:t xml:space="preserve">a ukončiť najneskôr do </w:t>
            </w:r>
            <w:r w:rsidR="00DF7E9B" w:rsidRPr="00890AB3">
              <w:rPr>
                <w:b/>
                <w:highlight w:val="yellow"/>
              </w:rPr>
              <w:t>31.12.</w:t>
            </w:r>
            <w:r w:rsidR="002F285C" w:rsidRPr="00890AB3">
              <w:rPr>
                <w:b/>
                <w:highlight w:val="yellow"/>
              </w:rPr>
              <w:t>20</w:t>
            </w:r>
            <w:r w:rsidR="008C5AA2" w:rsidRPr="00890AB3">
              <w:rPr>
                <w:b/>
                <w:highlight w:val="yellow"/>
              </w:rPr>
              <w:t>28</w:t>
            </w:r>
            <w:r w:rsidR="00DF7E9B" w:rsidRPr="005C7F6D">
              <w:t>.</w:t>
            </w:r>
            <w:r w:rsidR="00DF7E9B" w:rsidRPr="001A6133">
              <w:t xml:space="preserve"> </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 xml:space="preserve">iadosti </w:t>
            </w:r>
            <w:r>
              <w:lastRenderedPageBreak/>
              <w:t>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77E29B1E" w14:textId="77777777" w:rsidR="00371963" w:rsidRPr="009C0BED" w:rsidRDefault="00371963" w:rsidP="00371963">
            <w:pPr>
              <w:pStyle w:val="Odsekzoznamu"/>
              <w:numPr>
                <w:ilvl w:val="0"/>
                <w:numId w:val="22"/>
              </w:numPr>
              <w:tabs>
                <w:tab w:val="left" w:pos="1695"/>
              </w:tabs>
              <w:spacing w:before="120"/>
              <w:ind w:left="455"/>
              <w:jc w:val="both"/>
              <w:rPr>
                <w:rFonts w:cstheme="minorHAnsi"/>
                <w:b/>
              </w:rPr>
            </w:pPr>
            <w:r>
              <w:rPr>
                <w:rFonts w:cstheme="minorHAnsi"/>
              </w:rPr>
              <w:t>Pracovno-právne dokumenty (ak relevantné) – dohoda o prácach vykonávaných mimo pracovného pomeru (napr. dohoda o vykonaní práce a pod.). Poskytovateľ určil, že z alokácie výzvy sa môžu uhradiť iba osobné výdavky spadajúce do kategórie prác vykonávaných mimo pracovného pomeru.</w:t>
            </w:r>
          </w:p>
          <w:p w14:paraId="099CC333" w14:textId="77777777" w:rsidR="00930FF7" w:rsidRDefault="00930FF7" w:rsidP="00B66E08">
            <w:pPr>
              <w:tabs>
                <w:tab w:val="left" w:pos="1695"/>
              </w:tabs>
              <w:jc w:val="both"/>
              <w:rPr>
                <w:rFonts w:cstheme="minorHAnsi"/>
                <w:b/>
              </w:rPr>
            </w:pPr>
          </w:p>
          <w:p w14:paraId="4B393DF8" w14:textId="77777777" w:rsidR="00D41319" w:rsidRPr="001B616C" w:rsidRDefault="00D41319" w:rsidP="00D41319">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Pr="001B616C">
              <w:rPr>
                <w:rFonts w:cstheme="minorHAnsi"/>
              </w:rPr>
              <w:t xml:space="preserve">Na základe údajov poskytnutých v rámci dokumentácie </w:t>
            </w:r>
            <w:proofErr w:type="spellStart"/>
            <w:r w:rsidRPr="001B616C">
              <w:rPr>
                <w:rFonts w:cstheme="minorHAnsi"/>
              </w:rPr>
              <w:t>ŽoNFP</w:t>
            </w:r>
            <w:proofErr w:type="spellEnd"/>
            <w:r>
              <w:rPr>
                <w:rFonts w:cstheme="minorHAnsi"/>
              </w:rPr>
              <w:t>.</w:t>
            </w:r>
          </w:p>
          <w:p w14:paraId="17C10601" w14:textId="54048EA2" w:rsidR="00C167B2" w:rsidRPr="001B616C" w:rsidRDefault="00D41319" w:rsidP="009F4EA6">
            <w:pPr>
              <w:tabs>
                <w:tab w:val="left" w:pos="1695"/>
              </w:tabs>
              <w:jc w:val="both"/>
              <w:rPr>
                <w:rFonts w:cstheme="minorHAnsi"/>
              </w:rPr>
            </w:pPr>
            <w:r>
              <w:rPr>
                <w:rFonts w:cstheme="minorHAnsi"/>
                <w:b/>
              </w:rPr>
              <w:t xml:space="preserve">Ukončenie uplatniteľnosti PPP: </w:t>
            </w:r>
            <w:r w:rsidR="00F372FE" w:rsidRPr="00965FD0">
              <w:rPr>
                <w:rFonts w:cstheme="minorHAnsi"/>
              </w:rPr>
              <w:t>Do</w:t>
            </w:r>
            <w:r w:rsidR="00F372FE">
              <w:rPr>
                <w:rFonts w:cstheme="minorHAnsi"/>
                <w:b/>
              </w:rPr>
              <w:t xml:space="preserve"> </w:t>
            </w:r>
            <w:r w:rsidR="00D4224F" w:rsidRPr="00D93007">
              <w:rPr>
                <w:iCs/>
                <w:color w:val="002060"/>
              </w:rPr>
              <w:t>skončenia</w:t>
            </w:r>
            <w:r w:rsidR="00F372FE">
              <w:rPr>
                <w:iCs/>
                <w:color w:val="002060"/>
              </w:rPr>
              <w:t xml:space="preserve"> </w:t>
            </w:r>
            <w:r w:rsidR="009F4EA6">
              <w:rPr>
                <w:iCs/>
                <w:color w:val="002060"/>
              </w:rPr>
              <w:t xml:space="preserve">trvania rozhodnutia o schválení </w:t>
            </w:r>
            <w:proofErr w:type="spellStart"/>
            <w:r w:rsidR="009F4EA6">
              <w:rPr>
                <w:iCs/>
                <w:color w:val="002060"/>
              </w:rPr>
              <w:t>ŽoNFP</w:t>
            </w:r>
            <w:proofErr w:type="spellEnd"/>
            <w:r w:rsidR="009F4EA6">
              <w:rPr>
                <w:iCs/>
                <w:color w:val="002060"/>
              </w:rPr>
              <w:t>.</w:t>
            </w:r>
            <w:r w:rsidRPr="00D4224F">
              <w:rPr>
                <w:rFonts w:cstheme="minorHAnsi"/>
              </w:rPr>
              <w:t>.</w:t>
            </w:r>
          </w:p>
        </w:tc>
      </w:tr>
      <w:tr w:rsidR="009200BC" w14:paraId="17B0214C" w14:textId="77777777" w:rsidTr="002528C4">
        <w:tc>
          <w:tcPr>
            <w:tcW w:w="2714" w:type="dxa"/>
            <w:shd w:val="clear" w:color="auto" w:fill="E2EFD9" w:themeFill="accent6" w:themeFillTint="33"/>
          </w:tcPr>
          <w:p w14:paraId="0C064834" w14:textId="77777777" w:rsidR="009200BC" w:rsidRPr="00647B24" w:rsidRDefault="009200BC" w:rsidP="009200BC">
            <w:pPr>
              <w:tabs>
                <w:tab w:val="left" w:pos="1695"/>
              </w:tabs>
              <w:rPr>
                <w:rFonts w:cstheme="minorHAnsi"/>
                <w:b/>
                <w:highlight w:val="yellow"/>
              </w:rPr>
            </w:pPr>
            <w:r w:rsidRPr="00647B24">
              <w:rPr>
                <w:rFonts w:cstheme="minorHAnsi"/>
                <w:b/>
              </w:rPr>
              <w:lastRenderedPageBreak/>
              <w:t>Podmienka splnenia kritéri</w:t>
            </w:r>
            <w:r>
              <w:rPr>
                <w:rFonts w:cstheme="minorHAnsi"/>
                <w:b/>
              </w:rPr>
              <w:t>í</w:t>
            </w:r>
            <w:r w:rsidRPr="00647B24">
              <w:rPr>
                <w:rFonts w:cstheme="minorHAnsi"/>
                <w:b/>
              </w:rPr>
              <w:t xml:space="preserve"> pre výber projektov</w:t>
            </w:r>
          </w:p>
        </w:tc>
        <w:tc>
          <w:tcPr>
            <w:tcW w:w="7068" w:type="dxa"/>
          </w:tcPr>
          <w:p w14:paraId="0CBF5955" w14:textId="77777777" w:rsidR="00557068" w:rsidRDefault="00557068" w:rsidP="00557068">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23D2CDAC" w14:textId="77777777" w:rsidR="00557068" w:rsidRDefault="00557068" w:rsidP="00557068">
            <w:pPr>
              <w:tabs>
                <w:tab w:val="left" w:pos="1695"/>
              </w:tabs>
              <w:spacing w:after="120"/>
              <w:jc w:val="both"/>
            </w:pPr>
            <w:r>
              <w:t xml:space="preserve">Doplňujúce informácie k zneniu vylučujúceho kritéria HP :            </w:t>
            </w:r>
          </w:p>
          <w:p w14:paraId="69291760" w14:textId="77777777" w:rsidR="00557068" w:rsidRPr="007B16BD" w:rsidRDefault="00557068" w:rsidP="00557068">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3"/>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68729A2F" w14:textId="77777777" w:rsidR="00557068" w:rsidRPr="00EE742F" w:rsidRDefault="00557068" w:rsidP="00557068">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4"/>
            </w:r>
            <w:r w:rsidRPr="007B16BD">
              <w:rPr>
                <w:rFonts w:cstheme="minorHAnsi"/>
              </w:rPr>
              <w:t>.</w:t>
            </w:r>
            <w:r>
              <w:rPr>
                <w:i/>
              </w:rPr>
              <w:t xml:space="preserve"> </w:t>
            </w:r>
            <w:r>
              <w:rPr>
                <w:rStyle w:val="Hypertextovprepojenie"/>
                <w:u w:val="none"/>
              </w:rPr>
              <w:t xml:space="preserve"> </w:t>
            </w:r>
          </w:p>
          <w:p w14:paraId="0F91F4E3" w14:textId="77777777" w:rsidR="00557068" w:rsidRPr="00D01089" w:rsidRDefault="00557068" w:rsidP="00557068">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 xml:space="preserve">Formulár </w:t>
            </w:r>
            <w:proofErr w:type="spellStart"/>
            <w:r w:rsidRPr="00D01089">
              <w:rPr>
                <w:rFonts w:cstheme="minorHAnsi"/>
              </w:rPr>
              <w:t>ŽoNFP</w:t>
            </w:r>
            <w:proofErr w:type="spellEnd"/>
            <w:r>
              <w:rPr>
                <w:rFonts w:cstheme="minorHAnsi"/>
              </w:rPr>
              <w:t xml:space="preserve"> </w:t>
            </w:r>
            <w:r w:rsidRPr="00D01089">
              <w:rPr>
                <w:rFonts w:cstheme="minorHAnsi"/>
              </w:rPr>
              <w:t xml:space="preserve">časť </w:t>
            </w:r>
            <w:r w:rsidRPr="00B23FA8">
              <w:rPr>
                <w:rFonts w:cstheme="minorHAnsi"/>
                <w:i/>
              </w:rPr>
              <w:t>15.  Čestné vyhlásenie žiadateľa</w:t>
            </w:r>
            <w:r w:rsidRPr="00D01089">
              <w:rPr>
                <w:rFonts w:cstheme="minorHAnsi"/>
              </w:rPr>
              <w:t>.</w:t>
            </w:r>
            <w:r w:rsidRPr="00D01089">
              <w:rPr>
                <w:color w:val="1F497D"/>
              </w:rPr>
              <w:t xml:space="preserve"> </w:t>
            </w:r>
          </w:p>
          <w:p w14:paraId="14D05741" w14:textId="2F329398" w:rsidR="009200BC" w:rsidRPr="00871003" w:rsidRDefault="00557068" w:rsidP="00557068">
            <w:pPr>
              <w:tabs>
                <w:tab w:val="left" w:pos="1695"/>
              </w:tabs>
              <w:spacing w:after="120"/>
              <w:jc w:val="both"/>
              <w:rPr>
                <w:rFonts w:cstheme="minorHAnsi"/>
              </w:rPr>
            </w:pPr>
            <w:r>
              <w:rPr>
                <w:rFonts w:cstheme="minorHAnsi"/>
                <w:b/>
              </w:rPr>
              <w:t xml:space="preserve">Spôsob overenia splnenia PPP zo strany poskytovateľa: </w:t>
            </w:r>
            <w:r w:rsidR="00CB2438" w:rsidRPr="00D81411">
              <w:t>Poskytovateľ overuj</w:t>
            </w:r>
            <w:r w:rsidR="00CB2438">
              <w:t xml:space="preserve">e splnenie PPP prostredníctvom </w:t>
            </w:r>
            <w:r w:rsidR="00CB2438" w:rsidRPr="00D81411">
              <w:t xml:space="preserve">formulára </w:t>
            </w:r>
            <w:proofErr w:type="spellStart"/>
            <w:r w:rsidR="00CB2438" w:rsidRPr="00D81411">
              <w:t>ŽoNFP</w:t>
            </w:r>
            <w:proofErr w:type="spellEnd"/>
            <w:r w:rsidR="00CB2438" w:rsidRPr="00D81411">
              <w:t xml:space="preserve">, </w:t>
            </w:r>
            <w:r>
              <w:rPr>
                <w:rFonts w:cstheme="minorHAnsi"/>
              </w:rPr>
              <w:t xml:space="preserve">časť </w:t>
            </w:r>
            <w:r>
              <w:rPr>
                <w:rFonts w:cstheme="minorHAnsi"/>
                <w:i/>
              </w:rPr>
              <w:t>15.  Čestné vyhlásenie žiadateľa</w:t>
            </w:r>
            <w:r w:rsidR="009F4EA6">
              <w:rPr>
                <w:rFonts w:cstheme="minorHAnsi"/>
                <w:i/>
              </w:rPr>
              <w:t>.</w:t>
            </w:r>
            <w:r>
              <w:rPr>
                <w:rFonts w:cstheme="minorHAnsi"/>
              </w:rPr>
              <w:t xml:space="preserve"> </w:t>
            </w:r>
            <w:r>
              <w:rPr>
                <w:rFonts w:cstheme="minorHAnsi"/>
                <w:b/>
              </w:rPr>
              <w:t xml:space="preserve">Ukončenie uplatniteľnosti PPP: </w:t>
            </w:r>
            <w:r>
              <w:rPr>
                <w:rFonts w:cstheme="minorHAnsi"/>
              </w:rPr>
              <w:t xml:space="preserve">Do skončenia konania o </w:t>
            </w:r>
            <w:proofErr w:type="spellStart"/>
            <w:r>
              <w:rPr>
                <w:rFonts w:cstheme="minorHAnsi"/>
              </w:rPr>
              <w:t>ŽoNFP</w:t>
            </w:r>
            <w:proofErr w:type="spellEnd"/>
            <w:r>
              <w:rPr>
                <w:rFonts w:cstheme="minorHAnsi"/>
              </w:rPr>
              <w:t>.</w:t>
            </w:r>
          </w:p>
        </w:tc>
      </w:tr>
      <w:tr w:rsidR="00FB3AD4" w14:paraId="49A6CFAD" w14:textId="77777777" w:rsidTr="002528C4">
        <w:tc>
          <w:tcPr>
            <w:tcW w:w="2714" w:type="dxa"/>
            <w:shd w:val="clear" w:color="auto" w:fill="E2EFD9" w:themeFill="accent6" w:themeFillTint="33"/>
          </w:tcPr>
          <w:p w14:paraId="5AFA1B6D" w14:textId="77777777" w:rsidR="00FB3AD4" w:rsidRPr="003D4BB1" w:rsidRDefault="00FB3AD4" w:rsidP="00FB3AD4">
            <w:pPr>
              <w:tabs>
                <w:tab w:val="left" w:pos="1695"/>
              </w:tabs>
              <w:rPr>
                <w:b/>
              </w:rPr>
            </w:pPr>
            <w:r w:rsidRPr="0002444C">
              <w:rPr>
                <w:b/>
              </w:rPr>
              <w:lastRenderedPageBreak/>
              <w:t>Oprávnenosť miesta realizácie projektu</w:t>
            </w:r>
          </w:p>
        </w:tc>
        <w:tc>
          <w:tcPr>
            <w:tcW w:w="7068" w:type="dxa"/>
          </w:tcPr>
          <w:p w14:paraId="61EE58EF" w14:textId="77777777" w:rsidR="00FB3AD4" w:rsidRDefault="00FB3AD4" w:rsidP="00FB3AD4">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0FD6A956" w14:textId="77777777" w:rsidR="00FB3AD4" w:rsidRPr="008F56E2" w:rsidRDefault="00FB3AD4" w:rsidP="00FB3AD4">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392AF9EC" w14:textId="77777777" w:rsidR="00FB3AD4" w:rsidRDefault="00FB3AD4" w:rsidP="00FB3AD4">
            <w:pPr>
              <w:tabs>
                <w:tab w:val="left" w:pos="1695"/>
              </w:tabs>
              <w:jc w:val="both"/>
              <w:rPr>
                <w:rFonts w:cstheme="minorHAnsi"/>
                <w:b/>
              </w:rPr>
            </w:pPr>
          </w:p>
          <w:p w14:paraId="40C2969F" w14:textId="77777777" w:rsidR="00FB3AD4" w:rsidRPr="008F56E2" w:rsidRDefault="00FB3AD4" w:rsidP="00FB3AD4">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04191AF8" w14:textId="77777777" w:rsidR="00FB3AD4" w:rsidRDefault="00FB3AD4" w:rsidP="00FB3AD4">
            <w:pPr>
              <w:tabs>
                <w:tab w:val="left" w:pos="1695"/>
              </w:tabs>
              <w:jc w:val="both"/>
              <w:rPr>
                <w:rFonts w:cstheme="minorHAnsi"/>
                <w:b/>
              </w:rPr>
            </w:pPr>
          </w:p>
          <w:p w14:paraId="53F06D88" w14:textId="0AF4E311" w:rsidR="00FB3AD4" w:rsidRDefault="00FB3AD4" w:rsidP="00FB3AD4">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462168" w:rsidRPr="00462168">
              <w:rPr>
                <w:rFonts w:cstheme="minorHAnsi"/>
              </w:rPr>
              <w:t xml:space="preserve">rozhodnutia o schválení </w:t>
            </w:r>
            <w:proofErr w:type="spellStart"/>
            <w:r w:rsidR="00462168" w:rsidRPr="00462168">
              <w:rPr>
                <w:rFonts w:cstheme="minorHAnsi"/>
              </w:rPr>
              <w:t>ŽoNFP</w:t>
            </w:r>
            <w:proofErr w:type="spellEnd"/>
            <w:r w:rsidR="00462168">
              <w:rPr>
                <w:rFonts w:cstheme="minorHAnsi"/>
              </w:rPr>
              <w:t>.</w:t>
            </w:r>
          </w:p>
        </w:tc>
      </w:tr>
      <w:tr w:rsidR="002860F6" w14:paraId="0E5A28FB" w14:textId="77777777" w:rsidTr="002528C4">
        <w:tc>
          <w:tcPr>
            <w:tcW w:w="2714" w:type="dxa"/>
            <w:shd w:val="clear" w:color="auto" w:fill="E2EFD9" w:themeFill="accent6" w:themeFillTint="33"/>
          </w:tcPr>
          <w:p w14:paraId="1F79EE73" w14:textId="77777777" w:rsidR="002860F6" w:rsidRPr="00647B24" w:rsidRDefault="002860F6" w:rsidP="002860F6">
            <w:pPr>
              <w:spacing w:after="120"/>
              <w:rPr>
                <w:rFonts w:cstheme="minorHAnsi"/>
                <w:b/>
              </w:rPr>
            </w:pPr>
            <w:r>
              <w:rPr>
                <w:b/>
              </w:rPr>
              <w:t>P</w:t>
            </w:r>
            <w:r w:rsidRPr="0002444C">
              <w:rPr>
                <w:b/>
              </w:rPr>
              <w:t>odmienka povinného definovania merateľných ukazovateľov projektu</w:t>
            </w:r>
          </w:p>
        </w:tc>
        <w:tc>
          <w:tcPr>
            <w:tcW w:w="7068" w:type="dxa"/>
          </w:tcPr>
          <w:p w14:paraId="121B2F4A" w14:textId="77777777" w:rsidR="002860F6" w:rsidRPr="008F56E2" w:rsidRDefault="002860F6" w:rsidP="002860F6">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37F1D62B" w14:textId="77777777" w:rsidR="002860F6" w:rsidRPr="008F56E2" w:rsidRDefault="002860F6" w:rsidP="002860F6">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53B1F082" w14:textId="5259BF27" w:rsidR="002860F6" w:rsidRPr="008F56E2" w:rsidRDefault="002860F6" w:rsidP="002860F6">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sidR="00F372FE">
              <w:rPr>
                <w:rFonts w:cstheme="minorHAnsi"/>
              </w:rPr>
              <w:t xml:space="preserve">Na </w:t>
            </w:r>
            <w:r w:rsidRPr="008F56E2">
              <w:rPr>
                <w:rFonts w:cstheme="minorHAnsi"/>
              </w:rPr>
              <w:t xml:space="preserve">základe údajov poskytnutých v rámci dokumentácie </w:t>
            </w:r>
            <w:proofErr w:type="spellStart"/>
            <w:r w:rsidRPr="008F56E2">
              <w:rPr>
                <w:rFonts w:cstheme="minorHAnsi"/>
              </w:rPr>
              <w:t>ŽoNFP</w:t>
            </w:r>
            <w:proofErr w:type="spellEnd"/>
            <w:r>
              <w:rPr>
                <w:rFonts w:cstheme="minorHAnsi"/>
              </w:rPr>
              <w:t>; v ITMS21+.</w:t>
            </w:r>
          </w:p>
          <w:p w14:paraId="1220C60A" w14:textId="795D1251" w:rsidR="002860F6" w:rsidRPr="00871003" w:rsidRDefault="002860F6" w:rsidP="002860F6">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250F5D" w:rsidRPr="00462168">
              <w:rPr>
                <w:rFonts w:cstheme="minorHAnsi"/>
              </w:rPr>
              <w:t xml:space="preserve">rozhodnutia o schválení </w:t>
            </w:r>
            <w:proofErr w:type="spellStart"/>
            <w:r w:rsidR="00250F5D" w:rsidRPr="00462168">
              <w:rPr>
                <w:rFonts w:cstheme="minorHAnsi"/>
              </w:rPr>
              <w:t>ŽoNFP</w:t>
            </w:r>
            <w:proofErr w:type="spellEnd"/>
            <w:r w:rsidR="00250F5D">
              <w:rPr>
                <w:rFonts w:cstheme="minorHAnsi"/>
              </w:rPr>
              <w:t>.</w:t>
            </w:r>
          </w:p>
        </w:tc>
      </w:tr>
      <w:tr w:rsidR="002860F6" w14:paraId="521A5497" w14:textId="77777777" w:rsidTr="002528C4">
        <w:tc>
          <w:tcPr>
            <w:tcW w:w="2714" w:type="dxa"/>
            <w:shd w:val="clear" w:color="auto" w:fill="E2EFD9" w:themeFill="accent6" w:themeFillTint="33"/>
          </w:tcPr>
          <w:p w14:paraId="7E90C520" w14:textId="182CD9B4" w:rsidR="002860F6" w:rsidRDefault="002860F6" w:rsidP="002860F6">
            <w:pPr>
              <w:spacing w:after="120"/>
              <w:rPr>
                <w:b/>
              </w:rPr>
            </w:pPr>
            <w:r>
              <w:rPr>
                <w:b/>
              </w:rPr>
              <w:t>Podmienka, že žiadateľ nie je evidovaný v Systéme včasného odhaľovania rizika a vylúčenia (EDES) ako vylúčená osoba alebo subjekt (v zmysle článku 137 nariadenia č. 2024/2509)</w:t>
            </w:r>
          </w:p>
        </w:tc>
        <w:tc>
          <w:tcPr>
            <w:tcW w:w="7068" w:type="dxa"/>
          </w:tcPr>
          <w:p w14:paraId="682FE8EF" w14:textId="77777777" w:rsidR="002860F6" w:rsidRPr="002C7F1B" w:rsidRDefault="002860F6" w:rsidP="002860F6">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11080699" w14:textId="77777777" w:rsidR="002860F6" w:rsidRDefault="002860F6" w:rsidP="002860F6">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7BF1D307" w14:textId="77777777" w:rsidR="002860F6" w:rsidRDefault="002860F6" w:rsidP="002860F6">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224224F6" w:rsidR="002860F6" w:rsidRPr="008F56E2" w:rsidRDefault="002860F6" w:rsidP="00F372FE">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xml:space="preserve">  </w:t>
            </w:r>
            <w:proofErr w:type="spellStart"/>
            <w:r w:rsidR="00F372FE">
              <w:rPr>
                <w:rFonts w:cstheme="minorHAnsi"/>
              </w:rPr>
              <w:t>Žo</w:t>
            </w:r>
            <w:r>
              <w:rPr>
                <w:rFonts w:cstheme="minorHAnsi"/>
              </w:rPr>
              <w:t>NFP</w:t>
            </w:r>
            <w:proofErr w:type="spellEnd"/>
            <w:r w:rsidRPr="00BF0698">
              <w:rPr>
                <w:rFonts w:cstheme="minorHAnsi"/>
              </w:rPr>
              <w:t>.</w:t>
            </w:r>
          </w:p>
        </w:tc>
      </w:tr>
      <w:tr w:rsidR="002B0065" w14:paraId="7B3A2E23" w14:textId="77777777" w:rsidTr="002528C4">
        <w:tc>
          <w:tcPr>
            <w:tcW w:w="2714" w:type="dxa"/>
            <w:shd w:val="clear" w:color="auto" w:fill="E2EFD9" w:themeFill="accent6" w:themeFillTint="33"/>
          </w:tcPr>
          <w:p w14:paraId="529B7BA6" w14:textId="1BB75F4E" w:rsidR="002B0065" w:rsidRDefault="002B0065" w:rsidP="002860F6">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607D6B85" w14:textId="5E90BC25" w:rsidR="002B0065" w:rsidRPr="008F56E2" w:rsidRDefault="002B0065" w:rsidP="002B0065">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rsidR="00F372FE">
              <w:t xml:space="preserve">oprávnené </w:t>
            </w:r>
            <w:r w:rsidR="009F4EA6">
              <w:t>výdavky</w:t>
            </w:r>
            <w:r w:rsidR="009F4EA6" w:rsidRPr="000E741D">
              <w:t xml:space="preserve"> </w:t>
            </w:r>
            <w:r w:rsidRPr="000E741D">
              <w:t xml:space="preserve">na projekt nesmú byť nižšie ako </w:t>
            </w:r>
            <w:r w:rsidRPr="000E741D">
              <w:rPr>
                <w:b/>
              </w:rPr>
              <w:t>200 001 EUR</w:t>
            </w:r>
            <w:r w:rsidRPr="000E741D">
              <w:t>.</w:t>
            </w:r>
          </w:p>
          <w:p w14:paraId="4692C487" w14:textId="0BCC1678" w:rsidR="002B0065" w:rsidRPr="00237016" w:rsidRDefault="002B0065" w:rsidP="002B0065">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w:t>
            </w:r>
            <w:r w:rsidR="00DA1F24">
              <w:rPr>
                <w:rFonts w:cstheme="minorHAnsi"/>
                <w:i/>
              </w:rPr>
              <w:t xml:space="preserve">, </w:t>
            </w:r>
            <w:r>
              <w:rPr>
                <w:rFonts w:cstheme="minorHAnsi"/>
                <w:i/>
              </w:rPr>
              <w:t>(</w:t>
            </w:r>
            <w:r w:rsidRPr="00952668">
              <w:rPr>
                <w:rFonts w:cstheme="minorHAnsi"/>
              </w:rPr>
              <w:t>vzor uvedený v prílohe č. 2 výzvy</w:t>
            </w:r>
            <w:r>
              <w:rPr>
                <w:rFonts w:cstheme="minorHAnsi"/>
              </w:rPr>
              <w:t>)</w:t>
            </w:r>
            <w:r>
              <w:rPr>
                <w:rFonts w:cstheme="minorHAnsi"/>
                <w:i/>
              </w:rPr>
              <w:t>.</w:t>
            </w:r>
          </w:p>
          <w:p w14:paraId="078A4883" w14:textId="77777777" w:rsidR="002B0065" w:rsidRPr="00237016" w:rsidRDefault="002B0065" w:rsidP="002B0065">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31E3622D" w14:textId="118E7428" w:rsidR="002B0065" w:rsidRPr="00540828" w:rsidRDefault="002B0065" w:rsidP="00DA1F24">
            <w:pPr>
              <w:tabs>
                <w:tab w:val="left" w:pos="1695"/>
              </w:tabs>
              <w:jc w:val="both"/>
              <w:rPr>
                <w:rFonts w:cstheme="minorHAnsi"/>
                <w:b/>
              </w:rPr>
            </w:pPr>
            <w:r w:rsidRPr="00DA1F24">
              <w:rPr>
                <w:rFonts w:cstheme="minorHAnsi"/>
                <w:b/>
              </w:rPr>
              <w:t>Ukončenie uplatniteľnosti PPP</w:t>
            </w:r>
            <w:r w:rsidRPr="00DA1F24">
              <w:rPr>
                <w:rFonts w:cstheme="minorHAnsi"/>
              </w:rPr>
              <w:t xml:space="preserve">: </w:t>
            </w:r>
            <w:r w:rsidR="007115E0">
              <w:rPr>
                <w:rFonts w:cstheme="minorHAnsi"/>
              </w:rPr>
              <w:t xml:space="preserve"> </w:t>
            </w:r>
            <w:r w:rsidR="007115E0" w:rsidRPr="00BF0698">
              <w:rPr>
                <w:rFonts w:cstheme="minorHAnsi"/>
              </w:rPr>
              <w:t>Do skončenia konania o</w:t>
            </w:r>
            <w:r w:rsidR="007115E0">
              <w:rPr>
                <w:rFonts w:cstheme="minorHAnsi"/>
              </w:rPr>
              <w:t> </w:t>
            </w:r>
            <w:r w:rsidR="007115E0" w:rsidRPr="00BF0698">
              <w:rPr>
                <w:rFonts w:cstheme="minorHAnsi"/>
              </w:rPr>
              <w:t>žiadosti</w:t>
            </w:r>
            <w:r w:rsidR="007115E0">
              <w:rPr>
                <w:rFonts w:cstheme="minorHAnsi"/>
              </w:rPr>
              <w:t xml:space="preserve"> o NFP</w:t>
            </w:r>
            <w:r w:rsidR="007115E0" w:rsidRPr="00BF0698">
              <w:rPr>
                <w:rFonts w:cstheme="minorHAnsi"/>
              </w:rPr>
              <w:t>.</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93A572F" w:rsidR="00E446C5" w:rsidRDefault="008B5A70" w:rsidP="00CA43AE">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počas</w:t>
            </w:r>
            <w:r w:rsidR="00A907C7">
              <w:t xml:space="preserve"> platnosti a účinnosti rozhodnutia o schválení </w:t>
            </w:r>
            <w:proofErr w:type="spellStart"/>
            <w:r w:rsidR="00A907C7">
              <w:t>Žo</w:t>
            </w:r>
            <w:r>
              <w:t>NFP</w:t>
            </w:r>
            <w:proofErr w:type="spellEnd"/>
            <w:r w:rsidRPr="008B5A70">
              <w:t xml:space="preserve">. Zväčša </w:t>
            </w:r>
            <w:r w:rsidRPr="008B5A70">
              <w:lastRenderedPageBreak/>
              <w:t>sú vo výzve vyjadrené tematicky, t. j. ich prenesenie do</w:t>
            </w:r>
            <w:r w:rsidR="00CA43AE">
              <w:t xml:space="preserve"> rozhodnutia o schválení </w:t>
            </w:r>
            <w:proofErr w:type="spellStart"/>
            <w:r w:rsidR="00CA43AE">
              <w:t>Žo</w:t>
            </w:r>
            <w:r w:rsidRPr="008B5A70">
              <w:t>NFP</w:t>
            </w:r>
            <w:proofErr w:type="spellEnd"/>
            <w:r w:rsidRPr="008B5A70">
              <w:t xml:space="preserve"> môže zahŕňať viacero už konkrétnych ustanovení, podmienok alebo záväzkov.</w:t>
            </w:r>
          </w:p>
        </w:tc>
      </w:tr>
      <w:tr w:rsidR="00995223" w:rsidDel="00A63269" w14:paraId="13704501" w14:textId="77777777" w:rsidTr="002528C4">
        <w:tc>
          <w:tcPr>
            <w:tcW w:w="2714" w:type="dxa"/>
            <w:shd w:val="clear" w:color="auto" w:fill="E2EFD9" w:themeFill="accent6" w:themeFillTint="33"/>
          </w:tcPr>
          <w:p w14:paraId="24B3F04E" w14:textId="77777777" w:rsidR="00995223" w:rsidRDefault="00995223" w:rsidP="00995223">
            <w:pPr>
              <w:spacing w:after="120"/>
              <w:rPr>
                <w:b/>
              </w:rPr>
            </w:pPr>
            <w:r>
              <w:rPr>
                <w:b/>
              </w:rPr>
              <w:lastRenderedPageBreak/>
              <w:t>Podmienka uplatňovania zásady „nespôsobovať významnú škodu“ (DNSH)</w:t>
            </w:r>
          </w:p>
          <w:p w14:paraId="26169D1B" w14:textId="77777777" w:rsidR="00995223" w:rsidRPr="00814177" w:rsidRDefault="00995223" w:rsidP="00995223">
            <w:pPr>
              <w:spacing w:after="120"/>
              <w:rPr>
                <w:b/>
              </w:rPr>
            </w:pPr>
          </w:p>
        </w:tc>
        <w:tc>
          <w:tcPr>
            <w:tcW w:w="7068" w:type="dxa"/>
          </w:tcPr>
          <w:p w14:paraId="7B7FAE2E" w14:textId="77777777" w:rsidR="00371963" w:rsidRDefault="00371963" w:rsidP="00371963">
            <w:pPr>
              <w:tabs>
                <w:tab w:val="left" w:pos="1695"/>
              </w:tabs>
              <w:spacing w:after="120"/>
              <w:jc w:val="both"/>
              <w:rPr>
                <w:rFonts w:cstheme="minorHAnsi"/>
                <w:b/>
              </w:rPr>
            </w:pPr>
            <w:r w:rsidRPr="00C407C0">
              <w:rPr>
                <w:rFonts w:cstheme="minorHAnsi"/>
                <w:b/>
              </w:rPr>
              <w:t>Znenie podmien</w:t>
            </w:r>
            <w:r>
              <w:rPr>
                <w:rFonts w:cstheme="minorHAnsi"/>
                <w:b/>
              </w:rPr>
              <w:t>ky</w:t>
            </w:r>
            <w:r w:rsidRPr="00C407C0">
              <w:rPr>
                <w:rFonts w:cstheme="minorHAnsi"/>
                <w:b/>
              </w:rPr>
              <w:t>:</w:t>
            </w:r>
          </w:p>
          <w:p w14:paraId="28C844E0" w14:textId="3DC17BA0" w:rsidR="006D2289" w:rsidRPr="00684123" w:rsidRDefault="006D2289" w:rsidP="006D2289">
            <w:pPr>
              <w:tabs>
                <w:tab w:val="left" w:pos="1695"/>
              </w:tabs>
              <w:spacing w:after="120"/>
              <w:jc w:val="both"/>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2607127A" w14:textId="77777777" w:rsidR="006D2289" w:rsidRPr="00684123" w:rsidRDefault="006D2289" w:rsidP="006D2289">
            <w:pPr>
              <w:tabs>
                <w:tab w:val="left" w:pos="1695"/>
              </w:tabs>
              <w:spacing w:after="120"/>
              <w:jc w:val="both"/>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785CA8A2" w14:textId="77777777" w:rsidR="006D2289" w:rsidRPr="00684123" w:rsidRDefault="006D2289" w:rsidP="006D2289">
            <w:pPr>
              <w:tabs>
                <w:tab w:val="left" w:pos="1695"/>
              </w:tabs>
              <w:spacing w:after="120"/>
              <w:jc w:val="both"/>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15BE58A6" w14:textId="77777777" w:rsidR="006D2289" w:rsidRDefault="006D2289" w:rsidP="006D2289">
            <w:pPr>
              <w:jc w:val="both"/>
              <w:rPr>
                <w:rFonts w:cs="Calibri"/>
                <w:color w:val="000000"/>
                <w:lang w:eastAsia="sk-SK"/>
              </w:rPr>
            </w:pPr>
            <w:r w:rsidRPr="00684123">
              <w:t xml:space="preserve">Pre splnenie tejto podmienky je žiadateľ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Pri produktovej skupine cestná doprava za účelom uplatnenia tejto podmienky je potrebné plniť požiadavky na ekologické vozidlá stanovené</w:t>
            </w:r>
            <w:r>
              <w:rPr>
                <w:rStyle w:val="Hypertextovprepojenie"/>
              </w:rPr>
              <w:t xml:space="preserve">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 xml:space="preserve">, 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425B8D47" w14:textId="77777777" w:rsidR="006D2289" w:rsidRPr="00684123" w:rsidRDefault="006D2289" w:rsidP="006D2289">
            <w:pPr>
              <w:jc w:val="both"/>
            </w:pPr>
          </w:p>
          <w:p w14:paraId="4D47C6BE" w14:textId="77777777" w:rsidR="006D2289" w:rsidRPr="00E91A47" w:rsidRDefault="006D2289" w:rsidP="006D2289">
            <w:pPr>
              <w:jc w:val="both"/>
              <w:rPr>
                <w:b/>
                <w:color w:val="1F4E79" w:themeColor="accent1" w:themeShade="80"/>
              </w:rPr>
            </w:pPr>
            <w:r w:rsidRPr="00E91A47">
              <w:rPr>
                <w:b/>
                <w:color w:val="1F4E79" w:themeColor="accent1" w:themeShade="80"/>
              </w:rPr>
              <w:t>Forma preukázania splnenia podmienky DNSH zo strany žiadateľa:</w:t>
            </w:r>
          </w:p>
          <w:p w14:paraId="55A03AB8" w14:textId="77777777" w:rsidR="006D2289" w:rsidRPr="00DC6A0C" w:rsidRDefault="006D2289" w:rsidP="006D2289">
            <w:pPr>
              <w:jc w:val="both"/>
              <w:rPr>
                <w:rFonts w:cs="Calibri"/>
                <w:color w:val="1F4E79"/>
              </w:rPr>
            </w:pPr>
            <w:r w:rsidRPr="00DC6A0C">
              <w:rPr>
                <w:rFonts w:cs="Calibri"/>
                <w:color w:val="1F4E79"/>
              </w:rPr>
              <w:t>Pre splnenie tejto podmienky je žiadateľ povinný plniť požiadavky zeleného VO pre nasledovné produktové skupiny:</w:t>
            </w:r>
          </w:p>
          <w:p w14:paraId="7EF97A8F" w14:textId="77777777" w:rsidR="006D2289" w:rsidRPr="0054352E" w:rsidRDefault="006D2289" w:rsidP="006D2289">
            <w:pPr>
              <w:pStyle w:val="xmsonormal"/>
              <w:jc w:val="both"/>
              <w:rPr>
                <w:rFonts w:asciiTheme="minorHAnsi" w:hAnsiTheme="minorHAnsi"/>
                <w:color w:val="1F497D"/>
              </w:rPr>
            </w:pPr>
            <w:r w:rsidRPr="00C51496">
              <w:t>1. Cestná doprava</w:t>
            </w:r>
            <w:r>
              <w:rPr>
                <w:rStyle w:val="Odkaznapoznmkupodiarou"/>
              </w:rPr>
              <w:footnoteReference w:id="5"/>
            </w:r>
            <w:r w:rsidRPr="00C51496">
              <w:t xml:space="preserve"> </w:t>
            </w:r>
          </w:p>
          <w:p w14:paraId="43DFB85C" w14:textId="77777777" w:rsidR="006D2289" w:rsidRPr="00C51496" w:rsidRDefault="006D2289" w:rsidP="006D2289">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78B0775D" w14:textId="77777777" w:rsidR="006D2289" w:rsidRPr="00C51496" w:rsidRDefault="006D2289" w:rsidP="006D2289">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24E011BD" w14:textId="77777777" w:rsidR="006D2289" w:rsidRPr="00C51496" w:rsidRDefault="006D2289" w:rsidP="006D2289">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43154951" w14:textId="77777777" w:rsidR="006D2289" w:rsidRPr="00C51496" w:rsidRDefault="006D2289" w:rsidP="006D2289">
            <w:pPr>
              <w:pStyle w:val="Default"/>
              <w:jc w:val="both"/>
              <w:rPr>
                <w:sz w:val="22"/>
                <w:szCs w:val="22"/>
              </w:rPr>
            </w:pPr>
          </w:p>
          <w:p w14:paraId="22AA711C" w14:textId="77777777" w:rsidR="006D2289" w:rsidRDefault="006D2289" w:rsidP="006D2289">
            <w:pPr>
              <w:pStyle w:val="Default"/>
              <w:spacing w:before="120"/>
              <w:jc w:val="both"/>
              <w:rPr>
                <w:sz w:val="22"/>
                <w:szCs w:val="22"/>
              </w:rPr>
            </w:pPr>
            <w:r w:rsidRPr="00C51496">
              <w:rPr>
                <w:sz w:val="22"/>
                <w:szCs w:val="22"/>
              </w:rPr>
              <w:t xml:space="preserve">Metodiky pre  produktové skupiny </w:t>
            </w:r>
            <w:r>
              <w:rPr>
                <w:sz w:val="22"/>
                <w:szCs w:val="22"/>
              </w:rPr>
              <w:t xml:space="preserve">uvedené v bode 2, 3 a 4 </w:t>
            </w:r>
            <w:r w:rsidRPr="00C51496">
              <w:rPr>
                <w:sz w:val="22"/>
                <w:szCs w:val="22"/>
              </w:rPr>
              <w:t xml:space="preserve">sú dostupné na webovej stránke SAŽP/ÚVO: </w:t>
            </w:r>
          </w:p>
          <w:p w14:paraId="7FC1F9FD" w14:textId="77777777" w:rsidR="006D2289" w:rsidRPr="00C51496" w:rsidRDefault="006D2289" w:rsidP="006D2289">
            <w:pPr>
              <w:pStyle w:val="Default"/>
              <w:spacing w:before="120"/>
              <w:jc w:val="both"/>
              <w:rPr>
                <w:sz w:val="22"/>
                <w:szCs w:val="22"/>
              </w:rPr>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4FA04F4D" w14:textId="77777777" w:rsidR="006D2289" w:rsidRDefault="006D2289" w:rsidP="006D2289">
            <w:pPr>
              <w:pStyle w:val="Default"/>
              <w:jc w:val="both"/>
            </w:pPr>
            <w:hyperlink r:id="rId13" w:history="1">
              <w:r w:rsidRPr="00C51496">
                <w:rPr>
                  <w:rStyle w:val="Hypertextovprepojenie"/>
                  <w:sz w:val="22"/>
                  <w:szCs w:val="22"/>
                </w:rPr>
                <w:t>https://www.uvo.gov.sk/metodika-vzdelavanie/tematicke-materialy/spolocensky-zodpovedne-verejne-obstaravanie</w:t>
              </w:r>
            </w:hyperlink>
          </w:p>
          <w:p w14:paraId="540F287E" w14:textId="77777777" w:rsidR="006D2289" w:rsidRDefault="006D2289" w:rsidP="006D2289">
            <w:pPr>
              <w:pStyle w:val="Default"/>
              <w:jc w:val="both"/>
            </w:pPr>
          </w:p>
          <w:p w14:paraId="64915CB6" w14:textId="77777777" w:rsidR="006D2289" w:rsidRDefault="006D2289" w:rsidP="006D2289">
            <w:pPr>
              <w:jc w:val="both"/>
              <w:rPr>
                <w:rFonts w:cs="Calibri"/>
                <w:color w:val="000000"/>
                <w:lang w:eastAsia="sk-SK"/>
              </w:rPr>
            </w:pPr>
            <w:r>
              <w:rPr>
                <w:rStyle w:val="Hypertextovprepojenie"/>
              </w:rPr>
              <w:t xml:space="preserve">Pre naplnenie požiadaviek zeleného VO v rámci produktovej skupiny cestná doprava je potrebné preukázať, že boli naplnené požiadavky na ekologické vozidlá stanovené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w:t>
            </w:r>
            <w:r w:rsidRPr="00854E51">
              <w:rPr>
                <w:rFonts w:cs="Calibri"/>
                <w:color w:val="000000"/>
                <w:lang w:eastAsia="sk-SK"/>
              </w:rPr>
              <w:t xml:space="preserve"> </w:t>
            </w:r>
            <w:r>
              <w:rPr>
                <w:rFonts w:cs="Calibri"/>
                <w:color w:val="000000"/>
                <w:lang w:eastAsia="sk-SK"/>
              </w:rPr>
              <w:t xml:space="preserve">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311A2998" w14:textId="77777777" w:rsidR="006D2289" w:rsidRDefault="006D2289" w:rsidP="006D2289">
            <w:pPr>
              <w:jc w:val="both"/>
              <w:rPr>
                <w:rFonts w:cs="Calibri"/>
                <w:color w:val="000000"/>
                <w:lang w:eastAsia="sk-SK"/>
              </w:rPr>
            </w:pPr>
          </w:p>
          <w:p w14:paraId="53BA817C" w14:textId="77777777" w:rsidR="006D2289" w:rsidRDefault="006D2289" w:rsidP="006D2289">
            <w:pPr>
              <w:jc w:val="both"/>
              <w:rPr>
                <w:b/>
                <w:bCs/>
                <w:color w:val="1F497D"/>
                <w:u w:val="single"/>
              </w:rPr>
            </w:pPr>
            <w:r w:rsidRPr="000845D1">
              <w:rPr>
                <w:bCs/>
                <w:color w:val="1F497D"/>
                <w:u w:val="single"/>
              </w:rPr>
              <w:t>Poznámka:</w:t>
            </w:r>
            <w:r>
              <w:rPr>
                <w:b/>
                <w:bCs/>
                <w:color w:val="1F497D"/>
                <w:u w:val="single"/>
              </w:rPr>
              <w:t xml:space="preserve"> </w:t>
            </w:r>
          </w:p>
          <w:p w14:paraId="35066703" w14:textId="77777777" w:rsidR="006D2289" w:rsidRDefault="006D2289" w:rsidP="006D2289">
            <w:pPr>
              <w:jc w:val="both"/>
              <w:rPr>
                <w:rFonts w:cs="Calibri"/>
                <w:color w:val="1F497D"/>
                <w:u w:val="single"/>
              </w:rPr>
            </w:pPr>
            <w:r>
              <w:rPr>
                <w:b/>
                <w:bCs/>
                <w:color w:val="1F497D"/>
                <w:u w:val="single"/>
              </w:rPr>
              <w:t>Postup aplikácie podmienky zeleného VO</w:t>
            </w:r>
          </w:p>
          <w:p w14:paraId="51AAA652" w14:textId="77777777" w:rsidR="006D2289" w:rsidRDefault="006D2289" w:rsidP="006D2289">
            <w:pPr>
              <w:jc w:val="both"/>
              <w:rPr>
                <w:color w:val="1F497D"/>
              </w:rPr>
            </w:pPr>
            <w:r>
              <w:rPr>
                <w:color w:val="1F497D"/>
              </w:rPr>
              <w:t xml:space="preserve">V rámci </w:t>
            </w:r>
            <w:r>
              <w:rPr>
                <w:b/>
                <w:bCs/>
                <w:color w:val="1F497D"/>
              </w:rPr>
              <w:t>verejných obstarávaní</w:t>
            </w:r>
            <w:r>
              <w:rPr>
                <w:rStyle w:val="Odkaznapoznmkupodiarou"/>
                <w:b/>
                <w:bCs/>
                <w:color w:val="1F497D"/>
              </w:rPr>
              <w:footnoteReference w:id="6"/>
            </w:r>
            <w:r>
              <w:rPr>
                <w:b/>
                <w:bCs/>
                <w:color w:val="1F497D"/>
              </w:rPr>
              <w:t>/obstarávaní</w:t>
            </w:r>
            <w:r>
              <w:rPr>
                <w:rStyle w:val="Odkaznapoznmkupodiarou"/>
                <w:b/>
                <w:bCs/>
                <w:color w:val="1F497D"/>
              </w:rPr>
              <w:footnoteReference w:id="7"/>
            </w:r>
            <w:r>
              <w:rPr>
                <w:color w:val="1F497D"/>
              </w:rPr>
              <w:t xml:space="preserve"> (VO/O), kde pre daný predmet zákazky </w:t>
            </w:r>
            <w:r w:rsidRPr="00052643">
              <w:rPr>
                <w:color w:val="1F497D"/>
              </w:rPr>
              <w:t>alebo jej časti</w:t>
            </w:r>
            <w:r>
              <w:rPr>
                <w:rStyle w:val="Odkaznapoznmkupodiarou"/>
                <w:color w:val="1F497D"/>
              </w:rPr>
              <w:footnoteReference w:id="8"/>
            </w:r>
            <w:r w:rsidRPr="00052643">
              <w:rPr>
                <w:color w:val="1F497D"/>
              </w:rPr>
              <w:t xml:space="preserve"> je</w:t>
            </w:r>
            <w:r>
              <w:rPr>
                <w:color w:val="1F497D"/>
              </w:rPr>
              <w:t xml:space="preserve"> zadefinovaný CPV kód</w:t>
            </w:r>
            <w:r>
              <w:rPr>
                <w:rStyle w:val="Odkaznapoznmkupodiarou"/>
                <w:color w:val="1F497D"/>
              </w:rPr>
              <w:footnoteReference w:id="9"/>
            </w:r>
            <w:r>
              <w:rPr>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w:t>
            </w:r>
            <w:r w:rsidRPr="00052643">
              <w:rPr>
                <w:color w:val="1F497D"/>
              </w:rPr>
              <w:t>alebo je</w:t>
            </w:r>
            <w:r w:rsidRPr="00EE463D">
              <w:rPr>
                <w:color w:val="1F497D"/>
              </w:rPr>
              <w:t>j časti</w:t>
            </w:r>
            <w:r w:rsidRPr="005A4C96">
              <w:rPr>
                <w:color w:val="1F497D"/>
              </w:rPr>
              <w:t>.</w:t>
            </w:r>
            <w:r>
              <w:rPr>
                <w:color w:val="1F497D"/>
              </w:rPr>
              <w:t xml:space="preserve"> </w:t>
            </w:r>
          </w:p>
          <w:p w14:paraId="1ABB7587" w14:textId="77777777" w:rsidR="006D2289" w:rsidRDefault="006D2289" w:rsidP="006D2289">
            <w:pPr>
              <w:jc w:val="both"/>
              <w:rPr>
                <w:color w:val="1F497D"/>
              </w:rPr>
            </w:pPr>
            <w:r w:rsidRPr="008E79BE">
              <w:rPr>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w:t>
            </w:r>
            <w:r>
              <w:rPr>
                <w:color w:val="1F497D"/>
              </w:rPr>
              <w:t>ch</w:t>
            </w:r>
            <w:r w:rsidRPr="008E79BE">
              <w:rPr>
                <w:color w:val="1F497D"/>
              </w:rPr>
              <w:t xml:space="preserve"> sa požiadavka na uplatnenie environmentálneho hľadiska pri produktových skupinách, pre ktoré vláda schválila národné metodiky uplatňovania zeleného VO zohľadní v rámci niektorej z</w:t>
            </w:r>
            <w:r>
              <w:rPr>
                <w:color w:val="1F497D"/>
              </w:rPr>
              <w:t> </w:t>
            </w:r>
            <w:r w:rsidRPr="008E79BE">
              <w:rPr>
                <w:color w:val="1F497D"/>
              </w:rPr>
              <w:t>nasledovných možností: podmienky účasti, technické požiadavky pri opise predmetu zákazky, kritériá na vyhodnotenie ponúk, osobitné podmienky na plnenie zmluvy a to pri prieskume trhu, prípadne v</w:t>
            </w:r>
            <w:r>
              <w:rPr>
                <w:color w:val="1F497D"/>
              </w:rPr>
              <w:t> </w:t>
            </w:r>
            <w:r w:rsidRPr="008E79BE">
              <w:rPr>
                <w:color w:val="1F497D"/>
              </w:rPr>
              <w:t>konkrétnej objednávke alebo zmluve na dodanie tovarov a služieb uzavretej s dodávateľom týchto tovarov a služieb.</w:t>
            </w:r>
          </w:p>
          <w:p w14:paraId="24987870" w14:textId="77777777" w:rsidR="006D2289" w:rsidRPr="00F905AA" w:rsidRDefault="006D2289" w:rsidP="006D2289">
            <w:pPr>
              <w:jc w:val="both"/>
              <w:rPr>
                <w:rFonts w:ascii="Calibri" w:hAnsi="Calibri" w:cs="Calibri"/>
                <w:color w:val="000000"/>
                <w:lang w:eastAsia="sk-SK"/>
              </w:rPr>
            </w:pPr>
            <w:r w:rsidRPr="00F905AA">
              <w:rPr>
                <w:rFonts w:ascii="Calibri" w:hAnsi="Calibri" w:cs="Calibri"/>
                <w:color w:val="000000"/>
                <w:lang w:eastAsia="sk-SK"/>
              </w:rPr>
              <w:t>V rámci projektov spolufinancovaných z fondov EÚ v rámci Programu Slovensko je pri realizácii verejného obstarávania</w:t>
            </w:r>
            <w:r>
              <w:rPr>
                <w:rFonts w:ascii="Calibri" w:hAnsi="Calibri" w:cs="Calibri"/>
                <w:color w:val="000000"/>
                <w:lang w:eastAsia="sk-SK"/>
              </w:rPr>
              <w:t>/obstarávania</w:t>
            </w:r>
            <w:r w:rsidRPr="00F905AA">
              <w:rPr>
                <w:rFonts w:ascii="Calibri" w:hAnsi="Calibri" w:cs="Calibri"/>
                <w:color w:val="000000"/>
                <w:lang w:eastAsia="sk-SK"/>
              </w:rPr>
              <w:t xml:space="preserve"> potrebné postupovať v zmysle postupov a v súlade s definíciami jednotlivých pojmov </w:t>
            </w:r>
            <w:r w:rsidRPr="00F905AA">
              <w:rPr>
                <w:rFonts w:ascii="Calibri" w:hAnsi="Calibri" w:cs="Calibri"/>
                <w:color w:val="000000"/>
                <w:lang w:eastAsia="sk-SK"/>
              </w:rPr>
              <w:lastRenderedPageBreak/>
              <w:t>uvedených v MD CKO Príručka k</w:t>
            </w:r>
            <w:r>
              <w:rPr>
                <w:rFonts w:ascii="Calibri" w:hAnsi="Calibri" w:cs="Calibri"/>
                <w:color w:val="000000"/>
                <w:lang w:eastAsia="sk-SK"/>
              </w:rPr>
              <w:t> </w:t>
            </w:r>
            <w:r w:rsidRPr="00F905AA">
              <w:rPr>
                <w:rFonts w:ascii="Calibri" w:hAnsi="Calibri" w:cs="Calibri"/>
                <w:color w:val="000000"/>
                <w:lang w:eastAsia="sk-SK"/>
              </w:rPr>
              <w:t>procesu</w:t>
            </w:r>
            <w:r>
              <w:rPr>
                <w:rFonts w:ascii="Calibri" w:hAnsi="Calibri" w:cs="Calibri"/>
                <w:color w:val="000000"/>
                <w:lang w:eastAsia="sk-SK"/>
              </w:rPr>
              <w:t xml:space="preserve"> </w:t>
            </w:r>
            <w:r w:rsidRPr="00F905AA">
              <w:rPr>
                <w:rFonts w:ascii="Calibri" w:hAnsi="Calibri" w:cs="Calibri"/>
                <w:color w:val="000000"/>
                <w:lang w:eastAsia="sk-SK"/>
              </w:rPr>
              <w:t>a kontrole verejného obstarávania/obstarávania v platnom znení</w:t>
            </w:r>
            <w:r>
              <w:rPr>
                <w:rStyle w:val="Odkaznapoznmkupodiarou"/>
                <w:color w:val="000000"/>
                <w:lang w:eastAsia="sk-SK"/>
              </w:rPr>
              <w:footnoteReference w:id="10"/>
            </w:r>
            <w:r w:rsidRPr="00F905AA">
              <w:rPr>
                <w:rFonts w:ascii="Calibri" w:hAnsi="Calibri" w:cs="Calibri"/>
                <w:color w:val="000000"/>
                <w:lang w:eastAsia="sk-SK"/>
              </w:rPr>
              <w:t>.</w:t>
            </w:r>
          </w:p>
          <w:p w14:paraId="0851239A" w14:textId="77777777" w:rsidR="006D2289" w:rsidRPr="00C51496" w:rsidRDefault="006D2289" w:rsidP="006D2289">
            <w:pPr>
              <w:pStyle w:val="Default"/>
              <w:jc w:val="both"/>
              <w:rPr>
                <w:sz w:val="22"/>
                <w:szCs w:val="22"/>
              </w:rPr>
            </w:pPr>
          </w:p>
          <w:p w14:paraId="2BCF864A" w14:textId="77777777" w:rsidR="006D2289" w:rsidRPr="00C51496" w:rsidRDefault="006D2289" w:rsidP="006D2289">
            <w:pPr>
              <w:pStyle w:val="Default"/>
              <w:spacing w:before="120"/>
              <w:jc w:val="both"/>
              <w:rPr>
                <w:sz w:val="22"/>
                <w:szCs w:val="22"/>
              </w:rPr>
            </w:pPr>
            <w:r w:rsidRPr="00C51496">
              <w:rPr>
                <w:sz w:val="22"/>
                <w:szCs w:val="22"/>
              </w:rPr>
              <w:t xml:space="preserve">Pri uplatnení environmentálnych charakteristík v ďalších (nepovinných) produktových skupinách zeleného </w:t>
            </w:r>
            <w:r>
              <w:rPr>
                <w:sz w:val="22"/>
                <w:szCs w:val="22"/>
              </w:rPr>
              <w:t>VO</w:t>
            </w:r>
            <w:r w:rsidRPr="00C51496">
              <w:rPr>
                <w:sz w:val="22"/>
                <w:szCs w:val="22"/>
              </w:rPr>
              <w:t xml:space="preserve"> (GPP) sa verejní obstarávatelia môžu inšpirovať odbornými materiálmi (produktovými listami, technickými správami), vypracovanými Európskou komisiou, ktoré je možné nájsť na webovej stránke EK </w:t>
            </w:r>
            <w:hyperlink r:id="rId14" w:history="1">
              <w:r w:rsidRPr="00C51496">
                <w:rPr>
                  <w:rStyle w:val="Hypertextovprepojenie"/>
                  <w:sz w:val="22"/>
                  <w:szCs w:val="22"/>
                </w:rPr>
                <w:t>https://green-business.ec.europa.eu/green-public-procurement/gpp-criteria-and-requirements_en</w:t>
              </w:r>
            </w:hyperlink>
            <w:r w:rsidRPr="00C51496">
              <w:rPr>
                <w:sz w:val="22"/>
                <w:szCs w:val="22"/>
              </w:rPr>
              <w:t xml:space="preserve"> </w:t>
            </w:r>
          </w:p>
          <w:p w14:paraId="535F9953" w14:textId="77777777" w:rsidR="006D2289" w:rsidRPr="00C51496" w:rsidRDefault="006D2289" w:rsidP="006D2289">
            <w:pPr>
              <w:pStyle w:val="Default"/>
              <w:jc w:val="both"/>
              <w:rPr>
                <w:sz w:val="22"/>
                <w:szCs w:val="22"/>
              </w:rPr>
            </w:pPr>
          </w:p>
          <w:p w14:paraId="1589FA31" w14:textId="77777777" w:rsidR="006D2289" w:rsidRPr="00C51496" w:rsidRDefault="006D2289" w:rsidP="006D2289">
            <w:pPr>
              <w:pStyle w:val="Default"/>
              <w:spacing w:before="120"/>
              <w:jc w:val="both"/>
              <w:rPr>
                <w:sz w:val="22"/>
                <w:szCs w:val="22"/>
              </w:rPr>
            </w:pPr>
            <w:r w:rsidRPr="00C51496">
              <w:rPr>
                <w:sz w:val="22"/>
                <w:szCs w:val="22"/>
              </w:rPr>
              <w:t xml:space="preserve">Aktuálne znenie európskych environmentálnych charakteristík pre zelené VO (kritériá EÚ pre GPP) sú spracované pre nasledovné skupiny produktov: </w:t>
            </w:r>
          </w:p>
          <w:p w14:paraId="694FF8FF" w14:textId="77777777" w:rsidR="006D2289" w:rsidRPr="00C51496" w:rsidRDefault="006D2289" w:rsidP="006D2289">
            <w:pPr>
              <w:pStyle w:val="Default"/>
              <w:numPr>
                <w:ilvl w:val="1"/>
                <w:numId w:val="34"/>
              </w:numPr>
              <w:spacing w:before="120"/>
              <w:ind w:left="470" w:hanging="357"/>
              <w:jc w:val="both"/>
              <w:rPr>
                <w:sz w:val="22"/>
                <w:szCs w:val="22"/>
              </w:rPr>
            </w:pPr>
            <w:r w:rsidRPr="00C51496">
              <w:rPr>
                <w:sz w:val="22"/>
                <w:szCs w:val="22"/>
              </w:rPr>
              <w:t xml:space="preserve">Návrh, výstavba a správa kancelárskych budov </w:t>
            </w:r>
          </w:p>
          <w:p w14:paraId="3C104E9D"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Elektrická energia </w:t>
            </w:r>
          </w:p>
          <w:p w14:paraId="58A4C02A"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Projektovanie, výstavba a údržba ciest </w:t>
            </w:r>
          </w:p>
          <w:p w14:paraId="436CF103"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Potraviny, služby hromadného stravovania a predajné automaty </w:t>
            </w:r>
          </w:p>
          <w:p w14:paraId="4566CD31"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Osvetlenie pozemných komunikácií a dopravnej signalizácie </w:t>
            </w:r>
          </w:p>
          <w:p w14:paraId="13DAA71F"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Zobrazovacie zariadenia, spotrebný materiál a tlačiarenské služby </w:t>
            </w:r>
          </w:p>
          <w:p w14:paraId="464A0D54"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Textilné výrobky a služby </w:t>
            </w:r>
          </w:p>
          <w:p w14:paraId="21EE2AC8"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Nábytok </w:t>
            </w:r>
          </w:p>
          <w:p w14:paraId="48EBF746"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Náterové farby, laky a vodorovné dopravné značenie </w:t>
            </w:r>
          </w:p>
          <w:p w14:paraId="1F7A103F"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Údržba verejného priestoru </w:t>
            </w:r>
          </w:p>
          <w:p w14:paraId="28CE163B" w14:textId="77777777" w:rsidR="006D2289" w:rsidRPr="003B7CB8" w:rsidRDefault="006D2289" w:rsidP="006D2289">
            <w:pPr>
              <w:pStyle w:val="Odsekzoznamu"/>
              <w:numPr>
                <w:ilvl w:val="1"/>
                <w:numId w:val="34"/>
              </w:numPr>
              <w:suppressAutoHyphens/>
              <w:ind w:left="470" w:hanging="357"/>
              <w:jc w:val="both"/>
            </w:pPr>
            <w:r w:rsidRPr="003B7CB8">
              <w:t>Dátové centrá, serverovne a cloudové služby</w:t>
            </w:r>
          </w:p>
          <w:p w14:paraId="0537AB01" w14:textId="77777777" w:rsidR="006D2289" w:rsidRPr="003B7CB8" w:rsidRDefault="006D2289" w:rsidP="006D2289">
            <w:pPr>
              <w:pStyle w:val="Odsekzoznamu"/>
              <w:numPr>
                <w:ilvl w:val="1"/>
                <w:numId w:val="34"/>
              </w:numPr>
              <w:suppressAutoHyphens/>
              <w:spacing w:before="120"/>
              <w:ind w:left="470" w:hanging="357"/>
              <w:jc w:val="both"/>
            </w:pPr>
            <w:r w:rsidRPr="003B7CB8">
              <w:t>Cestná doprava</w:t>
            </w:r>
          </w:p>
          <w:p w14:paraId="43A80979" w14:textId="77777777" w:rsidR="006D2289" w:rsidRPr="003B7CB8" w:rsidRDefault="006D2289" w:rsidP="006D2289">
            <w:pPr>
              <w:pStyle w:val="Odsekzoznamu"/>
              <w:numPr>
                <w:ilvl w:val="1"/>
                <w:numId w:val="34"/>
              </w:numPr>
              <w:suppressAutoHyphens/>
              <w:spacing w:before="120"/>
              <w:ind w:left="470" w:hanging="357"/>
              <w:jc w:val="both"/>
            </w:pPr>
            <w:r w:rsidRPr="003B7CB8">
              <w:t>Počítače, monitory, tablety a smartfóny</w:t>
            </w:r>
          </w:p>
          <w:p w14:paraId="20804512" w14:textId="77777777" w:rsidR="006D2289" w:rsidRPr="003B7CB8" w:rsidRDefault="006D2289" w:rsidP="006D2289">
            <w:pPr>
              <w:pStyle w:val="Odsekzoznamu"/>
              <w:numPr>
                <w:ilvl w:val="1"/>
                <w:numId w:val="34"/>
              </w:numPr>
              <w:suppressAutoHyphens/>
              <w:spacing w:before="120"/>
              <w:ind w:left="470" w:hanging="357"/>
              <w:jc w:val="both"/>
            </w:pPr>
            <w:r w:rsidRPr="003B7CB8">
              <w:t>Čistiace prostriedky a upratovacie služby (Interiérové upratovacie služby)</w:t>
            </w:r>
          </w:p>
          <w:p w14:paraId="73E67C68" w14:textId="77777777" w:rsidR="006D2289" w:rsidRPr="00C51496" w:rsidRDefault="006D2289" w:rsidP="006D2289">
            <w:pPr>
              <w:pStyle w:val="Default"/>
              <w:jc w:val="both"/>
              <w:rPr>
                <w:rFonts w:asciiTheme="minorHAnsi" w:hAnsiTheme="minorHAnsi" w:cstheme="minorHAnsi"/>
                <w:sz w:val="22"/>
                <w:szCs w:val="22"/>
              </w:rPr>
            </w:pPr>
          </w:p>
          <w:p w14:paraId="6C3F9CD0" w14:textId="77777777" w:rsidR="006D2289" w:rsidRPr="00C51496" w:rsidRDefault="006D2289" w:rsidP="006D2289">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Všeobecná metodika zeleného </w:t>
            </w:r>
            <w:r>
              <w:rPr>
                <w:rFonts w:asciiTheme="minorHAnsi" w:hAnsiTheme="minorHAnsi" w:cstheme="minorHAnsi"/>
                <w:sz w:val="22"/>
                <w:szCs w:val="22"/>
              </w:rPr>
              <w:t xml:space="preserve">VO </w:t>
            </w:r>
            <w:r w:rsidRPr="00C51496">
              <w:rPr>
                <w:rFonts w:asciiTheme="minorHAnsi" w:hAnsiTheme="minorHAnsi" w:cstheme="minorHAnsi"/>
                <w:sz w:val="22"/>
                <w:szCs w:val="22"/>
              </w:rPr>
              <w:t xml:space="preserve">a je prístupná na webovej stránke SAŽP/ÚVO: </w:t>
            </w:r>
          </w:p>
          <w:p w14:paraId="5F6FBB4A" w14:textId="77777777" w:rsidR="006D2289" w:rsidRPr="00C51496" w:rsidRDefault="006D2289" w:rsidP="006D2289">
            <w:pPr>
              <w:pStyle w:val="Default"/>
              <w:jc w:val="both"/>
              <w:rPr>
                <w:rFonts w:asciiTheme="minorHAnsi" w:hAnsiTheme="minorHAnsi" w:cstheme="minorHAnsi"/>
                <w:sz w:val="22"/>
                <w:szCs w:val="22"/>
              </w:rPr>
            </w:pPr>
            <w:hyperlink r:id="rId15"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https://www.sazp.sk/zivotne-prostredie/environmentalne-manazerstvo/propagacne-materialy-dobrovo-ne-nastroje-environmentalnej-politiky/metodiky-pre-uplatnenie-zeleneho-verejneho-obstaravania</w:t>
              </w:r>
            </w:hyperlink>
          </w:p>
          <w:p w14:paraId="5C70FD18" w14:textId="77777777" w:rsidR="006D2289" w:rsidRPr="00C51496" w:rsidRDefault="006D2289" w:rsidP="006D2289">
            <w:pPr>
              <w:pStyle w:val="Default"/>
              <w:jc w:val="both"/>
              <w:rPr>
                <w:rFonts w:asciiTheme="minorHAnsi" w:hAnsiTheme="minorHAnsi" w:cstheme="minorHAnsi"/>
                <w:sz w:val="22"/>
                <w:szCs w:val="22"/>
              </w:rPr>
            </w:pPr>
            <w:hyperlink r:id="rId16" w:history="1">
              <w:r w:rsidRPr="00C51496">
                <w:rPr>
                  <w:rStyle w:val="Hypertextovprepojenie"/>
                  <w:rFonts w:asciiTheme="minorHAnsi" w:hAnsiTheme="minorHAnsi" w:cstheme="minorHAnsi"/>
                  <w:sz w:val="22"/>
                  <w:szCs w:val="22"/>
                </w:rPr>
                <w:t>https://www.uvo.gov.sk/metodika-vzdelavanie/tematicke-materialy/spolocensky-zodpovedne-verejne-obstaravanie</w:t>
              </w:r>
            </w:hyperlink>
          </w:p>
          <w:p w14:paraId="75AA5B2E" w14:textId="77777777" w:rsidR="006D2289" w:rsidRPr="00C51496" w:rsidRDefault="006D2289" w:rsidP="006D2289">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Inšpiratívne publikácie súvisiace so zeleným VO (GPP) sú prístupné na webovej stránke SAŽP: </w:t>
            </w:r>
          </w:p>
          <w:p w14:paraId="2378EF45" w14:textId="77777777" w:rsidR="006D2289" w:rsidRPr="00C51496" w:rsidRDefault="006D2289" w:rsidP="006D2289">
            <w:pPr>
              <w:pStyle w:val="Default"/>
              <w:jc w:val="both"/>
              <w:rPr>
                <w:rFonts w:asciiTheme="minorHAnsi" w:hAnsiTheme="minorHAnsi" w:cstheme="minorHAnsi"/>
                <w:sz w:val="22"/>
                <w:szCs w:val="22"/>
              </w:rPr>
            </w:pPr>
            <w:hyperlink r:id="rId17"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https://www.sazp.sk/zivotne-prostredie/environmentalne-manazerstvo/propagacne-materialy-dobrovo-ne-nastroje-environmentalnej-politiky/publikaciee</w:t>
              </w:r>
            </w:hyperlink>
          </w:p>
          <w:p w14:paraId="717FF1C5" w14:textId="77777777" w:rsidR="006D2289" w:rsidRPr="00C51496" w:rsidRDefault="006D2289" w:rsidP="006D2289">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Študijné materiály EK pre zelené VO v slovenskom jazyku sú prístupné na webovej stránke SAŽP: </w:t>
            </w:r>
          </w:p>
          <w:p w14:paraId="546B0C40" w14:textId="77777777" w:rsidR="006D2289" w:rsidRPr="00C51496" w:rsidRDefault="006D2289" w:rsidP="006D2289">
            <w:pPr>
              <w:pStyle w:val="Default"/>
              <w:jc w:val="both"/>
              <w:rPr>
                <w:rFonts w:asciiTheme="minorHAnsi" w:hAnsiTheme="minorHAnsi" w:cstheme="minorHAnsi"/>
                <w:sz w:val="22"/>
                <w:szCs w:val="22"/>
              </w:rPr>
            </w:pPr>
            <w:hyperlink r:id="rId18"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https://www.sazp.sk/zivotne-prostredie/environmentalne-manazerstvo/propagacne-materialy-dobrovo-ne-nastroje-environmentalnej-politiky/studijne-materialy-zelene-verejne-obstaravanie-gpp</w:t>
              </w:r>
            </w:hyperlink>
          </w:p>
          <w:p w14:paraId="29C1CC7E" w14:textId="77777777" w:rsidR="006D2289" w:rsidRPr="00C51496" w:rsidRDefault="006D2289" w:rsidP="006D2289">
            <w:pPr>
              <w:pStyle w:val="Default"/>
              <w:jc w:val="both"/>
              <w:rPr>
                <w:rFonts w:asciiTheme="minorHAnsi" w:hAnsiTheme="minorHAnsi" w:cstheme="minorHAnsi"/>
                <w:sz w:val="22"/>
                <w:szCs w:val="22"/>
              </w:rPr>
            </w:pPr>
          </w:p>
          <w:p w14:paraId="0ACEBE11" w14:textId="77777777" w:rsidR="006D2289" w:rsidRPr="00C51496" w:rsidRDefault="006D2289" w:rsidP="006D2289">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385E3FCF" w14:textId="77777777" w:rsidR="006D2289" w:rsidRDefault="006D2289" w:rsidP="006D2289">
            <w:pPr>
              <w:jc w:val="both"/>
              <w:rPr>
                <w:rStyle w:val="Hypertextovprepojenie"/>
                <w:lang w:eastAsia="sk-SK"/>
              </w:rPr>
            </w:pPr>
            <w:hyperlink r:id="rId19" w:history="1">
              <w:r w:rsidRPr="00C51496">
                <w:rPr>
                  <w:rStyle w:val="Hypertextovprepojenie"/>
                  <w:lang w:eastAsia="sk-SK"/>
                </w:rPr>
                <w:t>https://www.sazp.sk/zivotne-prostredie/environmentalne-manazerstvo/zelene-verejne-obstaravanie-gpp/priklady-dobrej-praxe</w:t>
              </w:r>
            </w:hyperlink>
          </w:p>
          <w:p w14:paraId="12C2B36E" w14:textId="77777777" w:rsidR="006D2289" w:rsidRPr="00F963E5" w:rsidRDefault="006D2289" w:rsidP="006D2289">
            <w:pPr>
              <w:jc w:val="both"/>
              <w:rPr>
                <w:b/>
                <w:color w:val="1F4E79" w:themeColor="accent1" w:themeShade="80"/>
              </w:rPr>
            </w:pPr>
            <w:r w:rsidRPr="00F963E5">
              <w:rPr>
                <w:b/>
                <w:color w:val="1F4E79" w:themeColor="accent1" w:themeShade="80"/>
              </w:rPr>
              <w:t>Spôsob overenia splnenia podmienky DNSH zo strany poskytovateľa:</w:t>
            </w:r>
          </w:p>
          <w:p w14:paraId="58D8E259" w14:textId="2B922BE2" w:rsidR="00995223" w:rsidRPr="006D2289" w:rsidRDefault="00D301B9" w:rsidP="006D2289">
            <w:pPr>
              <w:jc w:val="both"/>
              <w:rPr>
                <w:rFonts w:cs="Calibri"/>
                <w:color w:val="1F4E79"/>
              </w:rPr>
            </w:pPr>
            <w:r w:rsidRPr="00D301B9">
              <w:rPr>
                <w:rFonts w:cs="Calibri"/>
                <w:color w:val="1F4E79"/>
              </w:rPr>
              <w:t>Splnenie uvedenej podmienky poskytovateľ overuje prostredníctvom kontroly obstarávania/verejného obstarávania pred úhradou relevantnej Žiadosti o platbu (ďalej aj „</w:t>
            </w:r>
            <w:proofErr w:type="spellStart"/>
            <w:r w:rsidRPr="00D301B9">
              <w:rPr>
                <w:rFonts w:cs="Calibri"/>
                <w:color w:val="1F4E79"/>
              </w:rPr>
              <w:t>ŽoP</w:t>
            </w:r>
            <w:proofErr w:type="spellEnd"/>
            <w:r w:rsidRPr="00D301B9">
              <w:rPr>
                <w:rFonts w:cs="Calibri"/>
                <w:color w:val="1F4E79"/>
              </w:rPr>
              <w:t>“).</w:t>
            </w:r>
            <w:hyperlink w:history="1"/>
          </w:p>
        </w:tc>
      </w:tr>
      <w:tr w:rsidR="002860F6" w:rsidDel="00A63269" w14:paraId="6909E1DD" w14:textId="77777777" w:rsidTr="002528C4">
        <w:tc>
          <w:tcPr>
            <w:tcW w:w="2714" w:type="dxa"/>
            <w:shd w:val="clear" w:color="auto" w:fill="E2EFD9" w:themeFill="accent6" w:themeFillTint="33"/>
          </w:tcPr>
          <w:p w14:paraId="45946FE0" w14:textId="08AA437D" w:rsidR="002860F6" w:rsidRDefault="002860F6" w:rsidP="002860F6">
            <w:pPr>
              <w:rPr>
                <w:b/>
              </w:rPr>
            </w:pPr>
            <w:r w:rsidRPr="00102684">
              <w:rPr>
                <w:b/>
              </w:rPr>
              <w:lastRenderedPageBreak/>
              <w:t>Súlad s horizontálnymi princípmi</w:t>
            </w:r>
          </w:p>
        </w:tc>
        <w:tc>
          <w:tcPr>
            <w:tcW w:w="7068" w:type="dxa"/>
          </w:tcPr>
          <w:p w14:paraId="1B009F92" w14:textId="77777777" w:rsidR="00D40284" w:rsidRDefault="00D40284" w:rsidP="00D40284">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1"/>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01F67198" w14:textId="77777777" w:rsidR="00D40284" w:rsidRPr="00102684" w:rsidRDefault="00D40284" w:rsidP="00D40284">
            <w:pPr>
              <w:pStyle w:val="Default"/>
              <w:jc w:val="both"/>
              <w:rPr>
                <w:color w:val="auto"/>
                <w:sz w:val="22"/>
                <w:szCs w:val="22"/>
              </w:rPr>
            </w:pPr>
          </w:p>
          <w:p w14:paraId="6670879E" w14:textId="77777777" w:rsidR="00D40284" w:rsidRPr="00102684" w:rsidRDefault="00D40284" w:rsidP="00D40284">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2"/>
            </w:r>
            <w:r>
              <w:t>.</w:t>
            </w:r>
            <w:r w:rsidRPr="00102684">
              <w:t xml:space="preserve"> </w:t>
            </w:r>
          </w:p>
          <w:p w14:paraId="060FA979" w14:textId="77777777" w:rsidR="00D40284" w:rsidRDefault="00D40284" w:rsidP="00D40284">
            <w:pPr>
              <w:ind w:right="114"/>
              <w:jc w:val="both"/>
            </w:pPr>
          </w:p>
          <w:p w14:paraId="21E52EBF" w14:textId="6CD6E5AF" w:rsidR="00D40284" w:rsidRDefault="00D40284" w:rsidP="00D40284">
            <w:pPr>
              <w:ind w:right="114"/>
              <w:jc w:val="both"/>
            </w:pPr>
            <w:r w:rsidRPr="00297C4F">
              <w:t>Gestor HP upozorňuje žiadateľa, že plnenie súladu projektu s HP môže byť predmetom finančnej kontroly v implementácii projektu, ktorej právny základ vychádza z</w:t>
            </w:r>
            <w:r w:rsidR="00CE6619">
              <w:t> </w:t>
            </w:r>
            <w:r w:rsidRPr="00297C4F">
              <w:t>platn</w:t>
            </w:r>
            <w:r w:rsidR="00CE6619">
              <w:t xml:space="preserve">ého a účinného rozhodnutia o schválení </w:t>
            </w:r>
            <w:proofErr w:type="spellStart"/>
            <w:r w:rsidR="00CE6619">
              <w:t>ŽoNFP</w:t>
            </w:r>
            <w:proofErr w:type="spellEnd"/>
            <w:r w:rsidRPr="00297C4F">
              <w:t>.</w:t>
            </w:r>
          </w:p>
          <w:p w14:paraId="703F1A2B" w14:textId="77777777" w:rsidR="00D40284" w:rsidRPr="00102684" w:rsidRDefault="00D40284" w:rsidP="00D40284">
            <w:pPr>
              <w:ind w:right="114"/>
              <w:jc w:val="both"/>
            </w:pPr>
          </w:p>
          <w:p w14:paraId="3FDBDA15" w14:textId="77777777" w:rsidR="00D40284" w:rsidRPr="00102684" w:rsidRDefault="00D40284" w:rsidP="00D40284">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7EAE1EB7" w:rsidR="002860F6" w:rsidRPr="00C13800" w:rsidRDefault="00D40284" w:rsidP="00CE6619">
            <w:pPr>
              <w:tabs>
                <w:tab w:val="left" w:pos="1695"/>
              </w:tabs>
              <w:jc w:val="both"/>
              <w:rPr>
                <w:rFonts w:cstheme="minorHAnsi"/>
              </w:rPr>
            </w:pPr>
            <w:r w:rsidRPr="00102684">
              <w:rPr>
                <w:rFonts w:cstheme="minorHAnsi"/>
              </w:rPr>
              <w:t xml:space="preserve">V čase realizácie projektu na základe </w:t>
            </w:r>
            <w:r w:rsidR="00CE6619">
              <w:rPr>
                <w:rFonts w:cstheme="minorHAnsi"/>
              </w:rPr>
              <w:t xml:space="preserve">rozhodnutia o schválení </w:t>
            </w:r>
            <w:proofErr w:type="spellStart"/>
            <w:r w:rsidR="00CE6619">
              <w:rPr>
                <w:rFonts w:cstheme="minorHAnsi"/>
              </w:rPr>
              <w:t>Žo</w:t>
            </w:r>
            <w:r w:rsidRPr="00102684">
              <w:rPr>
                <w:rFonts w:cstheme="minorHAnsi"/>
              </w:rPr>
              <w:t>NFP</w:t>
            </w:r>
            <w:proofErr w:type="spellEnd"/>
            <w:r w:rsidRPr="00102684">
              <w:rPr>
                <w:rFonts w:cstheme="minorHAnsi"/>
              </w:rPr>
              <w:t xml:space="preserve"> až do skončeni</w:t>
            </w:r>
            <w:r>
              <w:rPr>
                <w:rFonts w:cstheme="minorHAnsi"/>
              </w:rPr>
              <w:t>a doby udržateľnosti projektu (</w:t>
            </w:r>
            <w:r w:rsidRPr="00102684">
              <w:rPr>
                <w:rFonts w:cstheme="minorHAnsi"/>
              </w:rPr>
              <w:t>ak relevantné) v zmysle čl. 65 nariadenia o spoločných ustanoveniach.</w:t>
            </w:r>
          </w:p>
        </w:tc>
      </w:tr>
      <w:tr w:rsidR="002860F6" w:rsidRPr="00237016" w14:paraId="207B9F76" w14:textId="77777777" w:rsidTr="002528C4">
        <w:tc>
          <w:tcPr>
            <w:tcW w:w="2714" w:type="dxa"/>
            <w:shd w:val="clear" w:color="auto" w:fill="E2EFD9" w:themeFill="accent6" w:themeFillTint="33"/>
          </w:tcPr>
          <w:p w14:paraId="0EE1CD42" w14:textId="3CB3B6F3" w:rsidR="002860F6" w:rsidRPr="00871003" w:rsidRDefault="002860F6" w:rsidP="002860F6">
            <w:pPr>
              <w:rPr>
                <w:rFonts w:cstheme="minorHAnsi"/>
              </w:rPr>
            </w:pPr>
            <w:r w:rsidRPr="009D1EA6">
              <w:rPr>
                <w:b/>
              </w:rPr>
              <w:t>Oprávnenosť výdavkov</w:t>
            </w:r>
          </w:p>
        </w:tc>
        <w:tc>
          <w:tcPr>
            <w:tcW w:w="7068" w:type="dxa"/>
          </w:tcPr>
          <w:p w14:paraId="1D9684A0" w14:textId="77777777" w:rsidR="002860F6" w:rsidRDefault="002860F6" w:rsidP="002860F6">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Pr="00237016">
              <w:rPr>
                <w:rFonts w:cstheme="minorHAnsi"/>
              </w:rPr>
              <w:t xml:space="preserve">Výdavky projektu </w:t>
            </w:r>
            <w:r>
              <w:rPr>
                <w:rFonts w:cstheme="minorHAnsi"/>
              </w:rPr>
              <w:t>musia byť</w:t>
            </w:r>
            <w:r w:rsidRPr="00237016">
              <w:rPr>
                <w:rFonts w:cstheme="minorHAnsi"/>
              </w:rPr>
              <w:t xml:space="preserve"> v súlade s oprávnenými výdavkami pre</w:t>
            </w:r>
            <w:r>
              <w:rPr>
                <w:rFonts w:cstheme="minorHAnsi"/>
              </w:rPr>
              <w:t xml:space="preserve"> </w:t>
            </w:r>
            <w:r w:rsidRPr="00237016">
              <w:rPr>
                <w:rFonts w:cstheme="minorHAnsi"/>
              </w:rPr>
              <w:t xml:space="preserve">oprávnené </w:t>
            </w:r>
            <w:r>
              <w:rPr>
                <w:rFonts w:cstheme="minorHAnsi"/>
              </w:rPr>
              <w:t xml:space="preserve">akcie/hlavné </w:t>
            </w:r>
            <w:r w:rsidRPr="00237016">
              <w:rPr>
                <w:rFonts w:cstheme="minorHAnsi"/>
              </w:rPr>
              <w:t>aktivity v rámci tejto výzvy. Pre túto výzvu sú oprávnené nasledovné výdavky podľa oprávnených</w:t>
            </w:r>
            <w:r>
              <w:rPr>
                <w:rFonts w:cstheme="minorHAnsi"/>
              </w:rPr>
              <w:t xml:space="preserve"> </w:t>
            </w:r>
            <w:r w:rsidRPr="00610265">
              <w:rPr>
                <w:rFonts w:cstheme="minorHAnsi"/>
              </w:rPr>
              <w:t>typov akcií/hlavných aktivít v rámci oblasti podpory</w:t>
            </w:r>
            <w:r>
              <w:rPr>
                <w:rFonts w:cstheme="minorHAnsi"/>
              </w:rPr>
              <w:t>:</w:t>
            </w:r>
          </w:p>
          <w:p w14:paraId="326AB768" w14:textId="2DC9FFDB" w:rsidR="002860F6" w:rsidRPr="001329F2" w:rsidRDefault="00115F0E" w:rsidP="002860F6">
            <w:pPr>
              <w:tabs>
                <w:tab w:val="left" w:pos="1695"/>
              </w:tabs>
              <w:spacing w:after="120"/>
              <w:ind w:left="181" w:hanging="181"/>
              <w:jc w:val="both"/>
              <w:rPr>
                <w:rFonts w:cstheme="minorHAnsi"/>
                <w:lang w:val="en-US"/>
              </w:rPr>
            </w:pPr>
            <w:r>
              <w:rPr>
                <w:rFonts w:cstheme="minorHAnsi"/>
                <w:b/>
              </w:rPr>
              <w:t>2</w:t>
            </w:r>
            <w:r w:rsidR="002860F6" w:rsidRPr="008F1E7F">
              <w:rPr>
                <w:rFonts w:cstheme="minorHAnsi"/>
                <w:b/>
              </w:rPr>
              <w:t>.</w:t>
            </w:r>
            <w:r w:rsidR="002860F6">
              <w:rPr>
                <w:rFonts w:cstheme="minorHAnsi"/>
              </w:rPr>
              <w:t xml:space="preserve"> </w:t>
            </w:r>
            <w:r w:rsidRPr="00115F0E">
              <w:rPr>
                <w:rFonts w:cstheme="minorHAnsi"/>
                <w:b/>
              </w:rPr>
              <w:t>Zabezpečenie a rozvoj CPV</w:t>
            </w:r>
            <w:r w:rsidR="002860F6" w:rsidRPr="00237016">
              <w:rPr>
                <w:rFonts w:cstheme="minorHAnsi"/>
              </w:rPr>
              <w:t>:</w:t>
            </w:r>
          </w:p>
          <w:p w14:paraId="430ADCFC" w14:textId="677D42E1" w:rsidR="002860F6" w:rsidRPr="00237016" w:rsidRDefault="00115F0E" w:rsidP="002860F6">
            <w:pPr>
              <w:tabs>
                <w:tab w:val="left" w:pos="506"/>
                <w:tab w:val="left" w:pos="1695"/>
              </w:tabs>
              <w:ind w:left="181"/>
              <w:rPr>
                <w:rFonts w:cstheme="minorHAnsi"/>
                <w:b/>
              </w:rPr>
            </w:pPr>
            <w:r>
              <w:rPr>
                <w:rFonts w:cstheme="minorHAnsi"/>
                <w:b/>
              </w:rPr>
              <w:t xml:space="preserve">a) </w:t>
            </w:r>
            <w:r w:rsidRPr="00115F0E">
              <w:rPr>
                <w:rFonts w:cstheme="minorHAnsi"/>
                <w:b/>
              </w:rPr>
              <w:t>Financovanie vývoja, prevádzky, servisu a údržby CPV</w:t>
            </w:r>
            <w:r w:rsidR="002860F6" w:rsidRPr="00237016">
              <w:rPr>
                <w:rFonts w:cstheme="minorHAnsi"/>
                <w:b/>
              </w:rPr>
              <w:t>:</w:t>
            </w:r>
          </w:p>
          <w:p w14:paraId="269C7723" w14:textId="77777777" w:rsidR="00115F0E" w:rsidRPr="00115F0E" w:rsidRDefault="00115F0E" w:rsidP="00115F0E">
            <w:pPr>
              <w:tabs>
                <w:tab w:val="left" w:pos="1695"/>
              </w:tabs>
              <w:ind w:left="455"/>
              <w:rPr>
                <w:rFonts w:cstheme="minorHAnsi"/>
              </w:rPr>
            </w:pPr>
            <w:r w:rsidRPr="00115F0E">
              <w:rPr>
                <w:rFonts w:cstheme="minorHAnsi"/>
              </w:rPr>
              <w:t>013 – Softvér</w:t>
            </w:r>
          </w:p>
          <w:p w14:paraId="5B9341F2" w14:textId="77777777" w:rsidR="00115F0E" w:rsidRPr="00115F0E" w:rsidRDefault="00115F0E" w:rsidP="00115F0E">
            <w:pPr>
              <w:tabs>
                <w:tab w:val="left" w:pos="1695"/>
              </w:tabs>
              <w:ind w:left="455"/>
              <w:rPr>
                <w:rFonts w:cstheme="minorHAnsi"/>
              </w:rPr>
            </w:pPr>
            <w:r w:rsidRPr="00115F0E">
              <w:rPr>
                <w:rFonts w:cstheme="minorHAnsi"/>
              </w:rPr>
              <w:lastRenderedPageBreak/>
              <w:t>014 – Oceniteľné práva</w:t>
            </w:r>
          </w:p>
          <w:p w14:paraId="3B55BEA6" w14:textId="77777777" w:rsidR="00115F0E" w:rsidRPr="00115F0E" w:rsidRDefault="00115F0E" w:rsidP="00115F0E">
            <w:pPr>
              <w:tabs>
                <w:tab w:val="left" w:pos="1695"/>
              </w:tabs>
              <w:ind w:left="455"/>
              <w:rPr>
                <w:rFonts w:cstheme="minorHAnsi"/>
              </w:rPr>
            </w:pPr>
            <w:r w:rsidRPr="00115F0E">
              <w:rPr>
                <w:rFonts w:cstheme="minorHAnsi"/>
              </w:rPr>
              <w:t>511 – Opravy a udržiavanie</w:t>
            </w:r>
          </w:p>
          <w:p w14:paraId="637FC90F" w14:textId="77777777" w:rsidR="00115F0E" w:rsidRPr="00115F0E" w:rsidRDefault="00115F0E" w:rsidP="00115F0E">
            <w:pPr>
              <w:tabs>
                <w:tab w:val="left" w:pos="1695"/>
              </w:tabs>
              <w:ind w:left="455"/>
              <w:rPr>
                <w:rFonts w:cstheme="minorHAnsi"/>
              </w:rPr>
            </w:pPr>
            <w:r w:rsidRPr="00115F0E">
              <w:rPr>
                <w:rFonts w:cstheme="minorHAnsi"/>
              </w:rPr>
              <w:t>518 – Ostatné služby</w:t>
            </w:r>
          </w:p>
          <w:p w14:paraId="24EBE1C0" w14:textId="0B79EC90" w:rsidR="00115F0E" w:rsidRDefault="00115F0E" w:rsidP="00115F0E">
            <w:pPr>
              <w:tabs>
                <w:tab w:val="left" w:pos="1695"/>
              </w:tabs>
              <w:ind w:left="455"/>
              <w:rPr>
                <w:rFonts w:cstheme="minorHAnsi"/>
              </w:rPr>
            </w:pPr>
            <w:r w:rsidRPr="0046394C">
              <w:rPr>
                <w:rFonts w:cstheme="minorHAnsi"/>
              </w:rPr>
              <w:t>521 – Mzdové výdavky</w:t>
            </w:r>
            <w:r w:rsidR="0046394C">
              <w:rPr>
                <w:rFonts w:cstheme="minorHAnsi"/>
              </w:rPr>
              <w:t xml:space="preserve"> (v tomto konkrétnom prípade poskytovateľ určil, že účet je určený výlučne na financovanie </w:t>
            </w:r>
            <w:r w:rsidR="005C7F6D">
              <w:rPr>
                <w:rFonts w:cstheme="minorHAnsi"/>
              </w:rPr>
              <w:t xml:space="preserve">mzdových </w:t>
            </w:r>
            <w:r w:rsidR="0046394C">
              <w:rPr>
                <w:rFonts w:cstheme="minorHAnsi"/>
              </w:rPr>
              <w:t xml:space="preserve">výdavkov vzniknutých v súvislosti s </w:t>
            </w:r>
            <w:r w:rsidR="0046394C" w:rsidRPr="00406DD3">
              <w:rPr>
                <w:rFonts w:cstheme="minorHAnsi"/>
              </w:rPr>
              <w:t>dohod</w:t>
            </w:r>
            <w:r w:rsidR="0046394C">
              <w:rPr>
                <w:rFonts w:cstheme="minorHAnsi"/>
              </w:rPr>
              <w:t>ami</w:t>
            </w:r>
            <w:r w:rsidR="0046394C" w:rsidRPr="00406DD3">
              <w:rPr>
                <w:rFonts w:cstheme="minorHAnsi"/>
              </w:rPr>
              <w:t xml:space="preserve"> o pr</w:t>
            </w:r>
            <w:r w:rsidR="0046394C">
              <w:rPr>
                <w:rFonts w:cstheme="minorHAnsi"/>
              </w:rPr>
              <w:t>ácach vykonávaný</w:t>
            </w:r>
            <w:r w:rsidR="0046394C" w:rsidRPr="00406DD3">
              <w:rPr>
                <w:rFonts w:cstheme="minorHAnsi"/>
              </w:rPr>
              <w:t>ch mimo pracovn</w:t>
            </w:r>
            <w:r w:rsidR="0046394C">
              <w:rPr>
                <w:rFonts w:cstheme="minorHAnsi"/>
              </w:rPr>
              <w:t>é</w:t>
            </w:r>
            <w:r w:rsidR="0046394C" w:rsidRPr="00406DD3">
              <w:rPr>
                <w:rFonts w:cstheme="minorHAnsi"/>
              </w:rPr>
              <w:t>ho pomeru</w:t>
            </w:r>
            <w:r w:rsidR="0046394C">
              <w:rPr>
                <w:rFonts w:cstheme="minorHAnsi"/>
              </w:rPr>
              <w:t>)</w:t>
            </w:r>
          </w:p>
          <w:p w14:paraId="1C115D73" w14:textId="6B8C77E9" w:rsidR="00115F0E" w:rsidRDefault="00115F0E" w:rsidP="002860F6">
            <w:pPr>
              <w:tabs>
                <w:tab w:val="left" w:pos="1695"/>
              </w:tabs>
              <w:ind w:left="455"/>
              <w:rPr>
                <w:rFonts w:cstheme="minorHAnsi"/>
              </w:rPr>
            </w:pPr>
          </w:p>
          <w:p w14:paraId="5014574C" w14:textId="7BCC2FED" w:rsidR="00115F0E" w:rsidRPr="00237016" w:rsidRDefault="00115F0E" w:rsidP="00115F0E">
            <w:pPr>
              <w:tabs>
                <w:tab w:val="left" w:pos="506"/>
                <w:tab w:val="left" w:pos="1695"/>
              </w:tabs>
              <w:ind w:left="181"/>
              <w:rPr>
                <w:rFonts w:cstheme="minorHAnsi"/>
                <w:b/>
              </w:rPr>
            </w:pPr>
            <w:r>
              <w:rPr>
                <w:rFonts w:cstheme="minorHAnsi"/>
                <w:b/>
              </w:rPr>
              <w:t xml:space="preserve">b) </w:t>
            </w:r>
            <w:r w:rsidRPr="00115F0E">
              <w:rPr>
                <w:rFonts w:cstheme="minorHAnsi"/>
                <w:b/>
              </w:rPr>
              <w:t>Financovanie školení v rámci CPV</w:t>
            </w:r>
            <w:r w:rsidRPr="00237016">
              <w:rPr>
                <w:rFonts w:cstheme="minorHAnsi"/>
                <w:b/>
              </w:rPr>
              <w:t>:</w:t>
            </w:r>
          </w:p>
          <w:p w14:paraId="2AD8646F" w14:textId="399E3D9A" w:rsidR="00115F0E" w:rsidRPr="00115F0E" w:rsidRDefault="00B831E2" w:rsidP="00115F0E">
            <w:pPr>
              <w:tabs>
                <w:tab w:val="left" w:pos="1695"/>
              </w:tabs>
              <w:ind w:left="443"/>
              <w:rPr>
                <w:rFonts w:cstheme="minorHAnsi"/>
              </w:rPr>
            </w:pPr>
            <w:r>
              <w:rPr>
                <w:rFonts w:cstheme="minorHAnsi"/>
              </w:rPr>
              <w:t xml:space="preserve">112 – </w:t>
            </w:r>
            <w:r w:rsidR="00115F0E" w:rsidRPr="00115F0E">
              <w:rPr>
                <w:rFonts w:cstheme="minorHAnsi"/>
              </w:rPr>
              <w:t>Zásoby</w:t>
            </w:r>
          </w:p>
          <w:p w14:paraId="4A91AE85" w14:textId="14799191" w:rsidR="00115F0E" w:rsidRPr="00115F0E" w:rsidRDefault="00B831E2" w:rsidP="00115F0E">
            <w:pPr>
              <w:tabs>
                <w:tab w:val="left" w:pos="1695"/>
              </w:tabs>
              <w:ind w:left="443"/>
              <w:rPr>
                <w:rFonts w:cstheme="minorHAnsi"/>
              </w:rPr>
            </w:pPr>
            <w:r>
              <w:rPr>
                <w:rFonts w:cstheme="minorHAnsi"/>
              </w:rPr>
              <w:t xml:space="preserve">502 – </w:t>
            </w:r>
            <w:r w:rsidR="00115F0E" w:rsidRPr="00115F0E">
              <w:rPr>
                <w:rFonts w:cstheme="minorHAnsi"/>
              </w:rPr>
              <w:t>Spotreba energie</w:t>
            </w:r>
          </w:p>
          <w:p w14:paraId="51E106FF" w14:textId="6C0F76D6" w:rsidR="00115F0E" w:rsidRPr="00115F0E" w:rsidRDefault="00B831E2" w:rsidP="00115F0E">
            <w:pPr>
              <w:tabs>
                <w:tab w:val="left" w:pos="1695"/>
              </w:tabs>
              <w:ind w:left="443"/>
              <w:rPr>
                <w:rFonts w:cstheme="minorHAnsi"/>
              </w:rPr>
            </w:pPr>
            <w:r>
              <w:rPr>
                <w:rFonts w:cstheme="minorHAnsi"/>
              </w:rPr>
              <w:t xml:space="preserve">512 – </w:t>
            </w:r>
            <w:r w:rsidR="00115F0E" w:rsidRPr="00115F0E">
              <w:rPr>
                <w:rFonts w:cstheme="minorHAnsi"/>
              </w:rPr>
              <w:t>Cestovné náhrady</w:t>
            </w:r>
            <w:r w:rsidR="008A57D8">
              <w:rPr>
                <w:rFonts w:cstheme="minorHAnsi"/>
              </w:rPr>
              <w:t xml:space="preserve"> (v tomto konkrétnom prípade poskytovateľ určil, že účet je určený výlučne na financovanie </w:t>
            </w:r>
            <w:r w:rsidR="005C7F6D">
              <w:rPr>
                <w:rFonts w:cstheme="minorHAnsi"/>
              </w:rPr>
              <w:t xml:space="preserve">cestovných náhrad </w:t>
            </w:r>
            <w:r w:rsidR="008A57D8">
              <w:rPr>
                <w:rFonts w:cstheme="minorHAnsi"/>
              </w:rPr>
              <w:t xml:space="preserve">vzniknutých v súvislosti s </w:t>
            </w:r>
            <w:r w:rsidR="008A57D8" w:rsidRPr="00406DD3">
              <w:rPr>
                <w:rFonts w:cstheme="minorHAnsi"/>
              </w:rPr>
              <w:t>dohod</w:t>
            </w:r>
            <w:r w:rsidR="008A57D8">
              <w:rPr>
                <w:rFonts w:cstheme="minorHAnsi"/>
              </w:rPr>
              <w:t>ami</w:t>
            </w:r>
            <w:r w:rsidR="008A57D8" w:rsidRPr="00406DD3">
              <w:rPr>
                <w:rFonts w:cstheme="minorHAnsi"/>
              </w:rPr>
              <w:t xml:space="preserve"> o pr</w:t>
            </w:r>
            <w:r w:rsidR="008A57D8">
              <w:rPr>
                <w:rFonts w:cstheme="minorHAnsi"/>
              </w:rPr>
              <w:t>ácach vykonávaný</w:t>
            </w:r>
            <w:r w:rsidR="008A57D8" w:rsidRPr="00406DD3">
              <w:rPr>
                <w:rFonts w:cstheme="minorHAnsi"/>
              </w:rPr>
              <w:t>ch mimo pracovn</w:t>
            </w:r>
            <w:r w:rsidR="008A57D8">
              <w:rPr>
                <w:rFonts w:cstheme="minorHAnsi"/>
              </w:rPr>
              <w:t>é</w:t>
            </w:r>
            <w:r w:rsidR="008A57D8" w:rsidRPr="00406DD3">
              <w:rPr>
                <w:rFonts w:cstheme="minorHAnsi"/>
              </w:rPr>
              <w:t>ho pomeru</w:t>
            </w:r>
            <w:r w:rsidR="008A57D8">
              <w:rPr>
                <w:rFonts w:cstheme="minorHAnsi"/>
              </w:rPr>
              <w:t>)</w:t>
            </w:r>
          </w:p>
          <w:p w14:paraId="40D646F1" w14:textId="0C51E7A5" w:rsidR="00115F0E" w:rsidRPr="00115F0E" w:rsidRDefault="00B831E2" w:rsidP="00115F0E">
            <w:pPr>
              <w:tabs>
                <w:tab w:val="left" w:pos="1695"/>
              </w:tabs>
              <w:ind w:left="443"/>
              <w:rPr>
                <w:rFonts w:cstheme="minorHAnsi"/>
              </w:rPr>
            </w:pPr>
            <w:r>
              <w:rPr>
                <w:rFonts w:cstheme="minorHAnsi"/>
              </w:rPr>
              <w:t xml:space="preserve">518 – </w:t>
            </w:r>
            <w:r w:rsidR="00115F0E" w:rsidRPr="00115F0E">
              <w:rPr>
                <w:rFonts w:cstheme="minorHAnsi"/>
              </w:rPr>
              <w:t>Ostatné služby</w:t>
            </w:r>
          </w:p>
          <w:p w14:paraId="776C7160" w14:textId="568D73A9" w:rsidR="00115F0E" w:rsidRPr="00115F0E" w:rsidRDefault="00115F0E" w:rsidP="00115F0E">
            <w:pPr>
              <w:tabs>
                <w:tab w:val="left" w:pos="1695"/>
              </w:tabs>
              <w:ind w:left="443"/>
              <w:rPr>
                <w:rFonts w:cstheme="minorHAnsi"/>
              </w:rPr>
            </w:pPr>
            <w:r w:rsidRPr="00115F0E">
              <w:rPr>
                <w:rFonts w:cstheme="minorHAnsi"/>
              </w:rPr>
              <w:t>5</w:t>
            </w:r>
            <w:r w:rsidR="00B831E2">
              <w:rPr>
                <w:rFonts w:cstheme="minorHAnsi"/>
              </w:rPr>
              <w:t xml:space="preserve">21 – </w:t>
            </w:r>
            <w:r w:rsidRPr="00115F0E">
              <w:rPr>
                <w:rFonts w:cstheme="minorHAnsi"/>
              </w:rPr>
              <w:t>Mzdové výdavky</w:t>
            </w:r>
            <w:r w:rsidR="00406DD3">
              <w:rPr>
                <w:rFonts w:cstheme="minorHAnsi"/>
              </w:rPr>
              <w:t xml:space="preserve"> (</w:t>
            </w:r>
            <w:r w:rsidR="00480E21">
              <w:rPr>
                <w:rFonts w:cstheme="minorHAnsi"/>
              </w:rPr>
              <w:t xml:space="preserve">v tomto konkrétnom prípade poskytovateľ určil, že </w:t>
            </w:r>
            <w:r w:rsidR="007F53DC">
              <w:rPr>
                <w:rFonts w:cstheme="minorHAnsi"/>
              </w:rPr>
              <w:t>účet je určený výlučne na financovanie</w:t>
            </w:r>
            <w:r w:rsidR="005C7F6D">
              <w:rPr>
                <w:rFonts w:cstheme="minorHAnsi"/>
              </w:rPr>
              <w:t xml:space="preserve"> mzdových</w:t>
            </w:r>
            <w:r w:rsidR="007F53DC">
              <w:rPr>
                <w:rFonts w:cstheme="minorHAnsi"/>
              </w:rPr>
              <w:t xml:space="preserve"> výdavkov vzniknutých v súvislosti s </w:t>
            </w:r>
            <w:r w:rsidR="00406DD3" w:rsidRPr="00406DD3">
              <w:rPr>
                <w:rFonts w:cstheme="minorHAnsi"/>
              </w:rPr>
              <w:t>dohod</w:t>
            </w:r>
            <w:r w:rsidR="007F53DC">
              <w:rPr>
                <w:rFonts w:cstheme="minorHAnsi"/>
              </w:rPr>
              <w:t>ami</w:t>
            </w:r>
            <w:r w:rsidR="00406DD3" w:rsidRPr="00406DD3">
              <w:rPr>
                <w:rFonts w:cstheme="minorHAnsi"/>
              </w:rPr>
              <w:t xml:space="preserve"> o pr</w:t>
            </w:r>
            <w:r w:rsidR="00406DD3">
              <w:rPr>
                <w:rFonts w:cstheme="minorHAnsi"/>
              </w:rPr>
              <w:t>ácach vykonávaný</w:t>
            </w:r>
            <w:r w:rsidR="00406DD3" w:rsidRPr="00406DD3">
              <w:rPr>
                <w:rFonts w:cstheme="minorHAnsi"/>
              </w:rPr>
              <w:t>ch mimo pracovn</w:t>
            </w:r>
            <w:r w:rsidR="00406DD3">
              <w:rPr>
                <w:rFonts w:cstheme="minorHAnsi"/>
              </w:rPr>
              <w:t>é</w:t>
            </w:r>
            <w:r w:rsidR="00406DD3" w:rsidRPr="00406DD3">
              <w:rPr>
                <w:rFonts w:cstheme="minorHAnsi"/>
              </w:rPr>
              <w:t>ho pomeru</w:t>
            </w:r>
            <w:r w:rsidR="00406DD3">
              <w:rPr>
                <w:rFonts w:cstheme="minorHAnsi"/>
              </w:rPr>
              <w:t>)</w:t>
            </w:r>
          </w:p>
          <w:p w14:paraId="16466A50" w14:textId="6E3D1092" w:rsidR="00115F0E" w:rsidRPr="00115F0E" w:rsidRDefault="00B831E2" w:rsidP="00115F0E">
            <w:pPr>
              <w:tabs>
                <w:tab w:val="left" w:pos="1695"/>
              </w:tabs>
              <w:ind w:left="443"/>
              <w:rPr>
                <w:rFonts w:cstheme="minorHAnsi"/>
              </w:rPr>
            </w:pPr>
            <w:r>
              <w:rPr>
                <w:rFonts w:cstheme="minorHAnsi"/>
              </w:rPr>
              <w:t xml:space="preserve">548 – </w:t>
            </w:r>
            <w:r w:rsidR="00115F0E" w:rsidRPr="00115F0E">
              <w:rPr>
                <w:rFonts w:cstheme="minorHAnsi"/>
              </w:rPr>
              <w:t>Výdavky na prevádzkovú činnosť</w:t>
            </w:r>
          </w:p>
          <w:p w14:paraId="06E10E40" w14:textId="438F1349" w:rsidR="00115F0E" w:rsidRPr="00237016" w:rsidRDefault="00B831E2" w:rsidP="00115F0E">
            <w:pPr>
              <w:tabs>
                <w:tab w:val="left" w:pos="1695"/>
              </w:tabs>
              <w:ind w:left="443"/>
              <w:rPr>
                <w:rFonts w:cstheme="minorHAnsi"/>
              </w:rPr>
            </w:pPr>
            <w:r>
              <w:rPr>
                <w:rFonts w:cstheme="minorHAnsi"/>
              </w:rPr>
              <w:t xml:space="preserve">568 – </w:t>
            </w:r>
            <w:r w:rsidR="00115F0E" w:rsidRPr="00115F0E">
              <w:rPr>
                <w:rFonts w:cstheme="minorHAnsi"/>
              </w:rPr>
              <w:t>Ostatné finančné výdavky</w:t>
            </w:r>
          </w:p>
          <w:p w14:paraId="47D74997" w14:textId="77777777" w:rsidR="002860F6" w:rsidRDefault="002860F6" w:rsidP="002860F6">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292EF090" w14:textId="77777777" w:rsidR="002860F6" w:rsidRDefault="002860F6" w:rsidP="002860F6">
            <w:pPr>
              <w:tabs>
                <w:tab w:val="left" w:pos="1695"/>
              </w:tabs>
              <w:spacing w:before="120"/>
              <w:jc w:val="both"/>
              <w:rPr>
                <w:rFonts w:cstheme="minorHAnsi"/>
                <w:b/>
              </w:rPr>
            </w:pPr>
            <w:r>
              <w:rPr>
                <w:rFonts w:cstheme="minorHAnsi"/>
                <w:b/>
              </w:rPr>
              <w:t>Hospodárnosť a efektívnosť výdavkov projektu</w:t>
            </w:r>
          </w:p>
          <w:p w14:paraId="08CF7B77" w14:textId="052645EE" w:rsidR="002860F6" w:rsidRDefault="002860F6" w:rsidP="002860F6">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1AC02BB8" w14:textId="77777777" w:rsidR="002860F6" w:rsidRPr="00993940" w:rsidRDefault="002860F6" w:rsidP="002860F6">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595A011E" w14:textId="77777777" w:rsidR="002860F6" w:rsidRPr="00911462" w:rsidRDefault="002860F6" w:rsidP="002860F6">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76E09330" w14:textId="7A7AC532" w:rsidR="002860F6" w:rsidRPr="00237016" w:rsidRDefault="002860F6" w:rsidP="009A5CA4">
            <w:pPr>
              <w:tabs>
                <w:tab w:val="left" w:pos="1695"/>
              </w:tabs>
              <w:jc w:val="both"/>
              <w:rPr>
                <w:rFonts w:cstheme="minorHAnsi"/>
              </w:rPr>
            </w:pPr>
            <w:r>
              <w:rPr>
                <w:rFonts w:cstheme="minorHAnsi"/>
                <w:b/>
              </w:rPr>
              <w:lastRenderedPageBreak/>
              <w:t>Čas overenia podmienky</w:t>
            </w:r>
            <w:r w:rsidRPr="006D3168">
              <w:rPr>
                <w:rFonts w:cstheme="minorHAnsi"/>
              </w:rPr>
              <w:t>: Podmienka sa overí a uplatní až po skončení konania o </w:t>
            </w:r>
            <w:proofErr w:type="spellStart"/>
            <w:r w:rsidRPr="006D3168">
              <w:rPr>
                <w:rFonts w:cstheme="minorHAnsi"/>
              </w:rPr>
              <w:t>ŽoNFP</w:t>
            </w:r>
            <w:proofErr w:type="spellEnd"/>
            <w:r w:rsidRPr="006D3168">
              <w:rPr>
                <w:rFonts w:cstheme="minorHAnsi"/>
              </w:rPr>
              <w:t xml:space="preserve"> počas trvania</w:t>
            </w:r>
            <w:r w:rsidR="00F65A0C">
              <w:rPr>
                <w:rFonts w:cstheme="minorHAnsi"/>
              </w:rPr>
              <w:t xml:space="preserve"> platnosti a účinnosti rozhodnutia </w:t>
            </w:r>
            <w:r w:rsidR="009A5CA4">
              <w:rPr>
                <w:rFonts w:cstheme="minorHAnsi"/>
              </w:rPr>
              <w:t xml:space="preserve">o schválení </w:t>
            </w:r>
            <w:proofErr w:type="spellStart"/>
            <w:r w:rsidR="009A5CA4">
              <w:rPr>
                <w:rFonts w:cstheme="minorHAnsi"/>
              </w:rPr>
              <w:t>ŽoNFP</w:t>
            </w:r>
            <w:proofErr w:type="spellEnd"/>
            <w:r w:rsidR="009A5CA4">
              <w:rPr>
                <w:rFonts w:cstheme="minorHAnsi"/>
              </w:rPr>
              <w:t>.</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2860F6" w14:paraId="1308D245" w14:textId="77777777" w:rsidTr="002528C4">
        <w:tc>
          <w:tcPr>
            <w:tcW w:w="2714" w:type="dxa"/>
            <w:shd w:val="clear" w:color="auto" w:fill="E2EFD9" w:themeFill="accent6" w:themeFillTint="33"/>
          </w:tcPr>
          <w:p w14:paraId="5EFE843B" w14:textId="77777777" w:rsidR="002860F6" w:rsidRPr="003D4BB1" w:rsidRDefault="002860F6" w:rsidP="002860F6">
            <w:pPr>
              <w:tabs>
                <w:tab w:val="left" w:pos="1695"/>
              </w:tabs>
              <w:spacing w:after="120"/>
              <w:rPr>
                <w:b/>
              </w:rPr>
            </w:pPr>
            <w:r>
              <w:rPr>
                <w:b/>
              </w:rPr>
              <w:t xml:space="preserve">Spôsob podania </w:t>
            </w:r>
            <w:proofErr w:type="spellStart"/>
            <w:r>
              <w:rPr>
                <w:b/>
              </w:rPr>
              <w:t>ŽoNFP</w:t>
            </w:r>
            <w:proofErr w:type="spellEnd"/>
          </w:p>
        </w:tc>
        <w:tc>
          <w:tcPr>
            <w:tcW w:w="7068" w:type="dxa"/>
          </w:tcPr>
          <w:p w14:paraId="5DAE15FC" w14:textId="77777777" w:rsidR="002C398C" w:rsidRPr="00D2246D" w:rsidRDefault="002C398C" w:rsidP="002C398C">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7A8E3AC9" w14:textId="77777777" w:rsidR="002C398C" w:rsidRPr="00D2246D" w:rsidRDefault="002C398C" w:rsidP="002C398C">
            <w:pPr>
              <w:tabs>
                <w:tab w:val="left" w:pos="1695"/>
              </w:tabs>
              <w:jc w:val="both"/>
              <w:rPr>
                <w:b/>
                <w:bCs/>
              </w:rPr>
            </w:pPr>
          </w:p>
          <w:p w14:paraId="3D7233D8" w14:textId="77777777" w:rsidR="002C398C" w:rsidRPr="00D2246D" w:rsidRDefault="002C398C" w:rsidP="002C398C">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w:t>
            </w:r>
            <w:r>
              <w:rPr>
                <w:b/>
              </w:rPr>
              <w:t xml:space="preserve"> </w:t>
            </w:r>
            <w:r w:rsidRPr="00FA539A">
              <w:rPr>
                <w:b/>
              </w:rPr>
              <w:t>rozhodnuti</w:t>
            </w:r>
            <w:r>
              <w:rPr>
                <w:b/>
              </w:rPr>
              <w:t>a</w:t>
            </w:r>
            <w:r w:rsidRPr="00FA539A">
              <w:rPr>
                <w:b/>
              </w:rPr>
              <w:t xml:space="preserve"> o schválení </w:t>
            </w:r>
            <w:proofErr w:type="spellStart"/>
            <w:r w:rsidRPr="00FA539A">
              <w:rPr>
                <w:b/>
              </w:rPr>
              <w:t>ŽoNFP</w:t>
            </w:r>
            <w:proofErr w:type="spellEnd"/>
            <w:r w:rsidRPr="00D2246D">
              <w:rPr>
                <w:b/>
              </w:rPr>
              <w:t>.</w:t>
            </w:r>
          </w:p>
          <w:p w14:paraId="613BC500" w14:textId="550143E5" w:rsidR="002C398C" w:rsidRPr="00D2246D" w:rsidRDefault="002C398C" w:rsidP="002C398C">
            <w:pPr>
              <w:jc w:val="both"/>
              <w:rPr>
                <w:rFonts w:cstheme="minorHAnsi"/>
                <w:b/>
              </w:rPr>
            </w:pPr>
            <w:r w:rsidRPr="00D2246D">
              <w:rPr>
                <w:rFonts w:cstheme="minorHAnsi"/>
                <w:b/>
              </w:rPr>
              <w:t>Z</w:t>
            </w:r>
            <w:r>
              <w:rPr>
                <w:rFonts w:cstheme="minorHAnsi"/>
                <w:b/>
              </w:rPr>
              <w:t> </w:t>
            </w:r>
            <w:r w:rsidRPr="00D2246D">
              <w:rPr>
                <w:rFonts w:cstheme="minorHAnsi"/>
                <w:b/>
              </w:rPr>
              <w:t>dôvodu</w:t>
            </w:r>
            <w:r>
              <w:rPr>
                <w:rFonts w:cstheme="minorHAnsi"/>
                <w:b/>
              </w:rPr>
              <w:t xml:space="preserve"> možného</w:t>
            </w:r>
            <w:r w:rsidRPr="00D2246D">
              <w:rPr>
                <w:rFonts w:cstheme="minorHAnsi"/>
                <w:b/>
              </w:rPr>
              <w:t xml:space="preserve"> presunu zostatkovej alokácie z obdobia 2023 – 2024 do n</w:t>
            </w:r>
            <w:r w:rsidR="006D28DD">
              <w:rPr>
                <w:rFonts w:cstheme="minorHAnsi"/>
                <w:b/>
              </w:rPr>
              <w:t>asledujúceho obdobia 2025 – 2028</w:t>
            </w:r>
            <w:r w:rsidRPr="00D2246D">
              <w:rPr>
                <w:rFonts w:cstheme="minorHAnsi"/>
                <w:b/>
              </w:rPr>
              <w:t xml:space="preserve"> poskytovateľ</w:t>
            </w:r>
            <w:r>
              <w:rPr>
                <w:rFonts w:cstheme="minorHAnsi"/>
                <w:b/>
              </w:rPr>
              <w:t xml:space="preserve"> môže podľa potreby</w:t>
            </w:r>
            <w:r w:rsidRPr="00D2246D">
              <w:rPr>
                <w:rFonts w:cstheme="minorHAnsi"/>
                <w:b/>
              </w:rPr>
              <w:t xml:space="preserve"> </w:t>
            </w:r>
            <w:r>
              <w:rPr>
                <w:rFonts w:cstheme="minorHAnsi"/>
                <w:b/>
              </w:rPr>
              <w:t>upraviť</w:t>
            </w:r>
            <w:r w:rsidRPr="00D2246D">
              <w:rPr>
                <w:rFonts w:cstheme="minorHAnsi"/>
                <w:b/>
              </w:rPr>
              <w:t xml:space="preserve"> alokáciu v tejto výzve o zostatkovú alokáciu z predchádzajúceho obdobia</w:t>
            </w:r>
            <w:r w:rsidR="006F65CC">
              <w:rPr>
                <w:rFonts w:cstheme="minorHAnsi"/>
                <w:b/>
              </w:rPr>
              <w:t>.</w:t>
            </w:r>
            <w:r>
              <w:rPr>
                <w:rFonts w:cstheme="minorHAnsi"/>
                <w:b/>
              </w:rPr>
              <w:t xml:space="preserve"> </w:t>
            </w:r>
            <w:r w:rsidRPr="00D2246D">
              <w:rPr>
                <w:rFonts w:cstheme="minorHAnsi"/>
                <w:b/>
              </w:rPr>
              <w:t xml:space="preserve"> Toto navýšenie prebehne až po vysporiadaní obdobia 2023 – 2024 pričom najskorší možný termín predloženia </w:t>
            </w:r>
            <w:proofErr w:type="spellStart"/>
            <w:r w:rsidRPr="00D2246D">
              <w:rPr>
                <w:rFonts w:cstheme="minorHAnsi"/>
                <w:b/>
              </w:rPr>
              <w:t>ŽoNFP</w:t>
            </w:r>
            <w:proofErr w:type="spellEnd"/>
            <w:r w:rsidRPr="00D2246D">
              <w:rPr>
                <w:rFonts w:cstheme="minorHAnsi"/>
                <w:b/>
              </w:rPr>
              <w:t xml:space="preserve"> zo strany oprávneného žiadateľa je zo strany poskytovateľa určený po úhrade záverečnej </w:t>
            </w:r>
            <w:proofErr w:type="spellStart"/>
            <w:r w:rsidRPr="00D2246D">
              <w:rPr>
                <w:rFonts w:cstheme="minorHAnsi"/>
                <w:b/>
              </w:rPr>
              <w:t>ŽoP</w:t>
            </w:r>
            <w:proofErr w:type="spellEnd"/>
            <w:r w:rsidRPr="00D2246D">
              <w:rPr>
                <w:rFonts w:cstheme="minorHAnsi"/>
                <w:b/>
              </w:rPr>
              <w:t xml:space="preserve"> za obdobie 2023 – 2024. Ak je splnená podmienka podľa predchádzajúcej vety, žiadateľ je oprávnený predložiť p</w:t>
            </w:r>
            <w:r w:rsidR="006D28DD">
              <w:rPr>
                <w:rFonts w:cstheme="minorHAnsi"/>
                <w:b/>
              </w:rPr>
              <w:t xml:space="preserve">rvú </w:t>
            </w:r>
            <w:proofErr w:type="spellStart"/>
            <w:r w:rsidR="006D28DD">
              <w:rPr>
                <w:rFonts w:cstheme="minorHAnsi"/>
                <w:b/>
              </w:rPr>
              <w:t>ŽoNFP</w:t>
            </w:r>
            <w:proofErr w:type="spellEnd"/>
            <w:r w:rsidR="006D28DD">
              <w:rPr>
                <w:rFonts w:cstheme="minorHAnsi"/>
                <w:b/>
              </w:rPr>
              <w:t xml:space="preserve"> za obdobie 2025 – 2028</w:t>
            </w:r>
            <w:r w:rsidRPr="00D2246D">
              <w:rPr>
                <w:rFonts w:cstheme="minorHAnsi"/>
                <w:b/>
              </w:rPr>
              <w:t>.</w:t>
            </w:r>
          </w:p>
          <w:p w14:paraId="4D01818B" w14:textId="77777777" w:rsidR="002C398C" w:rsidRPr="00D2246D" w:rsidRDefault="002C398C" w:rsidP="002C398C">
            <w:pPr>
              <w:jc w:val="both"/>
              <w:rPr>
                <w:rFonts w:cstheme="minorHAnsi"/>
                <w:b/>
              </w:rPr>
            </w:pPr>
          </w:p>
          <w:p w14:paraId="4DD38497" w14:textId="17BB6A32" w:rsidR="002C398C" w:rsidRPr="00D2246D" w:rsidRDefault="002C398C" w:rsidP="002C398C">
            <w:pPr>
              <w:jc w:val="both"/>
              <w:rPr>
                <w:rFonts w:cstheme="minorHAnsi"/>
                <w:b/>
              </w:rPr>
            </w:pPr>
            <w:r w:rsidRPr="00D2246D">
              <w:rPr>
                <w:rFonts w:cstheme="minorHAnsi"/>
                <w:b/>
              </w:rPr>
              <w:t xml:space="preserve">Poskytovateľ odporúča žiadateľovi, aby predložil iba jednu </w:t>
            </w:r>
            <w:proofErr w:type="spellStart"/>
            <w:r w:rsidRPr="00D2246D">
              <w:rPr>
                <w:rFonts w:cstheme="minorHAnsi"/>
                <w:b/>
              </w:rPr>
              <w:t>ŽoNFP</w:t>
            </w:r>
            <w:proofErr w:type="spellEnd"/>
            <w:r w:rsidRPr="00D2246D">
              <w:rPr>
                <w:rFonts w:cstheme="minorHAnsi"/>
                <w:b/>
              </w:rPr>
              <w:t xml:space="preserve"> na túto výzvu a túto prvú a zároveň jedinú </w:t>
            </w:r>
            <w:proofErr w:type="spellStart"/>
            <w:r w:rsidRPr="00D2246D">
              <w:rPr>
                <w:rFonts w:cstheme="minorHAnsi"/>
                <w:b/>
              </w:rPr>
              <w:t>ŽoNFP</w:t>
            </w:r>
            <w:proofErr w:type="spellEnd"/>
            <w:r w:rsidRPr="00D2246D">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2246D">
              <w:rPr>
                <w:rFonts w:cstheme="minorHAnsi"/>
                <w:b/>
              </w:rPr>
              <w:t>ŽoNFP</w:t>
            </w:r>
            <w:proofErr w:type="spellEnd"/>
            <w:r w:rsidRPr="00D2246D">
              <w:rPr>
                <w:rFonts w:cstheme="minorHAnsi"/>
                <w:b/>
              </w:rPr>
              <w:t xml:space="preserve"> (obdobne tiež </w:t>
            </w:r>
            <w:r w:rsidR="00F455B1">
              <w:rPr>
                <w:rFonts w:cstheme="minorHAnsi"/>
                <w:b/>
              </w:rPr>
              <w:t xml:space="preserve">jediným </w:t>
            </w:r>
            <w:r w:rsidR="00164D92">
              <w:rPr>
                <w:rFonts w:cstheme="minorHAnsi"/>
                <w:b/>
              </w:rPr>
              <w:t>rozhodnutím o schválení</w:t>
            </w:r>
            <w:r w:rsidR="00164D92" w:rsidRPr="00D2246D">
              <w:rPr>
                <w:rFonts w:cstheme="minorHAnsi"/>
                <w:b/>
              </w:rPr>
              <w:t xml:space="preserve"> </w:t>
            </w:r>
            <w:r w:rsidRPr="00D2246D">
              <w:rPr>
                <w:rFonts w:cstheme="minorHAnsi"/>
                <w:b/>
              </w:rPr>
              <w:t xml:space="preserve"> </w:t>
            </w:r>
            <w:proofErr w:type="spellStart"/>
            <w:r w:rsidR="00164D92">
              <w:rPr>
                <w:rFonts w:cstheme="minorHAnsi"/>
                <w:b/>
              </w:rPr>
              <w:t>Žo</w:t>
            </w:r>
            <w:r w:rsidRPr="00D2246D">
              <w:rPr>
                <w:rFonts w:cstheme="minorHAnsi"/>
                <w:b/>
              </w:rPr>
              <w:t>NFP</w:t>
            </w:r>
            <w:proofErr w:type="spellEnd"/>
            <w:r w:rsidRPr="00D2246D">
              <w:rPr>
                <w:rFonts w:cstheme="minorHAnsi"/>
                <w:b/>
              </w:rPr>
              <w:t>) požiadať o celú</w:t>
            </w:r>
            <w:r w:rsidR="006D28DD">
              <w:rPr>
                <w:rFonts w:cstheme="minorHAnsi"/>
                <w:b/>
              </w:rPr>
              <w:t xml:space="preserve"> alokáciu na obdobie 2025 – 2028</w:t>
            </w:r>
            <w:r w:rsidRPr="00D2246D">
              <w:rPr>
                <w:rFonts w:cstheme="minorHAnsi"/>
                <w:b/>
              </w:rPr>
              <w:t>.</w:t>
            </w:r>
          </w:p>
          <w:p w14:paraId="55150DE9" w14:textId="78033437" w:rsidR="002C398C" w:rsidRDefault="002C398C" w:rsidP="002860F6">
            <w:pPr>
              <w:jc w:val="both"/>
              <w:rPr>
                <w:rFonts w:cstheme="minorHAnsi"/>
              </w:rPr>
            </w:pPr>
          </w:p>
          <w:p w14:paraId="75257452" w14:textId="3715A984" w:rsidR="002860F6" w:rsidRPr="00D2246D" w:rsidRDefault="002860F6" w:rsidP="002860F6">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w:t>
            </w:r>
            <w:r w:rsidR="00D33311">
              <w:rPr>
                <w:rFonts w:cstheme="minorHAnsi"/>
              </w:rPr>
              <w:t xml:space="preserve"> pre rozhodnutie o schválení </w:t>
            </w:r>
            <w:proofErr w:type="spellStart"/>
            <w:r w:rsidR="00D33311">
              <w:rPr>
                <w:rFonts w:cstheme="minorHAnsi"/>
              </w:rPr>
              <w:t>ŽoNFP</w:t>
            </w:r>
            <w:proofErr w:type="spellEnd"/>
            <w:r w:rsidR="00D33311">
              <w:rPr>
                <w:rFonts w:cstheme="minorHAnsi"/>
              </w:rPr>
              <w:t xml:space="preserve"> </w:t>
            </w:r>
            <w:r w:rsidRPr="00D2246D">
              <w:rPr>
                <w:rFonts w:cstheme="minorHAnsi"/>
              </w:rPr>
              <w:t>a spôsob komunikácie žiadateľa s poskytovateľom.</w:t>
            </w:r>
          </w:p>
          <w:p w14:paraId="38EC59FC" w14:textId="77777777" w:rsidR="002860F6" w:rsidRPr="00D2246D" w:rsidRDefault="002860F6" w:rsidP="002860F6">
            <w:pPr>
              <w:tabs>
                <w:tab w:val="left" w:pos="1695"/>
              </w:tabs>
              <w:jc w:val="both"/>
              <w:rPr>
                <w:rFonts w:cstheme="minorHAnsi"/>
              </w:rPr>
            </w:pPr>
          </w:p>
          <w:p w14:paraId="5E44FD79" w14:textId="72B76E35" w:rsidR="002860F6" w:rsidRPr="00D2246D" w:rsidRDefault="002860F6" w:rsidP="002860F6">
            <w:pPr>
              <w:tabs>
                <w:tab w:val="left" w:pos="1695"/>
              </w:tabs>
              <w:jc w:val="both"/>
              <w:rPr>
                <w:rStyle w:val="Hypertextovprepojenie"/>
                <w:rFonts w:cstheme="minorHAnsi"/>
                <w:u w:val="none"/>
              </w:rPr>
            </w:pPr>
            <w:r w:rsidRPr="00D2246D">
              <w:rPr>
                <w:rFonts w:cstheme="minorHAnsi"/>
              </w:rPr>
              <w:t xml:space="preserve">Doplňujúce informácie </w:t>
            </w:r>
            <w:r w:rsidR="00CB2438">
              <w:rPr>
                <w:rFonts w:cstheme="minorHAnsi"/>
              </w:rPr>
              <w:t>poskytovateľa</w:t>
            </w:r>
            <w:r w:rsidRPr="00D2246D">
              <w:rPr>
                <w:rFonts w:cstheme="minorHAnsi"/>
              </w:rPr>
              <w:t xml:space="preserve"> 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17BCFE80" w14:textId="77777777" w:rsidR="002860F6" w:rsidRPr="00D2246D" w:rsidRDefault="002860F6" w:rsidP="002860F6">
            <w:pPr>
              <w:tabs>
                <w:tab w:val="left" w:pos="1695"/>
              </w:tabs>
              <w:jc w:val="both"/>
              <w:rPr>
                <w:rFonts w:cstheme="minorHAnsi"/>
              </w:rPr>
            </w:pPr>
          </w:p>
          <w:p w14:paraId="487C2B6C" w14:textId="77777777" w:rsidR="002860F6" w:rsidRPr="00D2246D" w:rsidRDefault="002860F6" w:rsidP="002860F6">
            <w:pPr>
              <w:tabs>
                <w:tab w:val="left" w:pos="1695"/>
              </w:tabs>
              <w:jc w:val="both"/>
              <w:rPr>
                <w:rFonts w:cstheme="minorHAnsi"/>
              </w:rPr>
            </w:pPr>
            <w:r w:rsidRPr="00D2246D">
              <w:rPr>
                <w:rFonts w:cstheme="minorHAnsi"/>
              </w:rPr>
              <w:t>Žiadateľ vychádza pri príprave žiadosti o NFP aj z nasledovných dokumentov:</w:t>
            </w:r>
          </w:p>
          <w:p w14:paraId="5E9AAD8B" w14:textId="77777777" w:rsidR="002860F6" w:rsidRPr="00D2246D" w:rsidRDefault="002860F6" w:rsidP="002860F6">
            <w:pPr>
              <w:tabs>
                <w:tab w:val="left" w:pos="1695"/>
              </w:tabs>
              <w:jc w:val="both"/>
              <w:rPr>
                <w:rStyle w:val="Hypertextovprepojenie"/>
                <w:rFonts w:cstheme="minorHAnsi"/>
              </w:rPr>
            </w:pPr>
            <w:r w:rsidRPr="00D2246D">
              <w:rPr>
                <w:rFonts w:cstheme="minorHAnsi"/>
              </w:rPr>
              <w:lastRenderedPageBreak/>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6F008921" w14:textId="77777777" w:rsidR="002860F6" w:rsidRPr="00D2246D" w:rsidRDefault="002860F6" w:rsidP="002860F6">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0299BCD0" w14:textId="77777777" w:rsidR="002860F6" w:rsidRPr="00D2246D" w:rsidRDefault="002860F6" w:rsidP="002860F6">
            <w:pPr>
              <w:tabs>
                <w:tab w:val="left" w:pos="1695"/>
              </w:tabs>
              <w:jc w:val="both"/>
              <w:rPr>
                <w:color w:val="000000"/>
              </w:rPr>
            </w:pPr>
          </w:p>
          <w:p w14:paraId="79217169" w14:textId="5EED3AEC" w:rsidR="002860F6" w:rsidRPr="00D2246D" w:rsidRDefault="002860F6" w:rsidP="002860F6">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7E3F32D0" w14:textId="77777777" w:rsidR="00787234" w:rsidRDefault="00787234" w:rsidP="00787234">
            <w:pPr>
              <w:spacing w:after="120"/>
              <w:jc w:val="both"/>
              <w:rPr>
                <w:b/>
              </w:rPr>
            </w:pPr>
            <w:r w:rsidRPr="00B43DDA">
              <w:rPr>
                <w:b/>
              </w:rPr>
              <w:t>Identifikáci</w:t>
            </w:r>
            <w:r>
              <w:rPr>
                <w:b/>
              </w:rPr>
              <w:t>a</w:t>
            </w:r>
            <w:r w:rsidRPr="00B43DDA">
              <w:rPr>
                <w:b/>
              </w:rPr>
              <w:t xml:space="preserve"> </w:t>
            </w:r>
            <w:r w:rsidRPr="007705ED">
              <w:rPr>
                <w:b/>
              </w:rPr>
              <w:t>elektronickej schránky:</w:t>
            </w:r>
          </w:p>
          <w:p w14:paraId="598D43DB" w14:textId="77777777" w:rsidR="00787234" w:rsidRDefault="00787234" w:rsidP="00787234">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1B7110C9" w14:textId="77777777" w:rsidR="00787234" w:rsidRPr="00072C7F" w:rsidRDefault="00787234" w:rsidP="00787234">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5B9DBBE5" w14:textId="77777777" w:rsidR="00787234" w:rsidRPr="00B43DDA" w:rsidRDefault="00787234" w:rsidP="00787234">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D3E27F7" w14:textId="77777777" w:rsidR="00787234" w:rsidRPr="00B43DDA" w:rsidRDefault="00787234" w:rsidP="00787234">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64901E86" w14:textId="77777777" w:rsidR="00787234" w:rsidRPr="00666C8E" w:rsidRDefault="00787234" w:rsidP="00787234">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07EFD4D2" w14:textId="77777777" w:rsidR="00787234" w:rsidRPr="00666C8E" w:rsidRDefault="00787234" w:rsidP="00787234">
            <w:pPr>
              <w:pStyle w:val="Odsekzoznamu"/>
              <w:numPr>
                <w:ilvl w:val="0"/>
                <w:numId w:val="13"/>
              </w:numPr>
              <w:tabs>
                <w:tab w:val="left" w:pos="1695"/>
              </w:tabs>
              <w:spacing w:after="240"/>
              <w:ind w:left="313"/>
              <w:jc w:val="both"/>
              <w:rPr>
                <w:b/>
              </w:rPr>
            </w:pPr>
            <w:r w:rsidRPr="00666C8E">
              <w:rPr>
                <w:b/>
              </w:rPr>
              <w:t>osobne do podateľne v pracovných dňoch:</w:t>
            </w:r>
          </w:p>
          <w:p w14:paraId="16C44379" w14:textId="77777777" w:rsidR="00787234" w:rsidRPr="006E27A5" w:rsidRDefault="00787234" w:rsidP="00787234">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025D41DE" w14:textId="77777777" w:rsidR="00787234" w:rsidRDefault="00787234" w:rsidP="00787234">
            <w:pPr>
              <w:tabs>
                <w:tab w:val="left" w:pos="1695"/>
              </w:tabs>
              <w:ind w:left="339"/>
              <w:jc w:val="both"/>
            </w:pPr>
            <w:r w:rsidRPr="006E27A5">
              <w:t>Pi: 9:00 - 14:00 hod.  (obedňajšia prestávka 11:30 - 12:30 hod.)</w:t>
            </w:r>
          </w:p>
          <w:p w14:paraId="4EB48B02" w14:textId="77777777" w:rsidR="00787234" w:rsidRDefault="00787234" w:rsidP="00787234">
            <w:pPr>
              <w:tabs>
                <w:tab w:val="left" w:pos="1695"/>
              </w:tabs>
              <w:ind w:left="339"/>
              <w:jc w:val="both"/>
            </w:pPr>
          </w:p>
          <w:p w14:paraId="7F45AFC1" w14:textId="77777777" w:rsidR="00787234" w:rsidRPr="00666C8E" w:rsidRDefault="00787234" w:rsidP="00787234">
            <w:pPr>
              <w:tabs>
                <w:tab w:val="left" w:pos="1695"/>
              </w:tabs>
              <w:ind w:left="339"/>
              <w:jc w:val="both"/>
              <w:rPr>
                <w:b/>
              </w:rPr>
            </w:pPr>
            <w:r w:rsidRPr="00666C8E">
              <w:rPr>
                <w:b/>
              </w:rPr>
              <w:t>na adresu:</w:t>
            </w:r>
          </w:p>
          <w:p w14:paraId="2F7482C3" w14:textId="77777777" w:rsidR="00787234" w:rsidRPr="003E411F" w:rsidRDefault="00787234" w:rsidP="00787234">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23C9523A" w14:textId="77777777" w:rsidR="00787234" w:rsidRPr="003E411F" w:rsidRDefault="00787234" w:rsidP="00787234">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7D64374F" w14:textId="77777777" w:rsidR="00787234" w:rsidRPr="006E27A5" w:rsidRDefault="00787234" w:rsidP="00787234">
            <w:pPr>
              <w:tabs>
                <w:tab w:val="left" w:pos="1695"/>
              </w:tabs>
              <w:ind w:left="313"/>
              <w:jc w:val="both"/>
            </w:pPr>
            <w:r w:rsidRPr="003E411F">
              <w:t>Pribinova 4195/25</w:t>
            </w:r>
            <w:r w:rsidRPr="006E27A5">
              <w:t xml:space="preserve"> </w:t>
            </w:r>
          </w:p>
          <w:p w14:paraId="1AE53CF9" w14:textId="08AAD367" w:rsidR="006A2168" w:rsidRDefault="00787234" w:rsidP="00787234">
            <w:pPr>
              <w:tabs>
                <w:tab w:val="left" w:pos="1695"/>
              </w:tabs>
              <w:ind w:left="597"/>
              <w:jc w:val="both"/>
            </w:pPr>
            <w:r>
              <w:t xml:space="preserve">811 09 </w:t>
            </w:r>
            <w:r w:rsidRPr="006E27A5">
              <w:t>Bratislava</w:t>
            </w: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55F785CC" w14:textId="39FBA9C6"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finančného príspevku</w:t>
            </w:r>
            <w:r w:rsidR="00E46F86">
              <w:rPr>
                <w:rFonts w:cstheme="minorHAnsi"/>
              </w:rPr>
              <w:t xml:space="preserve">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D4C32C" w14:textId="77777777" w:rsidR="006E11FB" w:rsidRPr="003A679D" w:rsidRDefault="006E11FB" w:rsidP="006E11FB">
            <w:pPr>
              <w:spacing w:before="120" w:after="120"/>
              <w:jc w:val="both"/>
              <w:rPr>
                <w:rFonts w:cstheme="minorHAnsi"/>
              </w:rPr>
            </w:pPr>
            <w:r>
              <w:rPr>
                <w:rFonts w:cstheme="minorHAnsi"/>
              </w:rPr>
              <w:lastRenderedPageBreak/>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68D5BBD4" w14:textId="77777777" w:rsidR="0008180F" w:rsidRPr="0008180F" w:rsidRDefault="0008180F" w:rsidP="0008180F">
            <w:pPr>
              <w:ind w:left="30"/>
              <w:jc w:val="both"/>
              <w:rPr>
                <w:rFonts w:cstheme="minorHAnsi"/>
              </w:rPr>
            </w:pPr>
          </w:p>
          <w:p w14:paraId="23C0CB99" w14:textId="1BEC7A26" w:rsidR="00530BAA" w:rsidRPr="0008180F" w:rsidRDefault="0008180F" w:rsidP="0008180F">
            <w:pPr>
              <w:jc w:val="both"/>
              <w:rPr>
                <w:rFonts w:cstheme="minorHAnsi"/>
              </w:rPr>
            </w:pPr>
            <w:r>
              <w:rPr>
                <w:rFonts w:cstheme="minorHAnsi"/>
              </w:rPr>
              <w:t xml:space="preserve">a to </w:t>
            </w:r>
            <w:r w:rsidR="00530BAA" w:rsidRPr="0008180F">
              <w:rPr>
                <w:rFonts w:cstheme="minorHAnsi"/>
              </w:rPr>
              <w:t xml:space="preserve">za podmienky, že sú jasne identifikované typy výdavkov (rozpočtové položky projektu) určené pre systém </w:t>
            </w:r>
            <w:proofErr w:type="spellStart"/>
            <w:r w:rsidR="00530BAA" w:rsidRPr="0008180F">
              <w:rPr>
                <w:rFonts w:cstheme="minorHAnsi"/>
              </w:rPr>
              <w:t>predfinancovania</w:t>
            </w:r>
            <w:proofErr w:type="spellEnd"/>
            <w:r w:rsidR="00530BAA" w:rsidRPr="0008180F">
              <w:rPr>
                <w:rFonts w:cstheme="minorHAnsi"/>
              </w:rPr>
              <w:t xml:space="preserve"> a systém zálohových platieb na účely výpočtu maximálnej výšky poskytnutej zálohovej platby. Prijímateľ v spolupráci s </w:t>
            </w:r>
            <w:r w:rsidR="00CB2438">
              <w:rPr>
                <w:rFonts w:cstheme="minorHAnsi"/>
              </w:rPr>
              <w:t>poskytovateľom</w:t>
            </w:r>
            <w:r w:rsidR="00530BAA"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oznámi </w:t>
            </w:r>
            <w:r w:rsidR="00CB2438">
              <w:rPr>
                <w:rFonts w:cstheme="minorHAnsi"/>
              </w:rPr>
              <w:t>poskytovateľovi</w:t>
            </w:r>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t>Zabezpečeni</w:t>
            </w:r>
            <w:r>
              <w:rPr>
                <w:b/>
              </w:rPr>
              <w:t>e</w:t>
            </w:r>
            <w:r w:rsidRPr="00814177">
              <w:rPr>
                <w:b/>
              </w:rPr>
              <w:t xml:space="preserve"> pohľadávky</w:t>
            </w:r>
          </w:p>
        </w:tc>
        <w:tc>
          <w:tcPr>
            <w:tcW w:w="7158" w:type="dxa"/>
          </w:tcPr>
          <w:p w14:paraId="1F57F869" w14:textId="1C9DB9FA" w:rsidR="009B2ACE" w:rsidRPr="00A76074" w:rsidRDefault="00530BAA" w:rsidP="00E46F86">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w:t>
            </w:r>
            <w:r w:rsidR="00E46F86">
              <w:t xml:space="preserve"> z rozhodnutia o schválení </w:t>
            </w:r>
            <w:proofErr w:type="spellStart"/>
            <w:r w:rsidR="00E46F86">
              <w:t>Žo</w:t>
            </w:r>
            <w:r>
              <w:t>NFP</w:t>
            </w:r>
            <w:proofErr w:type="spellEnd"/>
            <w:r>
              <w:t>.</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lastRenderedPageBreak/>
              <w:t xml:space="preserve">Poskytovanie informácií k príprave </w:t>
            </w:r>
            <w:proofErr w:type="spellStart"/>
            <w:r>
              <w:rPr>
                <w:b/>
              </w:rPr>
              <w:t>ŽoNFP</w:t>
            </w:r>
            <w:proofErr w:type="spellEnd"/>
            <w:r w:rsidR="00875625">
              <w:rPr>
                <w:rStyle w:val="Odkaznapoznmkupodiarou"/>
                <w:b/>
              </w:rPr>
              <w:footnoteReference w:id="13"/>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7158" w:type="dxa"/>
          </w:tcPr>
          <w:p w14:paraId="4DE85EDF" w14:textId="77777777" w:rsidR="00A7144E" w:rsidRDefault="00A7144E" w:rsidP="00A7144E">
            <w:pPr>
              <w:tabs>
                <w:tab w:val="left" w:pos="1695"/>
              </w:tabs>
              <w:spacing w:after="120"/>
            </w:pPr>
            <w:r>
              <w:t xml:space="preserve">Bližšie informácie týkajúce sa výzvy a prípravy </w:t>
            </w:r>
            <w:proofErr w:type="spellStart"/>
            <w:r>
              <w:t>ŽoNFP</w:t>
            </w:r>
            <w:proofErr w:type="spellEnd"/>
            <w:r>
              <w:t xml:space="preserve"> je možné získať:</w:t>
            </w:r>
          </w:p>
          <w:p w14:paraId="668C6408" w14:textId="77777777" w:rsidR="00A7144E" w:rsidRDefault="00A7144E" w:rsidP="00A7144E">
            <w:pPr>
              <w:tabs>
                <w:tab w:val="left" w:pos="1695"/>
                <w:tab w:val="left" w:pos="3006"/>
              </w:tabs>
            </w:pPr>
            <w:r>
              <w:t>- telefonicky na telefónnych číslach:  02/2092 8483</w:t>
            </w:r>
          </w:p>
          <w:p w14:paraId="32E66AA3" w14:textId="77777777" w:rsidR="00A7144E" w:rsidRDefault="00A7144E" w:rsidP="00A7144E">
            <w:pPr>
              <w:tabs>
                <w:tab w:val="left" w:pos="1695"/>
                <w:tab w:val="left" w:pos="3006"/>
              </w:tabs>
              <w:ind w:left="3289"/>
            </w:pPr>
            <w:r>
              <w:t>02/2092 8484</w:t>
            </w:r>
          </w:p>
          <w:p w14:paraId="4C95BFFD" w14:textId="77777777" w:rsidR="00A7144E" w:rsidRDefault="00A7144E" w:rsidP="00A7144E">
            <w:pPr>
              <w:tabs>
                <w:tab w:val="left" w:pos="1695"/>
                <w:tab w:val="left" w:pos="3006"/>
              </w:tabs>
              <w:ind w:left="3289"/>
            </w:pPr>
            <w:r>
              <w:t>02/2092 8485</w:t>
            </w:r>
          </w:p>
          <w:p w14:paraId="27F31F68" w14:textId="77777777" w:rsidR="00A7144E" w:rsidRDefault="00A7144E" w:rsidP="00A7144E">
            <w:pPr>
              <w:tabs>
                <w:tab w:val="left" w:pos="1695"/>
                <w:tab w:val="left" w:pos="3006"/>
              </w:tabs>
              <w:ind w:left="3289"/>
            </w:pPr>
            <w:r>
              <w:t>02/2092 8479</w:t>
            </w:r>
          </w:p>
          <w:p w14:paraId="3508B219" w14:textId="77777777" w:rsidR="00A7144E" w:rsidRDefault="00A7144E" w:rsidP="00A7144E">
            <w:pPr>
              <w:tabs>
                <w:tab w:val="left" w:pos="1695"/>
                <w:tab w:val="left" w:pos="3006"/>
              </w:tabs>
              <w:ind w:left="3289"/>
            </w:pPr>
            <w:r>
              <w:t>02/2092 8481</w:t>
            </w:r>
          </w:p>
          <w:p w14:paraId="29A53057" w14:textId="77777777" w:rsidR="00A7144E" w:rsidRDefault="00A7144E" w:rsidP="00A7144E">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413C497B" w14:textId="3839A306" w:rsidR="00A7144E" w:rsidRPr="00852800" w:rsidRDefault="00A7144E" w:rsidP="00A7144E">
            <w:pPr>
              <w:tabs>
                <w:tab w:val="left" w:pos="1695"/>
              </w:tabs>
              <w:spacing w:after="120"/>
            </w:pPr>
            <w:r>
              <w:t xml:space="preserve">- písomne na kontaktnej </w:t>
            </w:r>
            <w:proofErr w:type="spellStart"/>
            <w:r w:rsidRPr="00852800">
              <w:t>adrese</w:t>
            </w:r>
            <w:r w:rsidR="00CB2438">
              <w:t>poskytovateľa</w:t>
            </w:r>
            <w:proofErr w:type="spellEnd"/>
            <w:r w:rsidRPr="00852800">
              <w:t>:</w:t>
            </w:r>
          </w:p>
          <w:p w14:paraId="40DBBF49" w14:textId="77777777" w:rsidR="00A7144E" w:rsidRPr="00852800" w:rsidRDefault="00A7144E" w:rsidP="00A7144E">
            <w:pPr>
              <w:tabs>
                <w:tab w:val="left" w:pos="1695"/>
              </w:tabs>
              <w:ind w:left="183"/>
            </w:pPr>
            <w:r w:rsidRPr="00852800">
              <w:t xml:space="preserve">Ministerstvo investícií, regionálneho rozvoja a informatizácie SR </w:t>
            </w:r>
          </w:p>
          <w:p w14:paraId="494637EC" w14:textId="77777777" w:rsidR="00A7144E" w:rsidRDefault="00A7144E" w:rsidP="00A7144E">
            <w:pPr>
              <w:tabs>
                <w:tab w:val="left" w:pos="1695"/>
              </w:tabs>
              <w:ind w:left="177"/>
              <w:jc w:val="both"/>
            </w:pPr>
            <w:r>
              <w:t>sekcia programovania a podpory Programu Slovensko/odbor technickej pomoci/oddelenie implementácie projektov TP</w:t>
            </w:r>
          </w:p>
          <w:p w14:paraId="25DC41DC" w14:textId="77777777" w:rsidR="00A7144E" w:rsidRPr="00852800" w:rsidRDefault="00A7144E" w:rsidP="00A7144E">
            <w:pPr>
              <w:tabs>
                <w:tab w:val="left" w:pos="1695"/>
              </w:tabs>
              <w:ind w:left="183"/>
            </w:pPr>
            <w:r w:rsidRPr="00852800">
              <w:t xml:space="preserve">Pribinova 4195/25 </w:t>
            </w:r>
          </w:p>
          <w:p w14:paraId="0DD768B2" w14:textId="77777777" w:rsidR="00A7144E" w:rsidRPr="00852800" w:rsidRDefault="00A7144E" w:rsidP="00A7144E">
            <w:pPr>
              <w:pStyle w:val="Odsekzoznamu"/>
              <w:numPr>
                <w:ilvl w:val="0"/>
                <w:numId w:val="18"/>
              </w:numPr>
              <w:tabs>
                <w:tab w:val="left" w:pos="1695"/>
              </w:tabs>
            </w:pPr>
            <w:r w:rsidRPr="00852800">
              <w:t xml:space="preserve"> </w:t>
            </w:r>
            <w:r>
              <w:t xml:space="preserve">09 </w:t>
            </w:r>
            <w:r w:rsidRPr="00852800">
              <w:t>Bratislava</w:t>
            </w:r>
          </w:p>
          <w:p w14:paraId="1BD82AFD" w14:textId="77777777" w:rsidR="00A7144E" w:rsidRDefault="00A7144E" w:rsidP="00A7144E">
            <w:pPr>
              <w:tabs>
                <w:tab w:val="left" w:pos="1695"/>
              </w:tabs>
              <w:spacing w:before="120"/>
              <w:ind w:left="41" w:hanging="41"/>
            </w:pPr>
            <w:r>
              <w:t>- osobne v pracovných dňoch v čase 8:30 hod. - 14:30 hod. na kontaktnej adrese:</w:t>
            </w:r>
          </w:p>
          <w:p w14:paraId="4EF5F9D6" w14:textId="77777777" w:rsidR="00A7144E" w:rsidRPr="00852800" w:rsidRDefault="00A7144E" w:rsidP="00A7144E">
            <w:pPr>
              <w:tabs>
                <w:tab w:val="left" w:pos="1695"/>
              </w:tabs>
              <w:spacing w:before="120"/>
              <w:ind w:left="183"/>
            </w:pPr>
            <w:r w:rsidRPr="00852800">
              <w:t xml:space="preserve">Ministerstvo investícií, regionálneho rozvoja a informatizácie SR </w:t>
            </w:r>
          </w:p>
          <w:p w14:paraId="4D7E5CFC" w14:textId="77777777" w:rsidR="00A7144E" w:rsidRDefault="00A7144E" w:rsidP="00A7144E">
            <w:pPr>
              <w:tabs>
                <w:tab w:val="left" w:pos="1695"/>
              </w:tabs>
              <w:ind w:left="177"/>
              <w:jc w:val="both"/>
            </w:pPr>
            <w:r>
              <w:t>sekcia programovania a podpory Programu Slovensko/odbor technickej pomoci/oddelenie implementácie projektov TP</w:t>
            </w:r>
          </w:p>
          <w:p w14:paraId="03C20C03" w14:textId="77777777" w:rsidR="00A7144E" w:rsidRPr="00852800" w:rsidRDefault="00A7144E" w:rsidP="00A7144E">
            <w:pPr>
              <w:tabs>
                <w:tab w:val="left" w:pos="1695"/>
              </w:tabs>
              <w:ind w:left="183"/>
            </w:pPr>
            <w:r w:rsidRPr="00852800">
              <w:t>Pribinova 4195/25</w:t>
            </w:r>
          </w:p>
          <w:p w14:paraId="4653881C" w14:textId="77777777" w:rsidR="00A7144E" w:rsidRPr="00852800" w:rsidRDefault="00A7144E" w:rsidP="00A7144E">
            <w:pPr>
              <w:tabs>
                <w:tab w:val="left" w:pos="1695"/>
              </w:tabs>
              <w:ind w:left="183"/>
            </w:pPr>
            <w:r w:rsidRPr="00852800">
              <w:t>811 09 Bratislava</w:t>
            </w:r>
          </w:p>
          <w:p w14:paraId="0D997CC8" w14:textId="162FFE84" w:rsidR="00A7144E" w:rsidRPr="00852800" w:rsidRDefault="00A7144E" w:rsidP="00A7144E">
            <w:pPr>
              <w:tabs>
                <w:tab w:val="left" w:pos="1695"/>
              </w:tabs>
              <w:spacing w:before="120"/>
              <w:jc w:val="both"/>
            </w:pPr>
            <w:r w:rsidRPr="00852800">
              <w:t xml:space="preserve">V prípade záujmu o osobnú konzultáciu s pracovníkmi </w:t>
            </w:r>
            <w:proofErr w:type="spellStart"/>
            <w:r w:rsidR="00CB2438">
              <w:t>poskytovateľa</w:t>
            </w:r>
            <w:r w:rsidRPr="00852800">
              <w:t>je</w:t>
            </w:r>
            <w:proofErr w:type="spellEnd"/>
            <w:r w:rsidRPr="00852800">
              <w:t xml:space="preserve"> nutné vopred si dohodnúť  termín stretnutia.</w:t>
            </w:r>
          </w:p>
          <w:p w14:paraId="3A3C4D7D" w14:textId="5454B9A1" w:rsidR="00173D20" w:rsidRDefault="00A7144E" w:rsidP="00A7144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4A43BF8E" w:rsidR="007A04F3" w:rsidRPr="005D4481" w:rsidRDefault="00CB2438"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00B53349" w:rsidRPr="005D4481">
              <w:rPr>
                <w:rFonts w:asciiTheme="minorHAnsi" w:hAnsiTheme="minorHAnsi" w:cstheme="minorHAnsi"/>
                <w:sz w:val="22"/>
                <w:szCs w:val="22"/>
              </w:rPr>
              <w:t xml:space="preserve">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xml:space="preserve">. Pri </w:t>
            </w:r>
            <w:r w:rsidRPr="005D4481">
              <w:rPr>
                <w:rFonts w:asciiTheme="minorHAnsi" w:hAnsiTheme="minorHAnsi" w:cstheme="minorHAnsi"/>
                <w:color w:val="000000"/>
                <w:sz w:val="22"/>
                <w:szCs w:val="22"/>
              </w:rPr>
              <w:lastRenderedPageBreak/>
              <w:t>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ktoré bolo vydané na základe výzvy do jej zrušenia, je zrušením výzvy nedotknuté. Poskytovateľ predloženú žiadosť podanú do zrušenia výzvy, o ktorej nebolo rozhodnuté podľa § 16 alebo §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CE9B8" w14:textId="77777777" w:rsidR="00860B1B" w:rsidRDefault="00860B1B" w:rsidP="00AA5C2F">
      <w:pPr>
        <w:spacing w:after="0" w:line="240" w:lineRule="auto"/>
      </w:pPr>
      <w:r>
        <w:separator/>
      </w:r>
    </w:p>
  </w:endnote>
  <w:endnote w:type="continuationSeparator" w:id="0">
    <w:p w14:paraId="443B1C16" w14:textId="77777777" w:rsidR="00860B1B" w:rsidRDefault="00860B1B"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2A6E5E4A" w:rsidR="001329F2" w:rsidRDefault="001329F2">
        <w:pPr>
          <w:pStyle w:val="Pta"/>
          <w:jc w:val="right"/>
        </w:pPr>
        <w:r>
          <w:fldChar w:fldCharType="begin"/>
        </w:r>
        <w:r>
          <w:instrText>PAGE   \* MERGEFORMAT</w:instrText>
        </w:r>
        <w:r>
          <w:fldChar w:fldCharType="separate"/>
        </w:r>
        <w:r w:rsidR="00965FD0">
          <w:rPr>
            <w:noProof/>
          </w:rPr>
          <w:t>1</w:t>
        </w:r>
        <w:r w:rsidR="00965FD0">
          <w:rPr>
            <w:noProof/>
          </w:rPr>
          <w:t>3</w:t>
        </w:r>
        <w:r>
          <w:fldChar w:fldCharType="end"/>
        </w:r>
      </w:p>
    </w:sdtContent>
  </w:sdt>
  <w:p w14:paraId="55A2F9FF" w14:textId="77777777" w:rsidR="001329F2" w:rsidRDefault="001329F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465E9" w14:textId="77777777" w:rsidR="00860B1B" w:rsidRDefault="00860B1B" w:rsidP="00AA5C2F">
      <w:pPr>
        <w:spacing w:after="0" w:line="240" w:lineRule="auto"/>
      </w:pPr>
      <w:r>
        <w:separator/>
      </w:r>
    </w:p>
  </w:footnote>
  <w:footnote w:type="continuationSeparator" w:id="0">
    <w:p w14:paraId="4D1B1020" w14:textId="77777777" w:rsidR="00860B1B" w:rsidRDefault="00860B1B" w:rsidP="00AA5C2F">
      <w:pPr>
        <w:spacing w:after="0" w:line="240" w:lineRule="auto"/>
      </w:pPr>
      <w:r>
        <w:continuationSeparator/>
      </w:r>
    </w:p>
  </w:footnote>
  <w:footnote w:id="1">
    <w:p w14:paraId="126273ED" w14:textId="4AE0855D" w:rsidR="009F4EA6" w:rsidRDefault="009F4EA6">
      <w:pPr>
        <w:pStyle w:val="Textpoznmkypodiarou"/>
      </w:pPr>
      <w:r>
        <w:rPr>
          <w:rStyle w:val="Odkaznapoznmkupodiarou"/>
        </w:rPr>
        <w:footnoteRef/>
      </w:r>
      <w:r>
        <w:t xml:space="preserve"> </w:t>
      </w:r>
      <w:r w:rsidRPr="00D64B89">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2">
    <w:p w14:paraId="4C4C5F7C" w14:textId="02946373" w:rsidR="001329F2" w:rsidRPr="0086300D" w:rsidRDefault="001329F2" w:rsidP="0086300D">
      <w:pPr>
        <w:pStyle w:val="Textpoznmkypodiarou"/>
        <w:jc w:val="both"/>
        <w:rPr>
          <w:sz w:val="18"/>
          <w:szCs w:val="18"/>
        </w:rPr>
      </w:pPr>
      <w:r w:rsidRPr="0086300D">
        <w:rPr>
          <w:rStyle w:val="Odkaznapoznmkupodiarou"/>
          <w:sz w:val="18"/>
          <w:szCs w:val="18"/>
        </w:rPr>
        <w:footnoteRef/>
      </w:r>
      <w:r w:rsidRPr="0086300D">
        <w:rPr>
          <w:sz w:val="18"/>
          <w:szCs w:val="18"/>
        </w:rPr>
        <w:t xml:space="preserve"> V prípade projektov technickej pomoci sú názvy akcií totožné s názvami hlavných aktivít.</w:t>
      </w:r>
    </w:p>
  </w:footnote>
  <w:footnote w:id="3">
    <w:p w14:paraId="56088F5A" w14:textId="77777777" w:rsidR="00557068" w:rsidRDefault="00557068" w:rsidP="00557068">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21704D48" w14:textId="5D074AF9" w:rsidR="00557068" w:rsidRPr="00F45930" w:rsidRDefault="00557068" w:rsidP="00557068">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w:t>
      </w:r>
    </w:p>
  </w:footnote>
  <w:footnote w:id="5">
    <w:p w14:paraId="7722B1E8" w14:textId="77777777" w:rsidR="006D2289" w:rsidRPr="006D2289" w:rsidRDefault="006D2289" w:rsidP="006D2289">
      <w:pPr>
        <w:pStyle w:val="Textpoznmkypodiarou"/>
        <w:jc w:val="both"/>
        <w:rPr>
          <w:sz w:val="18"/>
          <w:szCs w:val="18"/>
        </w:rPr>
      </w:pPr>
      <w:r w:rsidRPr="006D2289">
        <w:rPr>
          <w:rStyle w:val="Odkaznapoznmkupodiarou"/>
          <w:sz w:val="18"/>
          <w:szCs w:val="18"/>
        </w:rPr>
        <w:footnoteRef/>
      </w:r>
      <w:r w:rsidRPr="006D2289">
        <w:rPr>
          <w:sz w:val="18"/>
          <w:szCs w:val="18"/>
        </w:rPr>
        <w:t xml:space="preserve"> </w:t>
      </w:r>
      <w:r w:rsidRPr="006D2289">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6">
    <w:p w14:paraId="090FF983" w14:textId="77777777" w:rsidR="006D2289" w:rsidRPr="006D2289" w:rsidRDefault="006D2289" w:rsidP="006D2289">
      <w:pPr>
        <w:spacing w:after="0"/>
        <w:jc w:val="both"/>
        <w:rPr>
          <w:sz w:val="18"/>
          <w:szCs w:val="18"/>
        </w:rPr>
      </w:pPr>
      <w:r w:rsidRPr="006D2289">
        <w:rPr>
          <w:sz w:val="18"/>
          <w:szCs w:val="18"/>
          <w:vertAlign w:val="superscript"/>
        </w:rPr>
        <w:footnoteRef/>
      </w:r>
      <w:r w:rsidRPr="006D2289">
        <w:rPr>
          <w:sz w:val="18"/>
          <w:szCs w:val="18"/>
          <w:vertAlign w:val="superscript"/>
        </w:rPr>
        <w:t xml:space="preserve"> </w:t>
      </w:r>
      <w:r w:rsidRPr="006D2289">
        <w:rPr>
          <w:sz w:val="18"/>
          <w:szCs w:val="18"/>
        </w:rPr>
        <w:t>Pod verejným obstarávaním sa rozumejú postupy, na ktoré sa vzťahuje pôsobnosť zákona č. 343/2015 Z. z. o verejnom obstarávaní a o zmene a doplnení niektorých zákonov v znení neskorších predpisov.</w:t>
      </w:r>
    </w:p>
  </w:footnote>
  <w:footnote w:id="7">
    <w:p w14:paraId="44E3BD2E" w14:textId="77777777" w:rsidR="006D2289" w:rsidRPr="006D2289" w:rsidRDefault="006D2289" w:rsidP="006D2289">
      <w:pPr>
        <w:pStyle w:val="Textpoznmkypodiarou"/>
        <w:jc w:val="both"/>
        <w:rPr>
          <w:rFonts w:eastAsia="Calibri" w:cstheme="minorHAnsi"/>
          <w:sz w:val="18"/>
          <w:szCs w:val="18"/>
        </w:rPr>
      </w:pPr>
      <w:r w:rsidRPr="006D2289">
        <w:rPr>
          <w:rStyle w:val="Odkaznapoznmkupodiarou"/>
          <w:rFonts w:cstheme="minorHAnsi"/>
          <w:sz w:val="18"/>
          <w:szCs w:val="18"/>
        </w:rPr>
        <w:footnoteRef/>
      </w:r>
      <w:r w:rsidRPr="006D2289">
        <w:rPr>
          <w:rFonts w:cstheme="minorHAnsi"/>
          <w:sz w:val="18"/>
          <w:szCs w:val="18"/>
        </w:rPr>
        <w:t xml:space="preserve"> </w:t>
      </w:r>
      <w:r w:rsidRPr="006D2289">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8">
    <w:p w14:paraId="6FDD5617" w14:textId="77777777" w:rsidR="006D2289" w:rsidRPr="006D2289" w:rsidRDefault="006D2289" w:rsidP="006D2289">
      <w:pPr>
        <w:pStyle w:val="Textpoznmkypodiarou"/>
        <w:jc w:val="both"/>
        <w:rPr>
          <w:rFonts w:cstheme="minorHAnsi"/>
          <w:sz w:val="18"/>
          <w:szCs w:val="18"/>
        </w:rPr>
      </w:pPr>
      <w:r w:rsidRPr="006D2289">
        <w:rPr>
          <w:rStyle w:val="Odkaznapoznmkupodiarou"/>
          <w:rFonts w:cstheme="minorHAnsi"/>
          <w:sz w:val="18"/>
          <w:szCs w:val="18"/>
        </w:rPr>
        <w:footnoteRef/>
      </w:r>
      <w:r w:rsidRPr="006D2289">
        <w:rPr>
          <w:rFonts w:cstheme="minorHAnsi"/>
          <w:sz w:val="18"/>
          <w:szCs w:val="18"/>
        </w:rPr>
        <w:t xml:space="preserve"> </w:t>
      </w:r>
      <w:r w:rsidRPr="006D2289">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9">
    <w:p w14:paraId="193C9C08" w14:textId="77777777" w:rsidR="006D2289" w:rsidRPr="00B808E0" w:rsidRDefault="006D2289" w:rsidP="006D2289">
      <w:pPr>
        <w:pStyle w:val="Textpoznmkypodiarou"/>
        <w:jc w:val="both"/>
        <w:rPr>
          <w:rFonts w:cstheme="minorHAnsi"/>
          <w:sz w:val="16"/>
          <w:szCs w:val="16"/>
        </w:rPr>
      </w:pPr>
      <w:r w:rsidRPr="006D2289">
        <w:rPr>
          <w:rStyle w:val="Odkaznapoznmkupodiarou"/>
          <w:rFonts w:cstheme="minorHAnsi"/>
          <w:sz w:val="18"/>
          <w:szCs w:val="18"/>
        </w:rPr>
        <w:footnoteRef/>
      </w:r>
      <w:r w:rsidRPr="006D2289">
        <w:rPr>
          <w:sz w:val="22"/>
          <w:szCs w:val="22"/>
        </w:rPr>
        <w:t xml:space="preserve"> </w:t>
      </w:r>
      <w:r w:rsidRPr="006D2289">
        <w:rPr>
          <w:rFonts w:cstheme="minorHAnsi"/>
          <w:sz w:val="18"/>
          <w:szCs w:val="18"/>
        </w:rPr>
        <w:t>Common procurement vocabulary - spoločný slovník verejného obstarávania podľa Prílohy č. 1 nariadenia Európskeho parlamentu a Rady (ES) č. 2195/2002 z 5. novembra 2002 o spoločnom slovníku obstarávania (CPV) (Ú. v. ES L 340, 16. 12. 2002) v platnom znení.</w:t>
      </w:r>
    </w:p>
  </w:footnote>
  <w:footnote w:id="10">
    <w:p w14:paraId="453A9322" w14:textId="77777777" w:rsidR="006D2289" w:rsidRPr="00C94BDA" w:rsidRDefault="006D2289" w:rsidP="006D2289">
      <w:pPr>
        <w:pStyle w:val="Textpoznmkypodiarou"/>
        <w:jc w:val="both"/>
        <w:rPr>
          <w:rFonts w:cstheme="minorHAnsi"/>
          <w:sz w:val="16"/>
          <w:szCs w:val="16"/>
        </w:rPr>
      </w:pPr>
      <w:r w:rsidRPr="006D2289">
        <w:rPr>
          <w:rStyle w:val="Odkaznapoznmkupodiarou"/>
          <w:rFonts w:cstheme="minorHAnsi"/>
          <w:sz w:val="18"/>
          <w:szCs w:val="18"/>
        </w:rPr>
        <w:footnoteRef/>
      </w:r>
      <w:r w:rsidRPr="006D2289">
        <w:rPr>
          <w:rFonts w:cstheme="minorHAnsi"/>
          <w:sz w:val="18"/>
          <w:szCs w:val="18"/>
        </w:rPr>
        <w:t xml:space="preserve"> Resp. iného metodického dokumentu, ktorý ho nahradí.</w:t>
      </w:r>
    </w:p>
  </w:footnote>
  <w:footnote w:id="11">
    <w:p w14:paraId="6A5B4EA0" w14:textId="4232EAC9" w:rsidR="00D40284" w:rsidRPr="0066107D" w:rsidRDefault="00D02C27" w:rsidP="00D40284">
      <w:pPr>
        <w:pStyle w:val="Textpoznmkypodiarou"/>
        <w:jc w:val="both"/>
        <w:rPr>
          <w:sz w:val="18"/>
          <w:szCs w:val="18"/>
        </w:rPr>
      </w:pPr>
      <w:r>
        <w:rPr>
          <w:rStyle w:val="Odkaznapoznmkupodiarou"/>
          <w:sz w:val="18"/>
          <w:szCs w:val="18"/>
        </w:rPr>
        <w:t>5</w:t>
      </w:r>
      <w:r w:rsidRPr="003269D5">
        <w:rPr>
          <w:sz w:val="18"/>
          <w:szCs w:val="18"/>
        </w:rPr>
        <w:t xml:space="preserve"> </w:t>
      </w:r>
      <w:hyperlink r:id="rId3" w:history="1">
        <w:r w:rsidR="00D40284" w:rsidRPr="0066107D">
          <w:rPr>
            <w:rStyle w:val="Hypertextovprepojenie"/>
            <w:sz w:val="18"/>
            <w:szCs w:val="18"/>
          </w:rPr>
          <w:t>https://www.eurofondy.gov.sk/wp-content/uploads/2022/06/Nariadenie-2021-1060-CELEX_32021R1060_SK_TXT.pdf</w:t>
        </w:r>
      </w:hyperlink>
    </w:p>
  </w:footnote>
  <w:footnote w:id="12">
    <w:p w14:paraId="4BE43640" w14:textId="13837348" w:rsidR="00D40284" w:rsidRDefault="00D02C27" w:rsidP="00D40284">
      <w:pPr>
        <w:pStyle w:val="Textpoznmkypodiarou"/>
        <w:jc w:val="both"/>
      </w:pPr>
      <w:r>
        <w:rPr>
          <w:rStyle w:val="Odkaznapoznmkupodiarou"/>
          <w:sz w:val="18"/>
          <w:szCs w:val="18"/>
        </w:rPr>
        <w:t>6</w:t>
      </w:r>
      <w:hyperlink r:id="rId4" w:history="1">
        <w:r w:rsidR="00D40284" w:rsidRPr="00666C8E">
          <w:rPr>
            <w:rStyle w:val="Hypertextovprepojenie"/>
            <w:sz w:val="18"/>
            <w:szCs w:val="18"/>
          </w:rPr>
          <w:t>https://www.mpsvr.sk/files/slovensky/uvod/legislativa/socialna-pomoc-podpora/dohovor-osn-pravach-osob-so-zdravotnym-posti</w:t>
        </w:r>
        <w:r w:rsidR="00D40284" w:rsidRPr="00666C8E">
          <w:rPr>
            <w:rStyle w:val="Hypertextovprepojenie"/>
          </w:rPr>
          <w:t>hnutim-opcny-protokol-sk-aj.pdf</w:t>
        </w:r>
      </w:hyperlink>
      <w:r w:rsidR="00D40284">
        <w:rPr>
          <w:sz w:val="18"/>
          <w:szCs w:val="18"/>
        </w:rPr>
        <w:t xml:space="preserve"> </w:t>
      </w:r>
    </w:p>
  </w:footnote>
  <w:footnote w:id="13">
    <w:p w14:paraId="04EED5EB" w14:textId="739F010F" w:rsidR="001329F2" w:rsidRPr="003269D5" w:rsidRDefault="00D02C27" w:rsidP="003269D5">
      <w:pPr>
        <w:pStyle w:val="Textpoznmkypodiarou"/>
        <w:jc w:val="both"/>
        <w:rPr>
          <w:sz w:val="18"/>
          <w:szCs w:val="18"/>
        </w:rPr>
      </w:pPr>
      <w:r w:rsidRPr="00D93007">
        <w:rPr>
          <w:sz w:val="18"/>
          <w:szCs w:val="18"/>
          <w:vertAlign w:val="superscript"/>
        </w:rPr>
        <w:t>7</w:t>
      </w:r>
      <w:r w:rsidR="001329F2" w:rsidRPr="003269D5">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001329F2" w:rsidRPr="003269D5">
          <w:rPr>
            <w:rStyle w:val="Hypertextovprepojenie"/>
            <w:sz w:val="18"/>
            <w:szCs w:val="18"/>
          </w:rPr>
          <w:t>itms</w:t>
        </w:r>
        <w:r w:rsidR="001329F2" w:rsidRPr="003269D5">
          <w:rPr>
            <w:rStyle w:val="Hypertextovprepojenie"/>
            <w:sz w:val="18"/>
            <w:szCs w:val="18"/>
            <w:lang w:val="en-US"/>
          </w:rPr>
          <w:t>@datacentrum.sk</w:t>
        </w:r>
      </w:hyperlink>
      <w:r w:rsidR="001329F2" w:rsidRPr="003269D5">
        <w:rPr>
          <w:sz w:val="18"/>
          <w:szCs w:val="18"/>
          <w:lang w:val="en-US"/>
        </w:rPr>
        <w:t xml:space="preserve">, </w:t>
      </w:r>
      <w:hyperlink r:id="rId6" w:history="1">
        <w:r w:rsidR="001329F2" w:rsidRPr="003269D5">
          <w:rPr>
            <w:rStyle w:val="Hypertextovprepojenie"/>
            <w:sz w:val="18"/>
            <w:szCs w:val="18"/>
            <w:lang w:val="en-US"/>
          </w:rPr>
          <w:t>helpdesk.datacentrum.sk</w:t>
        </w:r>
      </w:hyperlink>
      <w:r w:rsidR="001329F2" w:rsidRPr="003269D5">
        <w:rPr>
          <w:sz w:val="18"/>
          <w:szCs w:val="18"/>
          <w:lang w:val="en-US"/>
        </w:rPr>
        <w:t xml:space="preserve"> a pod.)</w:t>
      </w:r>
      <w:r w:rsidR="001329F2"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1329F2" w14:paraId="30E93294" w14:textId="77777777" w:rsidTr="002963B2">
      <w:tc>
        <w:tcPr>
          <w:tcW w:w="3451" w:type="dxa"/>
        </w:tcPr>
        <w:p w14:paraId="78584F0E" w14:textId="77777777" w:rsidR="001329F2" w:rsidRDefault="001329F2" w:rsidP="00952C2C">
          <w:pPr>
            <w:pStyle w:val="Hlavika"/>
            <w:tabs>
              <w:tab w:val="clear" w:pos="9072"/>
            </w:tabs>
          </w:pPr>
        </w:p>
        <w:p w14:paraId="6EDDCA43" w14:textId="77777777" w:rsidR="001329F2" w:rsidRDefault="001329F2"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1329F2" w:rsidRDefault="001329F2" w:rsidP="00BD4F86"/>
        <w:p w14:paraId="5D956A00" w14:textId="77777777" w:rsidR="001329F2" w:rsidRPr="00BD4F86" w:rsidRDefault="001329F2" w:rsidP="00BD4F86">
          <w:pPr>
            <w:jc w:val="center"/>
          </w:pPr>
        </w:p>
      </w:tc>
      <w:tc>
        <w:tcPr>
          <w:tcW w:w="3021" w:type="dxa"/>
        </w:tcPr>
        <w:p w14:paraId="48107371" w14:textId="77777777" w:rsidR="001329F2" w:rsidRDefault="001329F2"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1329F2" w:rsidRDefault="001329F2"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1329F2" w:rsidRDefault="001329F2" w:rsidP="00765560"/>
        <w:p w14:paraId="5B5AAEAB" w14:textId="77777777" w:rsidR="001329F2" w:rsidRDefault="001329F2" w:rsidP="00765560"/>
        <w:p w14:paraId="40EBCB76" w14:textId="77777777" w:rsidR="001329F2" w:rsidRPr="00765560" w:rsidRDefault="001329F2" w:rsidP="00765560">
          <w:pPr>
            <w:jc w:val="center"/>
          </w:pPr>
        </w:p>
      </w:tc>
    </w:tr>
  </w:tbl>
  <w:p w14:paraId="7D4620E4" w14:textId="77777777" w:rsidR="001329F2" w:rsidRDefault="001329F2" w:rsidP="00952C2C">
    <w:pPr>
      <w:pStyle w:val="Hlavika"/>
      <w:tabs>
        <w:tab w:val="clear" w:pos="9072"/>
      </w:tabs>
    </w:pPr>
    <w:r>
      <w:tab/>
    </w:r>
  </w:p>
  <w:p w14:paraId="0668D5D3" w14:textId="77777777" w:rsidR="001329F2" w:rsidRDefault="001329F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3"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8D52286"/>
    <w:multiLevelType w:val="hybridMultilevel"/>
    <w:tmpl w:val="0CF68DF6"/>
    <w:lvl w:ilvl="0" w:tplc="CAC211AA">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9"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258371694">
    <w:abstractNumId w:val="12"/>
  </w:num>
  <w:num w:numId="2" w16cid:durableId="1179925653">
    <w:abstractNumId w:val="7"/>
  </w:num>
  <w:num w:numId="3" w16cid:durableId="3213909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48276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0754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2423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99834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49054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14252770">
    <w:abstractNumId w:val="22"/>
  </w:num>
  <w:num w:numId="10" w16cid:durableId="57477542">
    <w:abstractNumId w:val="3"/>
  </w:num>
  <w:num w:numId="11" w16cid:durableId="1443242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428591">
    <w:abstractNumId w:val="14"/>
  </w:num>
  <w:num w:numId="13" w16cid:durableId="1564677244">
    <w:abstractNumId w:val="15"/>
  </w:num>
  <w:num w:numId="14" w16cid:durableId="2000883099">
    <w:abstractNumId w:val="6"/>
  </w:num>
  <w:num w:numId="15" w16cid:durableId="1302493341">
    <w:abstractNumId w:val="0"/>
  </w:num>
  <w:num w:numId="16" w16cid:durableId="245308263">
    <w:abstractNumId w:val="28"/>
  </w:num>
  <w:num w:numId="17" w16cid:durableId="1468089768">
    <w:abstractNumId w:val="31"/>
  </w:num>
  <w:num w:numId="18" w16cid:durableId="2079666699">
    <w:abstractNumId w:val="17"/>
  </w:num>
  <w:num w:numId="19" w16cid:durableId="899750705">
    <w:abstractNumId w:val="18"/>
  </w:num>
  <w:num w:numId="20" w16cid:durableId="770511091">
    <w:abstractNumId w:val="8"/>
  </w:num>
  <w:num w:numId="21" w16cid:durableId="825633416">
    <w:abstractNumId w:val="10"/>
  </w:num>
  <w:num w:numId="22" w16cid:durableId="1462307964">
    <w:abstractNumId w:val="16"/>
  </w:num>
  <w:num w:numId="23" w16cid:durableId="481770671">
    <w:abstractNumId w:val="26"/>
  </w:num>
  <w:num w:numId="24" w16cid:durableId="173765113">
    <w:abstractNumId w:val="32"/>
  </w:num>
  <w:num w:numId="25" w16cid:durableId="1123381722">
    <w:abstractNumId w:val="30"/>
  </w:num>
  <w:num w:numId="26" w16cid:durableId="841434123">
    <w:abstractNumId w:val="5"/>
  </w:num>
  <w:num w:numId="27" w16cid:durableId="394553618">
    <w:abstractNumId w:val="29"/>
  </w:num>
  <w:num w:numId="28" w16cid:durableId="550193447">
    <w:abstractNumId w:val="13"/>
  </w:num>
  <w:num w:numId="29" w16cid:durableId="532688227">
    <w:abstractNumId w:val="9"/>
  </w:num>
  <w:num w:numId="30" w16cid:durableId="658464572">
    <w:abstractNumId w:val="1"/>
  </w:num>
  <w:num w:numId="31" w16cid:durableId="885140670">
    <w:abstractNumId w:val="4"/>
  </w:num>
  <w:num w:numId="32" w16cid:durableId="679163076">
    <w:abstractNumId w:val="2"/>
  </w:num>
  <w:num w:numId="33" w16cid:durableId="311102388">
    <w:abstractNumId w:val="19"/>
  </w:num>
  <w:num w:numId="34" w16cid:durableId="2155107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90D"/>
    <w:rsid w:val="00022065"/>
    <w:rsid w:val="0002790B"/>
    <w:rsid w:val="00027E68"/>
    <w:rsid w:val="0003300B"/>
    <w:rsid w:val="00034A3C"/>
    <w:rsid w:val="000352C7"/>
    <w:rsid w:val="000353DB"/>
    <w:rsid w:val="00037A20"/>
    <w:rsid w:val="00040166"/>
    <w:rsid w:val="0004243D"/>
    <w:rsid w:val="00042DB4"/>
    <w:rsid w:val="00066491"/>
    <w:rsid w:val="00072C7F"/>
    <w:rsid w:val="0007381D"/>
    <w:rsid w:val="00073897"/>
    <w:rsid w:val="000764C4"/>
    <w:rsid w:val="00077465"/>
    <w:rsid w:val="0008038D"/>
    <w:rsid w:val="00081675"/>
    <w:rsid w:val="0008180F"/>
    <w:rsid w:val="00082336"/>
    <w:rsid w:val="00091825"/>
    <w:rsid w:val="000960F7"/>
    <w:rsid w:val="00097DA5"/>
    <w:rsid w:val="000A1B4D"/>
    <w:rsid w:val="000A2FF2"/>
    <w:rsid w:val="000A35DA"/>
    <w:rsid w:val="000A56B8"/>
    <w:rsid w:val="000A780D"/>
    <w:rsid w:val="000B0865"/>
    <w:rsid w:val="000B09CE"/>
    <w:rsid w:val="000B1E10"/>
    <w:rsid w:val="000C4CDC"/>
    <w:rsid w:val="000D1342"/>
    <w:rsid w:val="000D2C97"/>
    <w:rsid w:val="000D38D3"/>
    <w:rsid w:val="000D50A2"/>
    <w:rsid w:val="000D6D90"/>
    <w:rsid w:val="000E3225"/>
    <w:rsid w:val="000F1B30"/>
    <w:rsid w:val="000F5136"/>
    <w:rsid w:val="000F588D"/>
    <w:rsid w:val="000F601B"/>
    <w:rsid w:val="000F7547"/>
    <w:rsid w:val="001005C0"/>
    <w:rsid w:val="00101A74"/>
    <w:rsid w:val="00102B6F"/>
    <w:rsid w:val="001051ED"/>
    <w:rsid w:val="00106B37"/>
    <w:rsid w:val="001078AE"/>
    <w:rsid w:val="0011023C"/>
    <w:rsid w:val="00110C4F"/>
    <w:rsid w:val="00113998"/>
    <w:rsid w:val="00115F0E"/>
    <w:rsid w:val="00123B6F"/>
    <w:rsid w:val="00123C0E"/>
    <w:rsid w:val="00123DDF"/>
    <w:rsid w:val="00124064"/>
    <w:rsid w:val="001329F2"/>
    <w:rsid w:val="001372FE"/>
    <w:rsid w:val="001427EC"/>
    <w:rsid w:val="00142BA7"/>
    <w:rsid w:val="001441DF"/>
    <w:rsid w:val="00147506"/>
    <w:rsid w:val="00150A0C"/>
    <w:rsid w:val="00154582"/>
    <w:rsid w:val="00154FAF"/>
    <w:rsid w:val="001557DE"/>
    <w:rsid w:val="001608CE"/>
    <w:rsid w:val="00164D92"/>
    <w:rsid w:val="00165197"/>
    <w:rsid w:val="00166884"/>
    <w:rsid w:val="001669AA"/>
    <w:rsid w:val="00167EF9"/>
    <w:rsid w:val="00170A51"/>
    <w:rsid w:val="00171751"/>
    <w:rsid w:val="00171ED3"/>
    <w:rsid w:val="001728A7"/>
    <w:rsid w:val="00173D20"/>
    <w:rsid w:val="001753A8"/>
    <w:rsid w:val="00176116"/>
    <w:rsid w:val="0018126D"/>
    <w:rsid w:val="00181C0C"/>
    <w:rsid w:val="001831B1"/>
    <w:rsid w:val="001857AB"/>
    <w:rsid w:val="00186668"/>
    <w:rsid w:val="00190741"/>
    <w:rsid w:val="00191155"/>
    <w:rsid w:val="001911D9"/>
    <w:rsid w:val="001921B3"/>
    <w:rsid w:val="00192E96"/>
    <w:rsid w:val="00194E32"/>
    <w:rsid w:val="001A10AF"/>
    <w:rsid w:val="001A6133"/>
    <w:rsid w:val="001A687D"/>
    <w:rsid w:val="001B1843"/>
    <w:rsid w:val="001B456C"/>
    <w:rsid w:val="001B616C"/>
    <w:rsid w:val="001B7DB5"/>
    <w:rsid w:val="001B7FA7"/>
    <w:rsid w:val="001C7FE1"/>
    <w:rsid w:val="001D087E"/>
    <w:rsid w:val="001D5E6C"/>
    <w:rsid w:val="001D7DB8"/>
    <w:rsid w:val="001E0A27"/>
    <w:rsid w:val="001E32E7"/>
    <w:rsid w:val="001E6305"/>
    <w:rsid w:val="001F01AB"/>
    <w:rsid w:val="002015B0"/>
    <w:rsid w:val="00203BFD"/>
    <w:rsid w:val="0021422D"/>
    <w:rsid w:val="00216A0E"/>
    <w:rsid w:val="00216D82"/>
    <w:rsid w:val="002177F0"/>
    <w:rsid w:val="0022499C"/>
    <w:rsid w:val="00225553"/>
    <w:rsid w:val="00225683"/>
    <w:rsid w:val="00227042"/>
    <w:rsid w:val="00230927"/>
    <w:rsid w:val="00230FF7"/>
    <w:rsid w:val="00231D36"/>
    <w:rsid w:val="00235C5B"/>
    <w:rsid w:val="00235D37"/>
    <w:rsid w:val="00237016"/>
    <w:rsid w:val="00242CFF"/>
    <w:rsid w:val="00250618"/>
    <w:rsid w:val="00250F5D"/>
    <w:rsid w:val="002528C4"/>
    <w:rsid w:val="00253880"/>
    <w:rsid w:val="00254906"/>
    <w:rsid w:val="00256DA0"/>
    <w:rsid w:val="00257700"/>
    <w:rsid w:val="00266740"/>
    <w:rsid w:val="002706D1"/>
    <w:rsid w:val="00271C60"/>
    <w:rsid w:val="0027435D"/>
    <w:rsid w:val="00276424"/>
    <w:rsid w:val="00283857"/>
    <w:rsid w:val="002860F6"/>
    <w:rsid w:val="00287A00"/>
    <w:rsid w:val="00290E5E"/>
    <w:rsid w:val="00292F72"/>
    <w:rsid w:val="002963B2"/>
    <w:rsid w:val="0029745F"/>
    <w:rsid w:val="002A5053"/>
    <w:rsid w:val="002B0065"/>
    <w:rsid w:val="002B106F"/>
    <w:rsid w:val="002B17B2"/>
    <w:rsid w:val="002B6DA2"/>
    <w:rsid w:val="002B7521"/>
    <w:rsid w:val="002C142F"/>
    <w:rsid w:val="002C398C"/>
    <w:rsid w:val="002C3FA2"/>
    <w:rsid w:val="002C597F"/>
    <w:rsid w:val="002D51C3"/>
    <w:rsid w:val="002D65F7"/>
    <w:rsid w:val="002E041E"/>
    <w:rsid w:val="002E32B4"/>
    <w:rsid w:val="002E4BE7"/>
    <w:rsid w:val="002E5F22"/>
    <w:rsid w:val="002F285C"/>
    <w:rsid w:val="003037CA"/>
    <w:rsid w:val="003058B3"/>
    <w:rsid w:val="003062E9"/>
    <w:rsid w:val="00306F19"/>
    <w:rsid w:val="003155E4"/>
    <w:rsid w:val="003269D5"/>
    <w:rsid w:val="003318EE"/>
    <w:rsid w:val="00332630"/>
    <w:rsid w:val="0033319B"/>
    <w:rsid w:val="0033385B"/>
    <w:rsid w:val="003339F6"/>
    <w:rsid w:val="0033507D"/>
    <w:rsid w:val="00337983"/>
    <w:rsid w:val="00341447"/>
    <w:rsid w:val="003414B6"/>
    <w:rsid w:val="00341A8C"/>
    <w:rsid w:val="00342FDA"/>
    <w:rsid w:val="003450C7"/>
    <w:rsid w:val="00355C36"/>
    <w:rsid w:val="00364B14"/>
    <w:rsid w:val="00365569"/>
    <w:rsid w:val="00371963"/>
    <w:rsid w:val="00372032"/>
    <w:rsid w:val="00372C20"/>
    <w:rsid w:val="00374878"/>
    <w:rsid w:val="00374ED5"/>
    <w:rsid w:val="0038129B"/>
    <w:rsid w:val="00381FF2"/>
    <w:rsid w:val="003908A0"/>
    <w:rsid w:val="003A1663"/>
    <w:rsid w:val="003A208E"/>
    <w:rsid w:val="003A679D"/>
    <w:rsid w:val="003B6103"/>
    <w:rsid w:val="003B74D2"/>
    <w:rsid w:val="003C053F"/>
    <w:rsid w:val="003C07B6"/>
    <w:rsid w:val="003C5AFD"/>
    <w:rsid w:val="003D0463"/>
    <w:rsid w:val="003D271B"/>
    <w:rsid w:val="003D53AF"/>
    <w:rsid w:val="003D64A2"/>
    <w:rsid w:val="003D67D9"/>
    <w:rsid w:val="003E1785"/>
    <w:rsid w:val="003E30E0"/>
    <w:rsid w:val="003E7044"/>
    <w:rsid w:val="003F3BD2"/>
    <w:rsid w:val="003F4C39"/>
    <w:rsid w:val="00401E62"/>
    <w:rsid w:val="00406DD3"/>
    <w:rsid w:val="00407B89"/>
    <w:rsid w:val="004106F1"/>
    <w:rsid w:val="00414AFF"/>
    <w:rsid w:val="0041532C"/>
    <w:rsid w:val="00421BBF"/>
    <w:rsid w:val="00432FD0"/>
    <w:rsid w:val="0043482B"/>
    <w:rsid w:val="00437A34"/>
    <w:rsid w:val="00442B33"/>
    <w:rsid w:val="004509A6"/>
    <w:rsid w:val="00451E64"/>
    <w:rsid w:val="00452C8E"/>
    <w:rsid w:val="00462168"/>
    <w:rsid w:val="0046394C"/>
    <w:rsid w:val="004640C9"/>
    <w:rsid w:val="004641CA"/>
    <w:rsid w:val="00464BF3"/>
    <w:rsid w:val="004659A9"/>
    <w:rsid w:val="00470D76"/>
    <w:rsid w:val="00471A99"/>
    <w:rsid w:val="00474BD1"/>
    <w:rsid w:val="00475BD2"/>
    <w:rsid w:val="00475E39"/>
    <w:rsid w:val="004776F3"/>
    <w:rsid w:val="00480E21"/>
    <w:rsid w:val="0049033E"/>
    <w:rsid w:val="004909FE"/>
    <w:rsid w:val="00490F34"/>
    <w:rsid w:val="00492FEC"/>
    <w:rsid w:val="004955DC"/>
    <w:rsid w:val="00496182"/>
    <w:rsid w:val="00497FBD"/>
    <w:rsid w:val="004A1A56"/>
    <w:rsid w:val="004A54D2"/>
    <w:rsid w:val="004A63CD"/>
    <w:rsid w:val="004B031F"/>
    <w:rsid w:val="004B2A3F"/>
    <w:rsid w:val="004B4081"/>
    <w:rsid w:val="004B75F8"/>
    <w:rsid w:val="004C0683"/>
    <w:rsid w:val="004C5D06"/>
    <w:rsid w:val="004C70F1"/>
    <w:rsid w:val="004D2A99"/>
    <w:rsid w:val="004D2EC6"/>
    <w:rsid w:val="004D3CE7"/>
    <w:rsid w:val="004E1CB7"/>
    <w:rsid w:val="004E2A4B"/>
    <w:rsid w:val="004E3386"/>
    <w:rsid w:val="004E5DC1"/>
    <w:rsid w:val="004F2013"/>
    <w:rsid w:val="00500709"/>
    <w:rsid w:val="005223BB"/>
    <w:rsid w:val="00524AD7"/>
    <w:rsid w:val="00530BAA"/>
    <w:rsid w:val="005333C0"/>
    <w:rsid w:val="00535AE7"/>
    <w:rsid w:val="00535DE7"/>
    <w:rsid w:val="0053659A"/>
    <w:rsid w:val="00537C92"/>
    <w:rsid w:val="00540828"/>
    <w:rsid w:val="005444EC"/>
    <w:rsid w:val="00546780"/>
    <w:rsid w:val="005539A2"/>
    <w:rsid w:val="0055567B"/>
    <w:rsid w:val="00556F48"/>
    <w:rsid w:val="00557068"/>
    <w:rsid w:val="00557A87"/>
    <w:rsid w:val="00565728"/>
    <w:rsid w:val="005709EA"/>
    <w:rsid w:val="00574121"/>
    <w:rsid w:val="0058032F"/>
    <w:rsid w:val="00582288"/>
    <w:rsid w:val="005844AF"/>
    <w:rsid w:val="00587E57"/>
    <w:rsid w:val="00590627"/>
    <w:rsid w:val="005910A4"/>
    <w:rsid w:val="005911E6"/>
    <w:rsid w:val="00591FAE"/>
    <w:rsid w:val="00592960"/>
    <w:rsid w:val="0059443B"/>
    <w:rsid w:val="005953F3"/>
    <w:rsid w:val="00597F13"/>
    <w:rsid w:val="005A438A"/>
    <w:rsid w:val="005A506D"/>
    <w:rsid w:val="005A54EE"/>
    <w:rsid w:val="005A7B5C"/>
    <w:rsid w:val="005B193F"/>
    <w:rsid w:val="005B409C"/>
    <w:rsid w:val="005B66F5"/>
    <w:rsid w:val="005C124B"/>
    <w:rsid w:val="005C3081"/>
    <w:rsid w:val="005C43CB"/>
    <w:rsid w:val="005C4A98"/>
    <w:rsid w:val="005C6219"/>
    <w:rsid w:val="005C71DE"/>
    <w:rsid w:val="005C7F6D"/>
    <w:rsid w:val="005D1FE8"/>
    <w:rsid w:val="005D4481"/>
    <w:rsid w:val="005D66DA"/>
    <w:rsid w:val="005E0646"/>
    <w:rsid w:val="005E0EBC"/>
    <w:rsid w:val="005E206C"/>
    <w:rsid w:val="005E3277"/>
    <w:rsid w:val="005E4CE4"/>
    <w:rsid w:val="005E5E90"/>
    <w:rsid w:val="005F018B"/>
    <w:rsid w:val="005F19C3"/>
    <w:rsid w:val="005F23B9"/>
    <w:rsid w:val="005F4666"/>
    <w:rsid w:val="0060744E"/>
    <w:rsid w:val="00610265"/>
    <w:rsid w:val="00612ACB"/>
    <w:rsid w:val="00621960"/>
    <w:rsid w:val="006236E8"/>
    <w:rsid w:val="006244EB"/>
    <w:rsid w:val="00626237"/>
    <w:rsid w:val="00627254"/>
    <w:rsid w:val="00627AC9"/>
    <w:rsid w:val="00634621"/>
    <w:rsid w:val="00636ED3"/>
    <w:rsid w:val="0064170D"/>
    <w:rsid w:val="006455D3"/>
    <w:rsid w:val="00646FE7"/>
    <w:rsid w:val="00647B24"/>
    <w:rsid w:val="00647BB6"/>
    <w:rsid w:val="00654BCA"/>
    <w:rsid w:val="00654DD4"/>
    <w:rsid w:val="00656410"/>
    <w:rsid w:val="00656A09"/>
    <w:rsid w:val="00664F3C"/>
    <w:rsid w:val="00667AFC"/>
    <w:rsid w:val="00667EBF"/>
    <w:rsid w:val="006778E4"/>
    <w:rsid w:val="006816F2"/>
    <w:rsid w:val="00682073"/>
    <w:rsid w:val="00683CA6"/>
    <w:rsid w:val="00691B45"/>
    <w:rsid w:val="00694C5B"/>
    <w:rsid w:val="006A1829"/>
    <w:rsid w:val="006A2168"/>
    <w:rsid w:val="006A4532"/>
    <w:rsid w:val="006A751D"/>
    <w:rsid w:val="006B11D3"/>
    <w:rsid w:val="006B3837"/>
    <w:rsid w:val="006B4199"/>
    <w:rsid w:val="006B61AC"/>
    <w:rsid w:val="006C2997"/>
    <w:rsid w:val="006C35B1"/>
    <w:rsid w:val="006C3E76"/>
    <w:rsid w:val="006C4382"/>
    <w:rsid w:val="006C7DAE"/>
    <w:rsid w:val="006D00E3"/>
    <w:rsid w:val="006D07D2"/>
    <w:rsid w:val="006D2289"/>
    <w:rsid w:val="006D28DD"/>
    <w:rsid w:val="006D63EC"/>
    <w:rsid w:val="006D6AEB"/>
    <w:rsid w:val="006E11FB"/>
    <w:rsid w:val="006E27A5"/>
    <w:rsid w:val="006E2C28"/>
    <w:rsid w:val="006E364C"/>
    <w:rsid w:val="006E43CC"/>
    <w:rsid w:val="006F0B39"/>
    <w:rsid w:val="006F2C32"/>
    <w:rsid w:val="006F65CC"/>
    <w:rsid w:val="006F7312"/>
    <w:rsid w:val="006F7C76"/>
    <w:rsid w:val="00700922"/>
    <w:rsid w:val="00701197"/>
    <w:rsid w:val="00702F56"/>
    <w:rsid w:val="007039BC"/>
    <w:rsid w:val="00704D76"/>
    <w:rsid w:val="00707234"/>
    <w:rsid w:val="00710FAC"/>
    <w:rsid w:val="007115E0"/>
    <w:rsid w:val="007219E9"/>
    <w:rsid w:val="00721E1B"/>
    <w:rsid w:val="0073160F"/>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2A30"/>
    <w:rsid w:val="00765560"/>
    <w:rsid w:val="007665D2"/>
    <w:rsid w:val="00766821"/>
    <w:rsid w:val="007702A1"/>
    <w:rsid w:val="007705ED"/>
    <w:rsid w:val="0077612B"/>
    <w:rsid w:val="007769A3"/>
    <w:rsid w:val="007801C7"/>
    <w:rsid w:val="00781F39"/>
    <w:rsid w:val="00783269"/>
    <w:rsid w:val="007852FC"/>
    <w:rsid w:val="007855BA"/>
    <w:rsid w:val="00787234"/>
    <w:rsid w:val="00791FF6"/>
    <w:rsid w:val="00792228"/>
    <w:rsid w:val="0079439A"/>
    <w:rsid w:val="00794803"/>
    <w:rsid w:val="00794D1E"/>
    <w:rsid w:val="00796DB5"/>
    <w:rsid w:val="007A04F3"/>
    <w:rsid w:val="007A4CF6"/>
    <w:rsid w:val="007A5742"/>
    <w:rsid w:val="007A64B1"/>
    <w:rsid w:val="007A6B72"/>
    <w:rsid w:val="007B01E6"/>
    <w:rsid w:val="007B0F77"/>
    <w:rsid w:val="007B10E0"/>
    <w:rsid w:val="007B45EE"/>
    <w:rsid w:val="007B4D38"/>
    <w:rsid w:val="007B6408"/>
    <w:rsid w:val="007B731A"/>
    <w:rsid w:val="007B7FE4"/>
    <w:rsid w:val="007C1A98"/>
    <w:rsid w:val="007C255F"/>
    <w:rsid w:val="007D08BC"/>
    <w:rsid w:val="007D1149"/>
    <w:rsid w:val="007D150F"/>
    <w:rsid w:val="007D47F8"/>
    <w:rsid w:val="007D4CB1"/>
    <w:rsid w:val="007D6D1D"/>
    <w:rsid w:val="007E0329"/>
    <w:rsid w:val="007E2076"/>
    <w:rsid w:val="007E61A4"/>
    <w:rsid w:val="007E71BE"/>
    <w:rsid w:val="007F0E50"/>
    <w:rsid w:val="007F2F01"/>
    <w:rsid w:val="007F3E3E"/>
    <w:rsid w:val="007F4673"/>
    <w:rsid w:val="007F53DC"/>
    <w:rsid w:val="00800A88"/>
    <w:rsid w:val="00801258"/>
    <w:rsid w:val="0080179E"/>
    <w:rsid w:val="00802C8E"/>
    <w:rsid w:val="0080427E"/>
    <w:rsid w:val="00804844"/>
    <w:rsid w:val="00804C08"/>
    <w:rsid w:val="00806982"/>
    <w:rsid w:val="00806B60"/>
    <w:rsid w:val="0080746B"/>
    <w:rsid w:val="00807F4C"/>
    <w:rsid w:val="00810760"/>
    <w:rsid w:val="0081156F"/>
    <w:rsid w:val="0081357E"/>
    <w:rsid w:val="00813AB8"/>
    <w:rsid w:val="00814177"/>
    <w:rsid w:val="008159BC"/>
    <w:rsid w:val="00815E44"/>
    <w:rsid w:val="00817D25"/>
    <w:rsid w:val="00821F74"/>
    <w:rsid w:val="0082276A"/>
    <w:rsid w:val="00824233"/>
    <w:rsid w:val="008253EF"/>
    <w:rsid w:val="00831ECE"/>
    <w:rsid w:val="00832F03"/>
    <w:rsid w:val="0083739B"/>
    <w:rsid w:val="0084322F"/>
    <w:rsid w:val="00847B84"/>
    <w:rsid w:val="00852800"/>
    <w:rsid w:val="00860B1B"/>
    <w:rsid w:val="0086300D"/>
    <w:rsid w:val="0086483F"/>
    <w:rsid w:val="0086566E"/>
    <w:rsid w:val="008706D0"/>
    <w:rsid w:val="00870FF2"/>
    <w:rsid w:val="00871003"/>
    <w:rsid w:val="00872FE5"/>
    <w:rsid w:val="00873C41"/>
    <w:rsid w:val="00874456"/>
    <w:rsid w:val="00875625"/>
    <w:rsid w:val="00881F4C"/>
    <w:rsid w:val="00882F3C"/>
    <w:rsid w:val="00887960"/>
    <w:rsid w:val="00890AB3"/>
    <w:rsid w:val="008918A1"/>
    <w:rsid w:val="00892C53"/>
    <w:rsid w:val="00894406"/>
    <w:rsid w:val="008A1293"/>
    <w:rsid w:val="008A1DEA"/>
    <w:rsid w:val="008A350A"/>
    <w:rsid w:val="008A57D8"/>
    <w:rsid w:val="008B2CD3"/>
    <w:rsid w:val="008B5A70"/>
    <w:rsid w:val="008B681C"/>
    <w:rsid w:val="008C07E6"/>
    <w:rsid w:val="008C388E"/>
    <w:rsid w:val="008C3CD1"/>
    <w:rsid w:val="008C5AA2"/>
    <w:rsid w:val="008C6437"/>
    <w:rsid w:val="008D167B"/>
    <w:rsid w:val="008D70D2"/>
    <w:rsid w:val="008E081B"/>
    <w:rsid w:val="008E0BCA"/>
    <w:rsid w:val="008E49AF"/>
    <w:rsid w:val="008E5C8D"/>
    <w:rsid w:val="008E6304"/>
    <w:rsid w:val="008E7ACB"/>
    <w:rsid w:val="008F07E8"/>
    <w:rsid w:val="008F2BF8"/>
    <w:rsid w:val="008F3583"/>
    <w:rsid w:val="008F56E2"/>
    <w:rsid w:val="008F7ACB"/>
    <w:rsid w:val="00902B65"/>
    <w:rsid w:val="00902D0D"/>
    <w:rsid w:val="00905F88"/>
    <w:rsid w:val="00907F04"/>
    <w:rsid w:val="009112EA"/>
    <w:rsid w:val="009117E5"/>
    <w:rsid w:val="009120D7"/>
    <w:rsid w:val="00913152"/>
    <w:rsid w:val="00915FFF"/>
    <w:rsid w:val="009200BC"/>
    <w:rsid w:val="00921930"/>
    <w:rsid w:val="009234D4"/>
    <w:rsid w:val="00923C68"/>
    <w:rsid w:val="00926B48"/>
    <w:rsid w:val="00927BBD"/>
    <w:rsid w:val="00930571"/>
    <w:rsid w:val="00930FF7"/>
    <w:rsid w:val="00931FFD"/>
    <w:rsid w:val="0093322D"/>
    <w:rsid w:val="00936783"/>
    <w:rsid w:val="009372C6"/>
    <w:rsid w:val="009433A7"/>
    <w:rsid w:val="00945A4D"/>
    <w:rsid w:val="00951465"/>
    <w:rsid w:val="00952668"/>
    <w:rsid w:val="00952C2C"/>
    <w:rsid w:val="00953E3A"/>
    <w:rsid w:val="00954788"/>
    <w:rsid w:val="00956370"/>
    <w:rsid w:val="00956F00"/>
    <w:rsid w:val="009601AC"/>
    <w:rsid w:val="00960623"/>
    <w:rsid w:val="00965FD0"/>
    <w:rsid w:val="00966FC9"/>
    <w:rsid w:val="0097208E"/>
    <w:rsid w:val="00972648"/>
    <w:rsid w:val="009775B8"/>
    <w:rsid w:val="00981EE5"/>
    <w:rsid w:val="00982EF4"/>
    <w:rsid w:val="00985744"/>
    <w:rsid w:val="00991277"/>
    <w:rsid w:val="00991EFE"/>
    <w:rsid w:val="00995152"/>
    <w:rsid w:val="00995223"/>
    <w:rsid w:val="00997240"/>
    <w:rsid w:val="009A1CC1"/>
    <w:rsid w:val="009A3E57"/>
    <w:rsid w:val="009A5CA4"/>
    <w:rsid w:val="009A6D89"/>
    <w:rsid w:val="009B2ACE"/>
    <w:rsid w:val="009B355C"/>
    <w:rsid w:val="009B36C7"/>
    <w:rsid w:val="009B4808"/>
    <w:rsid w:val="009B6404"/>
    <w:rsid w:val="009B6D3C"/>
    <w:rsid w:val="009C48C3"/>
    <w:rsid w:val="009C6E62"/>
    <w:rsid w:val="009D14EC"/>
    <w:rsid w:val="009D1EA6"/>
    <w:rsid w:val="009D27DD"/>
    <w:rsid w:val="009D329F"/>
    <w:rsid w:val="009D61B4"/>
    <w:rsid w:val="009E3EF8"/>
    <w:rsid w:val="009E5DA7"/>
    <w:rsid w:val="009E6A0E"/>
    <w:rsid w:val="009E6C9D"/>
    <w:rsid w:val="009E75DD"/>
    <w:rsid w:val="009F05D1"/>
    <w:rsid w:val="009F1D06"/>
    <w:rsid w:val="009F4EA6"/>
    <w:rsid w:val="009F5E7F"/>
    <w:rsid w:val="009F6AA8"/>
    <w:rsid w:val="00A000BE"/>
    <w:rsid w:val="00A019E2"/>
    <w:rsid w:val="00A03400"/>
    <w:rsid w:val="00A065F3"/>
    <w:rsid w:val="00A075EA"/>
    <w:rsid w:val="00A121F3"/>
    <w:rsid w:val="00A1549A"/>
    <w:rsid w:val="00A16169"/>
    <w:rsid w:val="00A1707F"/>
    <w:rsid w:val="00A17DEC"/>
    <w:rsid w:val="00A22C65"/>
    <w:rsid w:val="00A25817"/>
    <w:rsid w:val="00A27045"/>
    <w:rsid w:val="00A35527"/>
    <w:rsid w:val="00A36551"/>
    <w:rsid w:val="00A4085E"/>
    <w:rsid w:val="00A535F0"/>
    <w:rsid w:val="00A557BF"/>
    <w:rsid w:val="00A61EDE"/>
    <w:rsid w:val="00A63269"/>
    <w:rsid w:val="00A6566B"/>
    <w:rsid w:val="00A65824"/>
    <w:rsid w:val="00A677A1"/>
    <w:rsid w:val="00A7144E"/>
    <w:rsid w:val="00A76074"/>
    <w:rsid w:val="00A77210"/>
    <w:rsid w:val="00A87277"/>
    <w:rsid w:val="00A87E7C"/>
    <w:rsid w:val="00A907C7"/>
    <w:rsid w:val="00A93B01"/>
    <w:rsid w:val="00A95844"/>
    <w:rsid w:val="00A95F80"/>
    <w:rsid w:val="00AA3343"/>
    <w:rsid w:val="00AA3537"/>
    <w:rsid w:val="00AA4C70"/>
    <w:rsid w:val="00AA5C2F"/>
    <w:rsid w:val="00AB1DA6"/>
    <w:rsid w:val="00AB3A94"/>
    <w:rsid w:val="00AB5B63"/>
    <w:rsid w:val="00AB5FB8"/>
    <w:rsid w:val="00AB67E1"/>
    <w:rsid w:val="00AC52B6"/>
    <w:rsid w:val="00AD116F"/>
    <w:rsid w:val="00AD17B8"/>
    <w:rsid w:val="00AD1A19"/>
    <w:rsid w:val="00AD26EE"/>
    <w:rsid w:val="00AD28CA"/>
    <w:rsid w:val="00AD520E"/>
    <w:rsid w:val="00AD689A"/>
    <w:rsid w:val="00AE0B0E"/>
    <w:rsid w:val="00AE583D"/>
    <w:rsid w:val="00AF3723"/>
    <w:rsid w:val="00AF6897"/>
    <w:rsid w:val="00B1085E"/>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1ECC"/>
    <w:rsid w:val="00B424D9"/>
    <w:rsid w:val="00B4293E"/>
    <w:rsid w:val="00B430EC"/>
    <w:rsid w:val="00B43FB4"/>
    <w:rsid w:val="00B446F7"/>
    <w:rsid w:val="00B450EA"/>
    <w:rsid w:val="00B51820"/>
    <w:rsid w:val="00B526E4"/>
    <w:rsid w:val="00B528DD"/>
    <w:rsid w:val="00B53349"/>
    <w:rsid w:val="00B539CB"/>
    <w:rsid w:val="00B53D42"/>
    <w:rsid w:val="00B54CD0"/>
    <w:rsid w:val="00B576EC"/>
    <w:rsid w:val="00B616CA"/>
    <w:rsid w:val="00B62CFE"/>
    <w:rsid w:val="00B632C2"/>
    <w:rsid w:val="00B64F8F"/>
    <w:rsid w:val="00B66E08"/>
    <w:rsid w:val="00B70DCA"/>
    <w:rsid w:val="00B718CC"/>
    <w:rsid w:val="00B73A83"/>
    <w:rsid w:val="00B7726A"/>
    <w:rsid w:val="00B809EF"/>
    <w:rsid w:val="00B8110C"/>
    <w:rsid w:val="00B8235F"/>
    <w:rsid w:val="00B82686"/>
    <w:rsid w:val="00B831E2"/>
    <w:rsid w:val="00B85CD1"/>
    <w:rsid w:val="00B902EF"/>
    <w:rsid w:val="00B92DEE"/>
    <w:rsid w:val="00B95AAF"/>
    <w:rsid w:val="00B96A5D"/>
    <w:rsid w:val="00B971B6"/>
    <w:rsid w:val="00BA07E7"/>
    <w:rsid w:val="00BA3CCE"/>
    <w:rsid w:val="00BA3D57"/>
    <w:rsid w:val="00BA6530"/>
    <w:rsid w:val="00BA7EBA"/>
    <w:rsid w:val="00BB3129"/>
    <w:rsid w:val="00BB341C"/>
    <w:rsid w:val="00BC00BE"/>
    <w:rsid w:val="00BC4490"/>
    <w:rsid w:val="00BC7DAD"/>
    <w:rsid w:val="00BD1C69"/>
    <w:rsid w:val="00BD33C8"/>
    <w:rsid w:val="00BD4F86"/>
    <w:rsid w:val="00BE11D0"/>
    <w:rsid w:val="00BE3A56"/>
    <w:rsid w:val="00BE6AA4"/>
    <w:rsid w:val="00BF02D1"/>
    <w:rsid w:val="00BF1E56"/>
    <w:rsid w:val="00BF2B10"/>
    <w:rsid w:val="00C0215C"/>
    <w:rsid w:val="00C02C3F"/>
    <w:rsid w:val="00C10175"/>
    <w:rsid w:val="00C10542"/>
    <w:rsid w:val="00C1062D"/>
    <w:rsid w:val="00C10D95"/>
    <w:rsid w:val="00C12926"/>
    <w:rsid w:val="00C13800"/>
    <w:rsid w:val="00C14954"/>
    <w:rsid w:val="00C167B2"/>
    <w:rsid w:val="00C179FE"/>
    <w:rsid w:val="00C17A99"/>
    <w:rsid w:val="00C22AFB"/>
    <w:rsid w:val="00C279F3"/>
    <w:rsid w:val="00C33E29"/>
    <w:rsid w:val="00C3414A"/>
    <w:rsid w:val="00C407C0"/>
    <w:rsid w:val="00C423E5"/>
    <w:rsid w:val="00C44006"/>
    <w:rsid w:val="00C539C5"/>
    <w:rsid w:val="00C54924"/>
    <w:rsid w:val="00C56443"/>
    <w:rsid w:val="00C6340B"/>
    <w:rsid w:val="00C67C73"/>
    <w:rsid w:val="00C731BE"/>
    <w:rsid w:val="00C7327F"/>
    <w:rsid w:val="00C7397D"/>
    <w:rsid w:val="00C80C34"/>
    <w:rsid w:val="00C815BE"/>
    <w:rsid w:val="00C82335"/>
    <w:rsid w:val="00C8761C"/>
    <w:rsid w:val="00C87AD6"/>
    <w:rsid w:val="00C9014D"/>
    <w:rsid w:val="00C90402"/>
    <w:rsid w:val="00C9273F"/>
    <w:rsid w:val="00C930DE"/>
    <w:rsid w:val="00C97158"/>
    <w:rsid w:val="00CA100F"/>
    <w:rsid w:val="00CA1D39"/>
    <w:rsid w:val="00CA43AE"/>
    <w:rsid w:val="00CA4AF3"/>
    <w:rsid w:val="00CA5FD3"/>
    <w:rsid w:val="00CB2438"/>
    <w:rsid w:val="00CB68B6"/>
    <w:rsid w:val="00CB70DE"/>
    <w:rsid w:val="00CB7245"/>
    <w:rsid w:val="00CB760D"/>
    <w:rsid w:val="00CC4402"/>
    <w:rsid w:val="00CC4D8B"/>
    <w:rsid w:val="00CC7597"/>
    <w:rsid w:val="00CD67A8"/>
    <w:rsid w:val="00CE2440"/>
    <w:rsid w:val="00CE6619"/>
    <w:rsid w:val="00CE6DD5"/>
    <w:rsid w:val="00CF0456"/>
    <w:rsid w:val="00CF46A5"/>
    <w:rsid w:val="00CF6C35"/>
    <w:rsid w:val="00CF789B"/>
    <w:rsid w:val="00D01089"/>
    <w:rsid w:val="00D01306"/>
    <w:rsid w:val="00D02C27"/>
    <w:rsid w:val="00D05275"/>
    <w:rsid w:val="00D06FAC"/>
    <w:rsid w:val="00D11287"/>
    <w:rsid w:val="00D12122"/>
    <w:rsid w:val="00D1794D"/>
    <w:rsid w:val="00D17FF3"/>
    <w:rsid w:val="00D2246D"/>
    <w:rsid w:val="00D232E2"/>
    <w:rsid w:val="00D2583D"/>
    <w:rsid w:val="00D2673C"/>
    <w:rsid w:val="00D27778"/>
    <w:rsid w:val="00D301B9"/>
    <w:rsid w:val="00D33311"/>
    <w:rsid w:val="00D40219"/>
    <w:rsid w:val="00D40284"/>
    <w:rsid w:val="00D407F4"/>
    <w:rsid w:val="00D41319"/>
    <w:rsid w:val="00D4224F"/>
    <w:rsid w:val="00D428B3"/>
    <w:rsid w:val="00D46E1A"/>
    <w:rsid w:val="00D52D01"/>
    <w:rsid w:val="00D53A2D"/>
    <w:rsid w:val="00D53AF1"/>
    <w:rsid w:val="00D5562F"/>
    <w:rsid w:val="00D55CD6"/>
    <w:rsid w:val="00D60137"/>
    <w:rsid w:val="00D62463"/>
    <w:rsid w:val="00D6572B"/>
    <w:rsid w:val="00D66733"/>
    <w:rsid w:val="00D67646"/>
    <w:rsid w:val="00D71C42"/>
    <w:rsid w:val="00D7227F"/>
    <w:rsid w:val="00D74B1A"/>
    <w:rsid w:val="00D74D48"/>
    <w:rsid w:val="00D777B2"/>
    <w:rsid w:val="00D857CA"/>
    <w:rsid w:val="00D857D5"/>
    <w:rsid w:val="00D90934"/>
    <w:rsid w:val="00D93007"/>
    <w:rsid w:val="00D96056"/>
    <w:rsid w:val="00D96EDA"/>
    <w:rsid w:val="00DA1F24"/>
    <w:rsid w:val="00DA24FB"/>
    <w:rsid w:val="00DA2C89"/>
    <w:rsid w:val="00DA4A02"/>
    <w:rsid w:val="00DA4E1D"/>
    <w:rsid w:val="00DA5A14"/>
    <w:rsid w:val="00DA5AD7"/>
    <w:rsid w:val="00DA6D90"/>
    <w:rsid w:val="00DA7CC3"/>
    <w:rsid w:val="00DB6970"/>
    <w:rsid w:val="00DC03EB"/>
    <w:rsid w:val="00DC1752"/>
    <w:rsid w:val="00DC66EC"/>
    <w:rsid w:val="00DD0AF3"/>
    <w:rsid w:val="00DD18A9"/>
    <w:rsid w:val="00DD3AEE"/>
    <w:rsid w:val="00DD4F19"/>
    <w:rsid w:val="00DD6AF5"/>
    <w:rsid w:val="00DD7C2B"/>
    <w:rsid w:val="00DE1535"/>
    <w:rsid w:val="00DE243A"/>
    <w:rsid w:val="00DE2F0D"/>
    <w:rsid w:val="00DE45B7"/>
    <w:rsid w:val="00DE5AF0"/>
    <w:rsid w:val="00DE790A"/>
    <w:rsid w:val="00DE793F"/>
    <w:rsid w:val="00DE7E3E"/>
    <w:rsid w:val="00DF0249"/>
    <w:rsid w:val="00DF0452"/>
    <w:rsid w:val="00DF3FA8"/>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455A"/>
    <w:rsid w:val="00E16505"/>
    <w:rsid w:val="00E168FD"/>
    <w:rsid w:val="00E21C41"/>
    <w:rsid w:val="00E246C9"/>
    <w:rsid w:val="00E25079"/>
    <w:rsid w:val="00E2623A"/>
    <w:rsid w:val="00E268DF"/>
    <w:rsid w:val="00E27004"/>
    <w:rsid w:val="00E329E1"/>
    <w:rsid w:val="00E35088"/>
    <w:rsid w:val="00E37073"/>
    <w:rsid w:val="00E446C5"/>
    <w:rsid w:val="00E46F86"/>
    <w:rsid w:val="00E51770"/>
    <w:rsid w:val="00E53F9B"/>
    <w:rsid w:val="00E56945"/>
    <w:rsid w:val="00E60623"/>
    <w:rsid w:val="00E6592C"/>
    <w:rsid w:val="00E66C91"/>
    <w:rsid w:val="00E7403A"/>
    <w:rsid w:val="00E74716"/>
    <w:rsid w:val="00E81E5C"/>
    <w:rsid w:val="00E842E8"/>
    <w:rsid w:val="00E9017B"/>
    <w:rsid w:val="00E94A28"/>
    <w:rsid w:val="00E952B8"/>
    <w:rsid w:val="00E97825"/>
    <w:rsid w:val="00EA1FB2"/>
    <w:rsid w:val="00EA465A"/>
    <w:rsid w:val="00EB1038"/>
    <w:rsid w:val="00EB4FA9"/>
    <w:rsid w:val="00EB6174"/>
    <w:rsid w:val="00EB63B2"/>
    <w:rsid w:val="00EB7AA7"/>
    <w:rsid w:val="00ED2C2D"/>
    <w:rsid w:val="00ED557C"/>
    <w:rsid w:val="00ED5A19"/>
    <w:rsid w:val="00ED5C89"/>
    <w:rsid w:val="00EE1D39"/>
    <w:rsid w:val="00EE2330"/>
    <w:rsid w:val="00EE66B6"/>
    <w:rsid w:val="00EE742F"/>
    <w:rsid w:val="00EF2141"/>
    <w:rsid w:val="00F03C7E"/>
    <w:rsid w:val="00F051B9"/>
    <w:rsid w:val="00F10305"/>
    <w:rsid w:val="00F14B59"/>
    <w:rsid w:val="00F14C34"/>
    <w:rsid w:val="00F169D2"/>
    <w:rsid w:val="00F17978"/>
    <w:rsid w:val="00F205D9"/>
    <w:rsid w:val="00F207AE"/>
    <w:rsid w:val="00F21B8D"/>
    <w:rsid w:val="00F34331"/>
    <w:rsid w:val="00F349E5"/>
    <w:rsid w:val="00F372FE"/>
    <w:rsid w:val="00F455B1"/>
    <w:rsid w:val="00F472EC"/>
    <w:rsid w:val="00F56241"/>
    <w:rsid w:val="00F567B4"/>
    <w:rsid w:val="00F6138B"/>
    <w:rsid w:val="00F639DC"/>
    <w:rsid w:val="00F6483E"/>
    <w:rsid w:val="00F657F4"/>
    <w:rsid w:val="00F65A0C"/>
    <w:rsid w:val="00F7199E"/>
    <w:rsid w:val="00F751FE"/>
    <w:rsid w:val="00F7574D"/>
    <w:rsid w:val="00F8247C"/>
    <w:rsid w:val="00F83328"/>
    <w:rsid w:val="00F8497C"/>
    <w:rsid w:val="00F85D3A"/>
    <w:rsid w:val="00F92C1B"/>
    <w:rsid w:val="00F92EC2"/>
    <w:rsid w:val="00F938D1"/>
    <w:rsid w:val="00F965AC"/>
    <w:rsid w:val="00FA0294"/>
    <w:rsid w:val="00FA42A3"/>
    <w:rsid w:val="00FB156B"/>
    <w:rsid w:val="00FB1E42"/>
    <w:rsid w:val="00FB3AD4"/>
    <w:rsid w:val="00FB735A"/>
    <w:rsid w:val="00FB7D28"/>
    <w:rsid w:val="00FB7D62"/>
    <w:rsid w:val="00FC0496"/>
    <w:rsid w:val="00FC1A67"/>
    <w:rsid w:val="00FC2B9D"/>
    <w:rsid w:val="00FC2E3A"/>
    <w:rsid w:val="00FC34DA"/>
    <w:rsid w:val="00FC6ED4"/>
    <w:rsid w:val="00FD2593"/>
    <w:rsid w:val="00FD3459"/>
    <w:rsid w:val="00FE00B0"/>
    <w:rsid w:val="00FE4063"/>
    <w:rsid w:val="00FE4E28"/>
    <w:rsid w:val="00FF011E"/>
    <w:rsid w:val="00FF0A44"/>
    <w:rsid w:val="00FF7CD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1D087E"/>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939148198">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51261-718C-440E-AC8D-33E22B6DA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15</Pages>
  <Words>5254</Words>
  <Characters>29951</Characters>
  <Application>Microsoft Office Word</Application>
  <DocSecurity>0</DocSecurity>
  <Lines>249</Lines>
  <Paragraphs>70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12</cp:revision>
  <cp:lastPrinted>2025-04-10T12:32:00Z</cp:lastPrinted>
  <dcterms:created xsi:type="dcterms:W3CDTF">2025-04-24T10:59:00Z</dcterms:created>
  <dcterms:modified xsi:type="dcterms:W3CDTF">2026-04-21T13:30:00Z</dcterms:modified>
</cp:coreProperties>
</file>