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A9CC" w14:textId="68085EED" w:rsidR="00A8449E" w:rsidRPr="00503C75" w:rsidRDefault="00F5491F" w:rsidP="00503C75">
      <w:pPr>
        <w:pStyle w:val="Nadpis1"/>
      </w:pPr>
      <w:r w:rsidRPr="00503C75">
        <w:t>Zoznam merateľných ukazovateľov projektu a iných údajov</w:t>
      </w:r>
    </w:p>
    <w:p w14:paraId="58C9C990" w14:textId="5BCDCF78" w:rsidR="00494D0A" w:rsidRPr="00071922"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Kód výzvy:</w:t>
      </w:r>
      <w:r w:rsidR="006F6C31">
        <w:rPr>
          <w:rFonts w:asciiTheme="minorHAnsi" w:hAnsiTheme="minorHAnsi" w:cstheme="minorHAnsi"/>
          <w:b/>
          <w:sz w:val="22"/>
          <w:szCs w:val="22"/>
        </w:rPr>
        <w:t xml:space="preserve"> </w:t>
      </w:r>
      <w:r w:rsidR="00BC12FA" w:rsidRPr="00933B52">
        <w:rPr>
          <w:rFonts w:asciiTheme="minorHAnsi" w:hAnsiTheme="minorHAnsi" w:cstheme="minorHAnsi"/>
          <w:b/>
          <w:sz w:val="22"/>
          <w:szCs w:val="22"/>
        </w:rPr>
        <w:t>PSK-MIRRI-</w:t>
      </w:r>
      <w:r w:rsidR="008265BC" w:rsidRPr="003268FE">
        <w:rPr>
          <w:rFonts w:asciiTheme="minorHAnsi" w:hAnsiTheme="minorHAnsi" w:cstheme="minorHAnsi"/>
          <w:b/>
          <w:sz w:val="22"/>
          <w:szCs w:val="22"/>
        </w:rPr>
        <w:t>98</w:t>
      </w:r>
      <w:r w:rsidR="00801B81" w:rsidRPr="003268FE">
        <w:rPr>
          <w:rFonts w:asciiTheme="minorHAnsi" w:hAnsiTheme="minorHAnsi" w:cstheme="minorHAnsi"/>
          <w:b/>
          <w:sz w:val="22"/>
          <w:szCs w:val="22"/>
        </w:rPr>
        <w:t>1</w:t>
      </w:r>
      <w:r w:rsidR="00BC12FA" w:rsidRPr="003268FE">
        <w:rPr>
          <w:rFonts w:asciiTheme="minorHAnsi" w:hAnsiTheme="minorHAnsi" w:cstheme="minorHAnsi"/>
          <w:b/>
          <w:sz w:val="22"/>
          <w:szCs w:val="22"/>
        </w:rPr>
        <w:t>-</w:t>
      </w:r>
      <w:r w:rsidR="0097351A" w:rsidRPr="003268FE">
        <w:rPr>
          <w:rFonts w:asciiTheme="minorHAnsi" w:hAnsiTheme="minorHAnsi" w:cstheme="minorHAnsi"/>
          <w:b/>
          <w:sz w:val="22"/>
          <w:szCs w:val="22"/>
        </w:rPr>
        <w:t>2026</w:t>
      </w:r>
      <w:r w:rsidR="00BC12FA" w:rsidRPr="003268FE">
        <w:rPr>
          <w:rFonts w:asciiTheme="minorHAnsi" w:hAnsiTheme="minorHAnsi" w:cstheme="minorHAnsi"/>
          <w:b/>
          <w:sz w:val="22"/>
          <w:szCs w:val="22"/>
        </w:rPr>
        <w:t>-TP-</w:t>
      </w:r>
      <w:r w:rsidR="00801B81" w:rsidRPr="003268FE">
        <w:rPr>
          <w:rFonts w:asciiTheme="minorHAnsi" w:hAnsiTheme="minorHAnsi" w:cstheme="minorHAnsi"/>
          <w:b/>
          <w:sz w:val="22"/>
          <w:szCs w:val="22"/>
        </w:rPr>
        <w:t>K</w:t>
      </w:r>
      <w:r w:rsidR="003A751E" w:rsidRPr="003268FE">
        <w:rPr>
          <w:rFonts w:asciiTheme="minorHAnsi" w:hAnsiTheme="minorHAnsi" w:cstheme="minorHAnsi"/>
          <w:b/>
          <w:sz w:val="22"/>
          <w:szCs w:val="22"/>
        </w:rPr>
        <w:t>F</w:t>
      </w:r>
    </w:p>
    <w:p w14:paraId="4C054FE5" w14:textId="41CD5138" w:rsidR="00494D0A"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006F6C31">
        <w:rPr>
          <w:rFonts w:asciiTheme="minorHAnsi" w:hAnsiTheme="minorHAnsi" w:cstheme="minorHAnsi"/>
          <w:b/>
          <w:sz w:val="22"/>
          <w:szCs w:val="22"/>
        </w:rPr>
        <w:t xml:space="preserve"> </w:t>
      </w:r>
      <w:r w:rsidR="00A1520F" w:rsidRPr="00AC707E">
        <w:rPr>
          <w:rFonts w:asciiTheme="minorHAnsi" w:hAnsiTheme="minorHAnsi" w:cstheme="minorHAnsi"/>
          <w:b/>
          <w:sz w:val="22"/>
          <w:szCs w:val="22"/>
        </w:rPr>
        <w:t>Financovanie projektov TP oprávneného prijímateľa MIRRI SR - Informovanosť a komunikácia</w:t>
      </w:r>
    </w:p>
    <w:p w14:paraId="19A92C01" w14:textId="673364A4" w:rsidR="00CB2EA6" w:rsidRPr="00994635" w:rsidRDefault="00CB2EA6" w:rsidP="00CB2EA6">
      <w:pPr>
        <w:spacing w:before="120" w:after="120"/>
        <w:jc w:val="both"/>
        <w:rPr>
          <w:rFonts w:asciiTheme="minorHAnsi" w:hAnsiTheme="minorHAnsi" w:cstheme="minorHAnsi"/>
        </w:rPr>
      </w:pPr>
      <w:r w:rsidRPr="00994635">
        <w:rPr>
          <w:rFonts w:asciiTheme="minorHAnsi" w:hAnsiTheme="minorHAnsi" w:cstheme="minorHAnsi"/>
        </w:rPr>
        <w:t>Žiadateľ priraďuje do ŽoNFP len tie merateľné ukazovatele projektu, ktoré sú relevantné pre ním vybrané oprávnené hlavné aktivity projektu</w:t>
      </w:r>
      <w:r w:rsidR="00503C75">
        <w:rPr>
          <w:rFonts w:asciiTheme="minorHAnsi" w:hAnsiTheme="minorHAnsi" w:cstheme="minorHAnsi"/>
        </w:rPr>
        <w:t xml:space="preserve"> </w:t>
      </w:r>
      <w:r w:rsidRPr="00994635">
        <w:rPr>
          <w:rFonts w:asciiTheme="minorHAnsi" w:hAnsiTheme="minorHAnsi" w:cstheme="minorHAnsi"/>
        </w:rPr>
        <w:t>v zmysle tabuľky</w:t>
      </w:r>
      <w:r w:rsidR="00503C75">
        <w:rPr>
          <w:rFonts w:asciiTheme="minorHAnsi" w:hAnsiTheme="minorHAnsi" w:cstheme="minorHAnsi"/>
        </w:rPr>
        <w:t> </w:t>
      </w:r>
      <w:r w:rsidR="00F229DC" w:rsidRPr="00994635">
        <w:rPr>
          <w:rFonts w:asciiTheme="minorHAnsi" w:hAnsiTheme="minorHAnsi" w:cstheme="minorHAnsi"/>
        </w:rPr>
        <w:t xml:space="preserve">1 </w:t>
      </w:r>
      <w:r w:rsidR="00BC12FA">
        <w:rPr>
          <w:rFonts w:asciiTheme="minorHAnsi" w:hAnsiTheme="minorHAnsi" w:cstheme="minorHAnsi"/>
        </w:rPr>
        <w:t>pod textom.</w:t>
      </w:r>
    </w:p>
    <w:p w14:paraId="5332D9FC" w14:textId="56D78752" w:rsidR="00121EC5" w:rsidRDefault="00121EC5" w:rsidP="00CB2EA6">
      <w:pPr>
        <w:spacing w:before="120" w:after="120"/>
        <w:jc w:val="both"/>
        <w:rPr>
          <w:rFonts w:asciiTheme="minorHAnsi" w:hAnsiTheme="minorHAnsi" w:cstheme="minorHAnsi"/>
        </w:rPr>
      </w:pPr>
      <w:r w:rsidRPr="00994635">
        <w:rPr>
          <w:rFonts w:asciiTheme="minorHAnsi" w:hAnsiTheme="minorHAnsi" w:cstheme="minorHAnsi"/>
        </w:rPr>
        <w:t>Žiadateľ je povinný stanoviť cieľové hodnoty merateľných ukazovateľov projektu pre každú</w:t>
      </w:r>
      <w:r w:rsidR="00F229DC" w:rsidRPr="00994635">
        <w:rPr>
          <w:rFonts w:asciiTheme="minorHAnsi" w:hAnsiTheme="minorHAnsi" w:cstheme="minorHAnsi"/>
        </w:rPr>
        <w:t xml:space="preserve"> kombináciu priority, </w:t>
      </w:r>
      <w:r w:rsidRPr="00994635">
        <w:rPr>
          <w:rFonts w:asciiTheme="minorHAnsi" w:hAnsiTheme="minorHAnsi" w:cstheme="minorHAnsi"/>
        </w:rPr>
        <w:t>špecifick</w:t>
      </w:r>
      <w:r w:rsidR="00F229DC" w:rsidRPr="00994635">
        <w:rPr>
          <w:rFonts w:asciiTheme="minorHAnsi" w:hAnsiTheme="minorHAnsi" w:cstheme="minorHAnsi"/>
        </w:rPr>
        <w:t>ého</w:t>
      </w:r>
      <w:r w:rsidRPr="00994635">
        <w:rPr>
          <w:rFonts w:asciiTheme="minorHAnsi" w:hAnsiTheme="minorHAnsi" w:cstheme="minorHAnsi"/>
        </w:rPr>
        <w:t xml:space="preserve"> cieľ</w:t>
      </w:r>
      <w:r w:rsidR="00F229DC" w:rsidRPr="00994635">
        <w:rPr>
          <w:rFonts w:asciiTheme="minorHAnsi" w:hAnsiTheme="minorHAnsi" w:cstheme="minorHAnsi"/>
        </w:rPr>
        <w:t>a</w:t>
      </w:r>
      <w:r w:rsidRPr="00994635">
        <w:rPr>
          <w:rFonts w:asciiTheme="minorHAnsi" w:hAnsiTheme="minorHAnsi" w:cstheme="minorHAnsi"/>
        </w:rPr>
        <w:t xml:space="preserve"> a kategóri</w:t>
      </w:r>
      <w:r w:rsidR="00247E01" w:rsidRPr="00994635">
        <w:rPr>
          <w:rFonts w:asciiTheme="minorHAnsi" w:hAnsiTheme="minorHAnsi" w:cstheme="minorHAnsi"/>
        </w:rPr>
        <w:t>e</w:t>
      </w:r>
      <w:r w:rsidRPr="00994635">
        <w:rPr>
          <w:rFonts w:asciiTheme="minorHAnsi" w:hAnsiTheme="minorHAnsi" w:cstheme="minorHAnsi"/>
        </w:rPr>
        <w:t xml:space="preserve"> regiónu </w:t>
      </w:r>
      <w:r w:rsidRPr="00994635">
        <w:rPr>
          <w:rFonts w:asciiTheme="minorHAnsi" w:hAnsiTheme="minorHAnsi" w:cstheme="minorHAnsi"/>
          <w:b/>
        </w:rPr>
        <w:t>osobitne</w:t>
      </w:r>
      <w:r w:rsidRPr="00994635">
        <w:rPr>
          <w:rFonts w:asciiTheme="minorHAnsi" w:hAnsiTheme="minorHAnsi" w:cstheme="minorHAnsi"/>
        </w:rPr>
        <w:t xml:space="preserve"> v závislosti od výberu príkladov oprávnených hlavných aktivít projektu.</w:t>
      </w: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14031"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gridCol w:w="1655"/>
      </w:tblGrid>
      <w:tr w:rsidR="009E55B7" w:rsidRPr="006F6C31" w14:paraId="7F393ABA" w14:textId="77777777" w:rsidTr="00C032D8">
        <w:trPr>
          <w:tblHeader/>
          <w:jc w:val="center"/>
        </w:trPr>
        <w:tc>
          <w:tcPr>
            <w:tcW w:w="1415" w:type="dxa"/>
            <w:vMerge w:val="restart"/>
            <w:shd w:val="clear" w:color="auto" w:fill="1F4E79" w:themeFill="accent1" w:themeFillShade="80"/>
            <w:vAlign w:val="center"/>
          </w:tcPr>
          <w:p w14:paraId="65F83B7D" w14:textId="46B3AFB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sidR="00CA6B09">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r w:rsidR="00C42DC3" w:rsidRPr="006F6C31">
              <w:rPr>
                <w:rFonts w:asciiTheme="minorHAnsi" w:hAnsiTheme="minorHAnsi" w:cstheme="minorHAnsi"/>
                <w:b/>
                <w:color w:val="FFFFFF" w:themeColor="background1"/>
                <w:sz w:val="20"/>
                <w:szCs w:val="20"/>
              </w:rPr>
              <w:t xml:space="preserve"> </w:t>
            </w:r>
          </w:p>
        </w:tc>
        <w:tc>
          <w:tcPr>
            <w:tcW w:w="1180" w:type="dxa"/>
            <w:vMerge w:val="restart"/>
            <w:shd w:val="clear" w:color="auto" w:fill="1F4E79" w:themeFill="accent1" w:themeFillShade="80"/>
            <w:vAlign w:val="center"/>
          </w:tcPr>
          <w:p w14:paraId="195CC251" w14:textId="77777777"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w:t>
            </w:r>
            <w:r w:rsidR="00744983" w:rsidRPr="006F6C31">
              <w:rPr>
                <w:rFonts w:asciiTheme="minorHAnsi" w:hAnsiTheme="minorHAnsi" w:cstheme="minorHAnsi"/>
                <w:b/>
                <w:color w:val="FFFFFF" w:themeColor="background1"/>
                <w:sz w:val="20"/>
                <w:szCs w:val="20"/>
              </w:rPr>
              <w:t>ov</w:t>
            </w:r>
          </w:p>
        </w:tc>
        <w:tc>
          <w:tcPr>
            <w:tcW w:w="1088" w:type="dxa"/>
            <w:vMerge w:val="restart"/>
            <w:shd w:val="clear" w:color="auto" w:fill="1F4E79" w:themeFill="accent1" w:themeFillShade="80"/>
            <w:vAlign w:val="center"/>
          </w:tcPr>
          <w:p w14:paraId="2D6AFBF2" w14:textId="4ECF9F5F" w:rsidR="009E55B7" w:rsidRPr="006F6C31" w:rsidRDefault="000058DE"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9E55B7" w:rsidRPr="006F6C31" w:rsidRDefault="009E55B7"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3309" w:type="dxa"/>
            <w:gridSpan w:val="2"/>
            <w:shd w:val="clear" w:color="auto" w:fill="1F4E79" w:themeFill="accent1" w:themeFillShade="80"/>
            <w:vAlign w:val="center"/>
          </w:tcPr>
          <w:p w14:paraId="4C8AADC5" w14:textId="2D78293F"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9E55B7" w:rsidRPr="006F6C31" w14:paraId="0552D9B4" w14:textId="77777777" w:rsidTr="00C032D8">
        <w:trPr>
          <w:tblHeader/>
          <w:jc w:val="center"/>
        </w:trPr>
        <w:tc>
          <w:tcPr>
            <w:tcW w:w="1415" w:type="dxa"/>
            <w:vMerge/>
            <w:shd w:val="clear" w:color="auto" w:fill="1F4E79" w:themeFill="accent1" w:themeFillShade="80"/>
          </w:tcPr>
          <w:p w14:paraId="7FD20985"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c>
          <w:tcPr>
            <w:tcW w:w="1655" w:type="dxa"/>
            <w:shd w:val="clear" w:color="auto" w:fill="1F4E79" w:themeFill="accent1" w:themeFillShade="80"/>
            <w:vAlign w:val="center"/>
          </w:tcPr>
          <w:p w14:paraId="40728B32" w14:textId="60FC825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výsledok</w:t>
            </w:r>
          </w:p>
        </w:tc>
      </w:tr>
      <w:tr w:rsidR="00AF4274" w:rsidRPr="006F6C31" w14:paraId="642C2F13"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513BD13BE7F741E18A507AE463F5912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03138244" w14:textId="019D2522" w:rsidR="00AF4274" w:rsidRPr="00C13E6C" w:rsidRDefault="00801B81"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7P2 / -</w:t>
                </w:r>
              </w:p>
            </w:sdtContent>
          </w:sdt>
        </w:tc>
        <w:sdt>
          <w:sdtPr>
            <w:rPr>
              <w:rFonts w:asciiTheme="minorHAnsi" w:hAnsiTheme="minorHAnsi" w:cstheme="minorHAnsi"/>
              <w:color w:val="auto"/>
              <w:sz w:val="18"/>
              <w:szCs w:val="20"/>
            </w:rPr>
            <w:id w:val="808052570"/>
            <w:placeholder>
              <w:docPart w:val="0DDAB347A514408C8F3F15A38C44FC0D"/>
            </w:placeholder>
            <w:comboBox>
              <w:listItem w:value="Vyberte položku."/>
              <w:listItem w:displayText="MRR" w:value="MRR"/>
              <w:listItem w:displayText="VRR" w:value="VRR"/>
              <w:listItem w:displayText="neuplatňuje sa" w:value="neuplatňuje sa"/>
            </w:comboBox>
          </w:sdtPr>
          <w:sdtContent>
            <w:tc>
              <w:tcPr>
                <w:tcW w:w="1180" w:type="dxa"/>
                <w:shd w:val="clear" w:color="auto" w:fill="9CC2E5" w:themeFill="accent1" w:themeFillTint="99"/>
                <w:vAlign w:val="center"/>
              </w:tcPr>
              <w:p w14:paraId="4952DDE1" w14:textId="7C823824"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71D8A931" w14:textId="3C71F9DE" w:rsidR="00AF4274" w:rsidRPr="002A085D" w:rsidRDefault="00824845" w:rsidP="009D2F3C">
            <w:pPr>
              <w:pStyle w:val="Default"/>
              <w:jc w:val="center"/>
              <w:rPr>
                <w:rFonts w:asciiTheme="minorHAnsi" w:hAnsiTheme="minorHAnsi" w:cstheme="minorHAnsi"/>
                <w:color w:val="auto"/>
                <w:sz w:val="20"/>
                <w:szCs w:val="20"/>
                <w:lang w:val="en-US"/>
              </w:rPr>
            </w:pPr>
            <w:r>
              <w:rPr>
                <w:rFonts w:asciiTheme="minorHAnsi" w:hAnsiTheme="minorHAnsi" w:cstheme="minorHAnsi"/>
                <w:color w:val="auto"/>
                <w:sz w:val="20"/>
                <w:szCs w:val="20"/>
              </w:rPr>
              <w:t>3</w:t>
            </w:r>
            <w:r w:rsidR="00AF4274" w:rsidRPr="006F6C31">
              <w:rPr>
                <w:rFonts w:asciiTheme="minorHAnsi" w:hAnsiTheme="minorHAnsi" w:cstheme="minorHAnsi"/>
                <w:color w:val="auto"/>
                <w:sz w:val="20"/>
                <w:szCs w:val="20"/>
              </w:rPr>
              <w:t>.</w:t>
            </w:r>
            <w:r w:rsidR="00BC12FA">
              <w:rPr>
                <w:rFonts w:asciiTheme="minorHAnsi" w:hAnsiTheme="minorHAnsi" w:cstheme="minorHAnsi"/>
                <w:color w:val="auto"/>
                <w:sz w:val="20"/>
                <w:szCs w:val="20"/>
              </w:rPr>
              <w:t>a</w:t>
            </w:r>
          </w:p>
        </w:tc>
        <w:tc>
          <w:tcPr>
            <w:tcW w:w="7039" w:type="dxa"/>
            <w:vAlign w:val="center"/>
          </w:tcPr>
          <w:p w14:paraId="51C30DC7" w14:textId="1B1A476B" w:rsidR="00AF4274" w:rsidRPr="006F6C31" w:rsidRDefault="00824845" w:rsidP="00CE4678">
            <w:pPr>
              <w:pStyle w:val="Default"/>
              <w:rPr>
                <w:rFonts w:asciiTheme="minorHAnsi" w:hAnsiTheme="minorHAnsi" w:cstheme="minorHAnsi"/>
                <w:sz w:val="20"/>
                <w:szCs w:val="20"/>
              </w:rPr>
            </w:pPr>
            <w:r w:rsidRPr="00824845">
              <w:rPr>
                <w:rFonts w:asciiTheme="minorHAnsi" w:hAnsiTheme="minorHAnsi" w:cstheme="minorHAnsi"/>
                <w:sz w:val="20"/>
                <w:szCs w:val="20"/>
              </w:rPr>
              <w:t>Financovanie publicity – horizontálna úroveň</w:t>
            </w:r>
          </w:p>
        </w:tc>
        <w:tc>
          <w:tcPr>
            <w:tcW w:w="1654" w:type="dxa"/>
            <w:vAlign w:val="center"/>
          </w:tcPr>
          <w:p w14:paraId="42F4711F" w14:textId="5D4124F5" w:rsidR="00AF4274" w:rsidRPr="006F6C31" w:rsidRDefault="007F5C9D" w:rsidP="00AF4274">
            <w:pPr>
              <w:pStyle w:val="Default"/>
              <w:jc w:val="center"/>
              <w:rPr>
                <w:rFonts w:asciiTheme="minorHAnsi" w:hAnsiTheme="minorHAnsi" w:cstheme="minorHAnsi"/>
                <w:sz w:val="20"/>
                <w:szCs w:val="20"/>
              </w:rPr>
            </w:pPr>
            <w:r w:rsidRPr="007F5C9D">
              <w:rPr>
                <w:rFonts w:asciiTheme="minorHAnsi" w:hAnsiTheme="minorHAnsi" w:cstheme="minorHAnsi"/>
                <w:sz w:val="20"/>
                <w:szCs w:val="20"/>
              </w:rPr>
              <w:t>PSKPSOI14</w:t>
            </w:r>
          </w:p>
        </w:tc>
        <w:tc>
          <w:tcPr>
            <w:tcW w:w="1655" w:type="dxa"/>
            <w:vAlign w:val="center"/>
          </w:tcPr>
          <w:p w14:paraId="1FDFB4EA" w14:textId="791F7629" w:rsidR="00AF4274" w:rsidRPr="006F6C31" w:rsidRDefault="002A085D" w:rsidP="00AF4274">
            <w:pPr>
              <w:pStyle w:val="Default"/>
              <w:jc w:val="center"/>
              <w:rPr>
                <w:rFonts w:asciiTheme="minorHAnsi" w:hAnsiTheme="minorHAnsi" w:cstheme="minorHAnsi"/>
                <w:sz w:val="20"/>
                <w:szCs w:val="20"/>
              </w:rPr>
            </w:pPr>
            <w:r>
              <w:rPr>
                <w:rFonts w:asciiTheme="minorHAnsi" w:hAnsiTheme="minorHAnsi" w:cstheme="minorHAnsi"/>
                <w:sz w:val="20"/>
                <w:szCs w:val="20"/>
              </w:rPr>
              <w:t>-</w:t>
            </w:r>
          </w:p>
        </w:tc>
      </w:tr>
      <w:bookmarkEnd w:id="0"/>
    </w:tbl>
    <w:p w14:paraId="70FA9724" w14:textId="77777777" w:rsidR="006F2F56" w:rsidRDefault="006F2F56">
      <w:pPr>
        <w:spacing w:after="160" w:line="259" w:lineRule="auto"/>
        <w:rPr>
          <w:rFonts w:asciiTheme="minorHAnsi" w:hAnsiTheme="minorHAnsi" w:cstheme="minorHAnsi"/>
        </w:rPr>
        <w:sectPr w:rsidR="006F2F56" w:rsidSect="006F2F56">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docGrid w:linePitch="360"/>
        </w:sectPr>
      </w:pPr>
    </w:p>
    <w:p w14:paraId="5E2FA71F" w14:textId="7290D253"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6B1030FE" w14:textId="0FEF85D9"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Merateľné ukazovatele projektu sú vykazované prijímateľom v rámci monitorovacích správ projektu</w:t>
      </w:r>
      <w:r w:rsidR="00FB3EBF">
        <w:rPr>
          <w:rStyle w:val="Odkaznapoznmkupodiarou"/>
          <w:rFonts w:asciiTheme="minorHAnsi" w:hAnsiTheme="minorHAnsi" w:cstheme="minorHAnsi"/>
          <w:sz w:val="22"/>
          <w:szCs w:val="22"/>
        </w:rPr>
        <w:footnoteReference w:id="1"/>
      </w:r>
      <w:r w:rsidRPr="009D2F3C">
        <w:rPr>
          <w:rFonts w:asciiTheme="minorHAnsi" w:hAnsiTheme="minorHAnsi" w:cstheme="minorHAnsi"/>
          <w:sz w:val="22"/>
          <w:szCs w:val="22"/>
        </w:rPr>
        <w:t>.</w:t>
      </w:r>
    </w:p>
    <w:p w14:paraId="67347F80" w14:textId="5A2A60D7"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Počas obdobia účinnosti</w:t>
      </w:r>
      <w:r w:rsidR="00C44D61" w:rsidRPr="009D2F3C">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Content>
          <w:r w:rsidR="00315BE5">
            <w:rPr>
              <w:rFonts w:asciiTheme="minorHAnsi" w:hAnsiTheme="minorHAnsi" w:cstheme="minorHAnsi"/>
              <w:sz w:val="22"/>
              <w:szCs w:val="22"/>
              <w:shd w:val="clear" w:color="auto" w:fill="BDD6EE" w:themeFill="accent1" w:themeFillTint="66"/>
            </w:rPr>
            <w:t>Rozhodnutia o schválení žiadosti o NFP</w:t>
          </w:r>
        </w:sdtContent>
      </w:sdt>
      <w:r w:rsidRPr="009D2F3C">
        <w:rPr>
          <w:rFonts w:asciiTheme="minorHAnsi" w:hAnsiTheme="minorHAnsi" w:cstheme="minorHAnsi"/>
          <w:sz w:val="22"/>
          <w:szCs w:val="22"/>
        </w:rPr>
        <w:t xml:space="preserve"> je prijímateľ povinný </w:t>
      </w:r>
      <w:r w:rsidR="001A43B3" w:rsidRPr="008A06CE">
        <w:rPr>
          <w:rFonts w:asciiTheme="minorHAnsi" w:hAnsiTheme="minorHAnsi" w:cstheme="minorHAnsi"/>
          <w:sz w:val="22"/>
          <w:szCs w:val="22"/>
          <w:shd w:val="clear" w:color="auto" w:fill="DEEAF6" w:themeFill="accent1" w:themeFillTint="33"/>
        </w:rPr>
        <w:t>najmenej raz</w:t>
      </w:r>
      <w:r w:rsidRPr="008A06CE">
        <w:rPr>
          <w:rFonts w:asciiTheme="minorHAnsi" w:hAnsiTheme="minorHAnsi" w:cstheme="minorHAnsi"/>
          <w:sz w:val="22"/>
          <w:szCs w:val="22"/>
          <w:shd w:val="clear" w:color="auto" w:fill="DEEAF6" w:themeFill="accent1" w:themeFillTint="33"/>
        </w:rPr>
        <w:t xml:space="preserve"> ročne</w:t>
      </w:r>
      <w:r w:rsidR="001A43B3">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sidR="0083134C">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640C3BD2" w14:textId="7B080AC4"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Prijímateľ v monitorovacích správach projektu vykazuje</w:t>
      </w:r>
      <w:r w:rsidR="0083134C">
        <w:rPr>
          <w:rFonts w:asciiTheme="minorHAnsi" w:hAnsiTheme="minorHAnsi" w:cstheme="minorHAnsi"/>
          <w:sz w:val="22"/>
          <w:szCs w:val="22"/>
        </w:rPr>
        <w:t xml:space="preserve"> spravidla dosiahnuté</w:t>
      </w:r>
      <w:r w:rsidRPr="009D2F3C">
        <w:rPr>
          <w:rFonts w:asciiTheme="minorHAnsi" w:hAnsiTheme="minorHAnsi" w:cstheme="minorHAnsi"/>
          <w:sz w:val="22"/>
          <w:szCs w:val="22"/>
        </w:rPr>
        <w:t xml:space="preserve"> kumulatívne hodnoty </w:t>
      </w:r>
      <w:r w:rsidR="0083134C">
        <w:rPr>
          <w:rFonts w:asciiTheme="minorHAnsi" w:hAnsiTheme="minorHAnsi" w:cstheme="minorHAnsi"/>
          <w:sz w:val="22"/>
          <w:szCs w:val="22"/>
        </w:rPr>
        <w:t xml:space="preserve">merateľných ukazovateľov </w:t>
      </w:r>
      <w:r w:rsidRPr="009D2F3C">
        <w:rPr>
          <w:rFonts w:asciiTheme="minorHAnsi" w:hAnsiTheme="minorHAnsi" w:cstheme="minorHAnsi"/>
          <w:sz w:val="22"/>
          <w:szCs w:val="22"/>
        </w:rPr>
        <w:t>aktuálne k dátumu konca monitorovacieho obdobia.</w:t>
      </w:r>
      <w:r w:rsidR="0083134C">
        <w:rPr>
          <w:rStyle w:val="Odkaznapoznmkupodiarou"/>
          <w:rFonts w:asciiTheme="minorHAnsi" w:hAnsiTheme="minorHAnsi" w:cstheme="minorHAnsi"/>
          <w:sz w:val="22"/>
          <w:szCs w:val="22"/>
        </w:rPr>
        <w:footnoteReference w:id="3"/>
      </w:r>
    </w:p>
    <w:p w14:paraId="62388A91" w14:textId="2A11E276" w:rsidR="003F7304" w:rsidRDefault="0006711B" w:rsidP="0006711B">
      <w:pPr>
        <w:spacing w:before="120" w:after="120"/>
        <w:jc w:val="both"/>
        <w:rPr>
          <w:rFonts w:asciiTheme="minorHAnsi" w:hAnsiTheme="minorHAnsi" w:cstheme="minorHAnsi"/>
          <w:szCs w:val="22"/>
        </w:rPr>
      </w:pPr>
      <w:r>
        <w:rPr>
          <w:rFonts w:asciiTheme="minorHAnsi" w:hAnsiTheme="minorHAnsi" w:cstheme="minorHAnsi"/>
          <w:szCs w:val="22"/>
        </w:rPr>
        <w:t xml:space="preserve">Projekt neobsahuje </w:t>
      </w:r>
      <w:r w:rsidR="006F2F56" w:rsidRPr="009D2F3C">
        <w:rPr>
          <w:rFonts w:asciiTheme="minorHAnsi" w:hAnsiTheme="minorHAnsi" w:cstheme="minorHAnsi"/>
          <w:b/>
          <w:szCs w:val="22"/>
        </w:rPr>
        <w:t>merateľné</w:t>
      </w:r>
      <w:r>
        <w:rPr>
          <w:rFonts w:asciiTheme="minorHAnsi" w:hAnsiTheme="minorHAnsi" w:cstheme="minorHAnsi"/>
          <w:b/>
          <w:szCs w:val="22"/>
        </w:rPr>
        <w:t xml:space="preserve"> ukazovatele</w:t>
      </w:r>
      <w:r w:rsidR="006F2F56" w:rsidRPr="009D2F3C">
        <w:rPr>
          <w:rFonts w:asciiTheme="minorHAnsi" w:hAnsiTheme="minorHAnsi" w:cstheme="minorHAnsi"/>
          <w:szCs w:val="22"/>
        </w:rPr>
        <w:t xml:space="preserve"> </w:t>
      </w:r>
      <w:r w:rsidR="006F2F56" w:rsidRPr="009D2F3C">
        <w:rPr>
          <w:rFonts w:asciiTheme="minorHAnsi" w:hAnsiTheme="minorHAnsi" w:cstheme="minorHAnsi"/>
          <w:b/>
          <w:szCs w:val="22"/>
        </w:rPr>
        <w:t>výsledku</w:t>
      </w:r>
      <w:r>
        <w:rPr>
          <w:rFonts w:asciiTheme="minorHAnsi" w:hAnsiTheme="minorHAnsi" w:cstheme="minorHAnsi"/>
          <w:szCs w:val="22"/>
        </w:rPr>
        <w:t>.</w:t>
      </w:r>
      <w:bookmarkStart w:id="1" w:name="_Hlk169513973"/>
    </w:p>
    <w:bookmarkEnd w:id="1"/>
    <w:p w14:paraId="50857FEB" w14:textId="501246A3"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4"/>
        <w:gridCol w:w="1552"/>
        <w:gridCol w:w="4873"/>
        <w:gridCol w:w="1127"/>
        <w:gridCol w:w="2700"/>
        <w:gridCol w:w="1295"/>
        <w:gridCol w:w="1540"/>
      </w:tblGrid>
      <w:tr w:rsidR="00087F00" w:rsidRPr="006F6C31" w14:paraId="1866FE4B" w14:textId="16C203C6" w:rsidTr="007F5C9D">
        <w:trPr>
          <w:tblHeader/>
        </w:trPr>
        <w:tc>
          <w:tcPr>
            <w:tcW w:w="0" w:type="auto"/>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552"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4873"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1127"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700"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295"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540"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E73917" w:rsidRPr="006F6C31" w14:paraId="183C67D2" w14:textId="1A5D7FB9" w:rsidTr="007F5C9D">
        <w:sdt>
          <w:sdtPr>
            <w:rPr>
              <w:rFonts w:asciiTheme="minorHAnsi" w:hAnsiTheme="minorHAnsi" w:cstheme="minorHAnsi"/>
              <w:sz w:val="20"/>
              <w:szCs w:val="20"/>
            </w:rPr>
            <w:alias w:val="Typ merateľného ukazovateľa"/>
            <w:tag w:val="Typ merateľného ukazovateľa"/>
            <w:id w:val="-1255434835"/>
            <w:placeholder>
              <w:docPart w:val="107C6929934B4A1081C8DDBF77135582"/>
            </w:placeholder>
            <w:comboBox>
              <w:listItem w:value="Vyberte položku."/>
              <w:listItem w:displayText="výstup" w:value="výstup"/>
              <w:listItem w:displayText="výsledok" w:value="výsledok"/>
            </w:comboBox>
          </w:sdtPr>
          <w:sdtContent>
            <w:tc>
              <w:tcPr>
                <w:tcW w:w="0" w:type="auto"/>
                <w:vAlign w:val="center"/>
              </w:tcPr>
              <w:p w14:paraId="4236329A" w14:textId="6209DBCE" w:rsidR="00E73917" w:rsidRPr="006F6C31" w:rsidRDefault="00F62AA9" w:rsidP="00E73917">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2" w:type="dxa"/>
            <w:vAlign w:val="center"/>
          </w:tcPr>
          <w:p w14:paraId="34400FFE" w14:textId="39EA5CBC" w:rsidR="00E73917" w:rsidRPr="00E73917" w:rsidRDefault="007F5C9D" w:rsidP="00E73917">
            <w:pPr>
              <w:pStyle w:val="Default"/>
              <w:jc w:val="center"/>
              <w:rPr>
                <w:rFonts w:asciiTheme="minorHAnsi" w:hAnsiTheme="minorHAnsi" w:cstheme="minorHAnsi"/>
                <w:sz w:val="20"/>
                <w:szCs w:val="20"/>
              </w:rPr>
            </w:pPr>
            <w:r w:rsidRPr="007F5C9D">
              <w:rPr>
                <w:rFonts w:asciiTheme="minorHAnsi" w:hAnsiTheme="minorHAnsi" w:cstheme="minorHAnsi"/>
                <w:sz w:val="20"/>
                <w:szCs w:val="20"/>
              </w:rPr>
              <w:t>PSKPSOI14</w:t>
            </w:r>
          </w:p>
        </w:tc>
        <w:tc>
          <w:tcPr>
            <w:tcW w:w="4873" w:type="dxa"/>
            <w:vAlign w:val="center"/>
          </w:tcPr>
          <w:p w14:paraId="18B25925" w14:textId="1883E5E7" w:rsidR="00E73917" w:rsidRPr="006F6C31" w:rsidRDefault="00B42678" w:rsidP="007F5C9D">
            <w:pPr>
              <w:pStyle w:val="Default"/>
              <w:ind w:left="-26" w:firstLine="26"/>
              <w:rPr>
                <w:rFonts w:asciiTheme="minorHAnsi" w:hAnsiTheme="minorHAnsi" w:cstheme="minorHAnsi"/>
                <w:sz w:val="20"/>
                <w:szCs w:val="20"/>
              </w:rPr>
            </w:pPr>
            <w:r w:rsidRPr="00B42678">
              <w:rPr>
                <w:rFonts w:asciiTheme="minorHAnsi" w:hAnsiTheme="minorHAnsi" w:cstheme="minorHAnsi"/>
                <w:sz w:val="20"/>
                <w:szCs w:val="20"/>
              </w:rPr>
              <w:t>Počet zrealizovaných informačných kampaní</w:t>
            </w:r>
          </w:p>
        </w:tc>
        <w:tc>
          <w:tcPr>
            <w:tcW w:w="1127" w:type="dxa"/>
            <w:vAlign w:val="center"/>
          </w:tcPr>
          <w:p w14:paraId="0D129A11" w14:textId="047DD7B2" w:rsidR="00E73917" w:rsidRPr="006F6C31" w:rsidRDefault="007F5C9D" w:rsidP="00E73917">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00" w:type="dxa"/>
            <w:vAlign w:val="center"/>
          </w:tcPr>
          <w:p w14:paraId="16821A6C" w14:textId="3C4B3F76" w:rsidR="00E73917" w:rsidRPr="006F6C31" w:rsidRDefault="00000000" w:rsidP="00E73917">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C6238FF6311A463994EA3E90D24FFB6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365C58739FAE4095A3E9768E332C8D31"/>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295" w:type="dxa"/>
                <w:vAlign w:val="center"/>
              </w:tcPr>
              <w:p w14:paraId="0FF9948E" w14:textId="6871BE60" w:rsidR="00E73917" w:rsidRPr="00503C75" w:rsidRDefault="00F62AA9" w:rsidP="00E73917">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963D24B859446ABB044884217F097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tc>
              <w:tcPr>
                <w:tcW w:w="1540" w:type="dxa"/>
                <w:vAlign w:val="center"/>
              </w:tcPr>
              <w:p w14:paraId="74C4D5D6" w14:textId="19CEE179" w:rsidR="00E73917" w:rsidRPr="00503C75" w:rsidRDefault="00F62AA9" w:rsidP="00E73917">
                <w:pPr>
                  <w:pStyle w:val="Default"/>
                  <w:jc w:val="center"/>
                  <w:rPr>
                    <w:rStyle w:val="Zstupntext"/>
                  </w:rPr>
                </w:pPr>
                <w:r>
                  <w:rPr>
                    <w:rStyle w:val="Zstupntext"/>
                    <w:rFonts w:asciiTheme="minorHAnsi" w:hAnsiTheme="minorHAnsi" w:cstheme="minorHAnsi"/>
                    <w:sz w:val="20"/>
                    <w:szCs w:val="20"/>
                  </w:rPr>
                  <w:t>n/a</w:t>
                </w:r>
              </w:p>
            </w:tc>
          </w:sdtContent>
        </w:sdt>
      </w:tr>
    </w:tbl>
    <w:p w14:paraId="15FE6A75" w14:textId="768D0320" w:rsidR="00B34259" w:rsidRDefault="00B34259">
      <w:pPr>
        <w:spacing w:after="160" w:line="259" w:lineRule="auto"/>
        <w:rPr>
          <w:rFonts w:asciiTheme="minorHAnsi" w:hAnsiTheme="minorHAnsi" w:cstheme="minorHAnsi"/>
          <w:highlight w:val="yellow"/>
        </w:rPr>
      </w:pPr>
    </w:p>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5604E693" w:rsidR="00B34259" w:rsidRDefault="00160392" w:rsidP="00503C75">
      <w:pPr>
        <w:pStyle w:val="Nadpis1"/>
        <w:rPr>
          <w:rFonts w:eastAsiaTheme="minorHAnsi"/>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p w14:paraId="5473B040" w14:textId="67B4677B"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85"/>
        <w:gridCol w:w="2075"/>
        <w:gridCol w:w="1090"/>
        <w:gridCol w:w="3374"/>
      </w:tblGrid>
      <w:tr w:rsidR="00D20DE0" w:rsidRPr="00BE6C86" w14:paraId="6982109B" w14:textId="77777777" w:rsidTr="004268EB">
        <w:trPr>
          <w:jc w:val="center"/>
        </w:trPr>
        <w:tc>
          <w:tcPr>
            <w:tcW w:w="1010" w:type="dxa"/>
            <w:shd w:val="clear" w:color="auto" w:fill="1F4E79" w:themeFill="accent1" w:themeFillShade="80"/>
            <w:vAlign w:val="center"/>
          </w:tcPr>
          <w:p w14:paraId="6BCF18A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86" w:type="dxa"/>
            <w:shd w:val="clear" w:color="auto" w:fill="1F4E79" w:themeFill="accent1" w:themeFillShade="80"/>
            <w:vAlign w:val="center"/>
          </w:tcPr>
          <w:p w14:paraId="02F0B7E0"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8" w:type="dxa"/>
            <w:gridSpan w:val="3"/>
            <w:shd w:val="clear" w:color="auto" w:fill="1F4E79" w:themeFill="accent1" w:themeFillShade="80"/>
            <w:vAlign w:val="center"/>
          </w:tcPr>
          <w:p w14:paraId="67CAC8B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20DE0" w:rsidRPr="00BE6C86" w14:paraId="6CC6AF08" w14:textId="77777777" w:rsidTr="00521F5D">
        <w:trPr>
          <w:jc w:val="center"/>
        </w:trPr>
        <w:tc>
          <w:tcPr>
            <w:tcW w:w="1010" w:type="dxa"/>
            <w:vAlign w:val="center"/>
          </w:tcPr>
          <w:p w14:paraId="3DC40724"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vAlign w:val="center"/>
          </w:tcPr>
          <w:p w14:paraId="2452BB1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vAlign w:val="center"/>
          </w:tcPr>
          <w:p w14:paraId="14DFE7A7" w14:textId="6E7B27AA" w:rsidR="00D20DE0" w:rsidRPr="00AC6FAE" w:rsidRDefault="00927F1A" w:rsidP="0078357A">
            <w:pPr>
              <w:widowControl w:val="0"/>
              <w:autoSpaceDE w:val="0"/>
              <w:autoSpaceDN w:val="0"/>
              <w:rPr>
                <w:rFonts w:asciiTheme="minorHAnsi" w:hAnsiTheme="minorHAnsi" w:cstheme="minorHAnsi"/>
                <w:b/>
                <w:sz w:val="20"/>
                <w:lang w:eastAsia="ar-SA"/>
              </w:rPr>
            </w:pPr>
            <w:r w:rsidRPr="00C3518A">
              <w:rPr>
                <w:rFonts w:asciiTheme="minorHAnsi" w:hAnsiTheme="minorHAnsi" w:cstheme="minorHAnsi"/>
                <w:b/>
                <w:sz w:val="20"/>
                <w:lang w:eastAsia="ar-SA"/>
              </w:rPr>
              <w:t>PSKPSOI14</w:t>
            </w:r>
          </w:p>
        </w:tc>
      </w:tr>
      <w:tr w:rsidR="00D20DE0" w:rsidRPr="00BE6C86" w14:paraId="518EE565" w14:textId="77777777" w:rsidTr="00521F5D">
        <w:trPr>
          <w:jc w:val="center"/>
        </w:trPr>
        <w:tc>
          <w:tcPr>
            <w:tcW w:w="1010" w:type="dxa"/>
            <w:vAlign w:val="center"/>
          </w:tcPr>
          <w:p w14:paraId="1D35BD0B"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vAlign w:val="center"/>
          </w:tcPr>
          <w:p w14:paraId="31A221A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vAlign w:val="center"/>
          </w:tcPr>
          <w:p w14:paraId="33F177D5" w14:textId="7BF472A6" w:rsidR="00D20DE0" w:rsidRPr="00AC6FAE" w:rsidRDefault="00B42678" w:rsidP="0078357A">
            <w:pPr>
              <w:widowControl w:val="0"/>
              <w:autoSpaceDE w:val="0"/>
              <w:autoSpaceDN w:val="0"/>
              <w:jc w:val="both"/>
              <w:rPr>
                <w:rFonts w:asciiTheme="minorHAnsi" w:hAnsiTheme="minorHAnsi" w:cstheme="minorHAnsi"/>
                <w:b/>
                <w:sz w:val="20"/>
                <w:lang w:eastAsia="ar-SA"/>
              </w:rPr>
            </w:pPr>
            <w:r w:rsidRPr="00B42678">
              <w:rPr>
                <w:rFonts w:asciiTheme="minorHAnsi" w:hAnsiTheme="minorHAnsi" w:cstheme="minorHAnsi"/>
                <w:b/>
                <w:sz w:val="20"/>
                <w:lang w:eastAsia="ar-SA"/>
              </w:rPr>
              <w:t>Počet zrealizovaných informačných kampaní</w:t>
            </w:r>
          </w:p>
        </w:tc>
      </w:tr>
      <w:tr w:rsidR="00D20DE0" w:rsidRPr="00BE6C86" w14:paraId="5D3FB643" w14:textId="77777777" w:rsidTr="00521F5D">
        <w:trPr>
          <w:jc w:val="center"/>
        </w:trPr>
        <w:tc>
          <w:tcPr>
            <w:tcW w:w="1010" w:type="dxa"/>
            <w:vAlign w:val="center"/>
          </w:tcPr>
          <w:p w14:paraId="7203245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vAlign w:val="center"/>
          </w:tcPr>
          <w:p w14:paraId="7D94FBFB"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vAlign w:val="center"/>
          </w:tcPr>
          <w:p w14:paraId="5793D42D" w14:textId="77777777" w:rsidR="00D20DE0" w:rsidRPr="00AC6FAE" w:rsidRDefault="00D20DE0"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20DE0" w:rsidRPr="00BE6C86" w14:paraId="79C1C62A" w14:textId="77777777" w:rsidTr="00521F5D">
        <w:trPr>
          <w:jc w:val="center"/>
        </w:trPr>
        <w:tc>
          <w:tcPr>
            <w:tcW w:w="1010" w:type="dxa"/>
            <w:vAlign w:val="center"/>
          </w:tcPr>
          <w:p w14:paraId="7040021A"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vAlign w:val="center"/>
          </w:tcPr>
          <w:p w14:paraId="629D9083"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602154793"/>
            <w:placeholder>
              <w:docPart w:val="F9FDCCC509834FF19C3C6A9907D95580"/>
            </w:placeholder>
            <w:comboBox>
              <w:listItem w:value="Vyberte položku."/>
              <w:listItem w:displayText="výstup" w:value="výstup"/>
              <w:listItem w:displayText="výsledok" w:value="výsledok"/>
            </w:comboBox>
          </w:sdtPr>
          <w:sdtContent>
            <w:tc>
              <w:tcPr>
                <w:tcW w:w="6530" w:type="dxa"/>
                <w:gridSpan w:val="3"/>
                <w:vAlign w:val="center"/>
              </w:tcPr>
              <w:p w14:paraId="51BDCF2D"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20DE0" w:rsidRPr="00BE6C86" w14:paraId="30798D0E" w14:textId="77777777" w:rsidTr="00521F5D">
        <w:trPr>
          <w:jc w:val="center"/>
        </w:trPr>
        <w:tc>
          <w:tcPr>
            <w:tcW w:w="1010" w:type="dxa"/>
            <w:vAlign w:val="center"/>
          </w:tcPr>
          <w:p w14:paraId="19DC2AC7"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vAlign w:val="center"/>
          </w:tcPr>
          <w:p w14:paraId="2E61CEF7"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1654214869"/>
            <w:placeholder>
              <w:docPart w:val="9A77F10DE94D4119B77EB32E8DF5B1B8"/>
            </w:placeholder>
            <w:comboBox>
              <w:listItem w:value="Vyberte položku."/>
              <w:listItem w:displayText="áno" w:value="áno"/>
              <w:listItem w:displayText="nie" w:value="nie"/>
            </w:comboBox>
          </w:sdtPr>
          <w:sdtContent>
            <w:tc>
              <w:tcPr>
                <w:tcW w:w="6530" w:type="dxa"/>
                <w:gridSpan w:val="3"/>
                <w:vAlign w:val="center"/>
              </w:tcPr>
              <w:p w14:paraId="794D95D2"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161CF984" w14:textId="77777777" w:rsidTr="00521F5D">
        <w:trPr>
          <w:jc w:val="center"/>
        </w:trPr>
        <w:tc>
          <w:tcPr>
            <w:tcW w:w="1010" w:type="dxa"/>
            <w:vAlign w:val="center"/>
          </w:tcPr>
          <w:p w14:paraId="42251DFD"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vAlign w:val="center"/>
          </w:tcPr>
          <w:p w14:paraId="24FC4CD3"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488893165"/>
            <w:placeholder>
              <w:docPart w:val="4D256322460D48AC84DBF43F26955AE6"/>
            </w:placeholder>
            <w:comboBox>
              <w:listItem w:value="Vyberte položku."/>
              <w:listItem w:displayText="áno" w:value="áno"/>
              <w:listItem w:displayText="nie" w:value="nie"/>
            </w:comboBox>
          </w:sdtPr>
          <w:sdtContent>
            <w:tc>
              <w:tcPr>
                <w:tcW w:w="6530" w:type="dxa"/>
                <w:gridSpan w:val="3"/>
                <w:vAlign w:val="center"/>
              </w:tcPr>
              <w:p w14:paraId="7E1C134A"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2845A74C" w14:textId="77777777" w:rsidTr="00521F5D">
        <w:trPr>
          <w:jc w:val="center"/>
        </w:trPr>
        <w:tc>
          <w:tcPr>
            <w:tcW w:w="1010" w:type="dxa"/>
            <w:vAlign w:val="center"/>
          </w:tcPr>
          <w:p w14:paraId="709D0BB3"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vAlign w:val="center"/>
          </w:tcPr>
          <w:p w14:paraId="53D6CE8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3973119"/>
            <w:placeholder>
              <w:docPart w:val="6E46C3D04F254FDA831C2A333C180BB0"/>
            </w:placeholder>
            <w:comboBox>
              <w:listItem w:value="Vyberte položku."/>
              <w:listItem w:displayText="áno" w:value="áno"/>
              <w:listItem w:displayText="nie" w:value="nie"/>
            </w:comboBox>
          </w:sdtPr>
          <w:sdtContent>
            <w:tc>
              <w:tcPr>
                <w:tcW w:w="6530" w:type="dxa"/>
                <w:gridSpan w:val="3"/>
                <w:vAlign w:val="center"/>
              </w:tcPr>
              <w:p w14:paraId="72BF1997"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20DE0" w:rsidRPr="00BE6C86" w14:paraId="2BB0DEA9" w14:textId="77777777" w:rsidTr="00521F5D">
        <w:trPr>
          <w:jc w:val="center"/>
        </w:trPr>
        <w:tc>
          <w:tcPr>
            <w:tcW w:w="1010" w:type="dxa"/>
            <w:vAlign w:val="center"/>
          </w:tcPr>
          <w:p w14:paraId="132FE8C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vAlign w:val="center"/>
          </w:tcPr>
          <w:p w14:paraId="3000D4E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75391682"/>
            <w:placeholder>
              <w:docPart w:val="37E6F0C4B67B4405B4423C67F1DF5E4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30" w:type="dxa"/>
                <w:gridSpan w:val="3"/>
                <w:vAlign w:val="center"/>
              </w:tcPr>
              <w:p w14:paraId="2AF59DBB" w14:textId="77777777" w:rsidR="00D20DE0" w:rsidRPr="00AC6FAE" w:rsidRDefault="00D20DE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20DE0" w:rsidRPr="00BE6C86" w14:paraId="222DA719" w14:textId="77777777" w:rsidTr="0078357A">
        <w:trPr>
          <w:jc w:val="center"/>
        </w:trPr>
        <w:tc>
          <w:tcPr>
            <w:tcW w:w="9934" w:type="dxa"/>
            <w:gridSpan w:val="5"/>
            <w:shd w:val="clear" w:color="auto" w:fill="1F4E79" w:themeFill="accent1" w:themeFillShade="80"/>
            <w:vAlign w:val="center"/>
          </w:tcPr>
          <w:p w14:paraId="3B5AB710" w14:textId="77777777" w:rsidR="00D20DE0" w:rsidRPr="00BE6C86" w:rsidRDefault="00D20DE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20DE0" w:rsidRPr="00BE6C86" w14:paraId="0B042F08" w14:textId="77777777" w:rsidTr="0078357A">
        <w:trPr>
          <w:jc w:val="center"/>
        </w:trPr>
        <w:tc>
          <w:tcPr>
            <w:tcW w:w="1010" w:type="dxa"/>
            <w:shd w:val="clear" w:color="auto" w:fill="1F4E79" w:themeFill="accent1" w:themeFillShade="80"/>
            <w:vAlign w:val="center"/>
          </w:tcPr>
          <w:p w14:paraId="4C702C18"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06586F89"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9BB93F2"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C274EBA"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4268EB" w:rsidRPr="00BE6C86" w14:paraId="0D00771A" w14:textId="77777777" w:rsidTr="0078357A">
        <w:trPr>
          <w:jc w:val="center"/>
        </w:trPr>
        <w:tc>
          <w:tcPr>
            <w:tcW w:w="1010" w:type="dxa"/>
            <w:shd w:val="clear" w:color="auto" w:fill="FFFFFF"/>
            <w:vAlign w:val="center"/>
          </w:tcPr>
          <w:p w14:paraId="3A8D0A51" w14:textId="77777777" w:rsidR="004268EB" w:rsidRPr="00BE6C86" w:rsidRDefault="004268EB"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37AA71DE"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Relevantné pre projekty technickej pomoci:</w:t>
            </w:r>
          </w:p>
          <w:p w14:paraId="20DF14DD"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 xml:space="preserve"> </w:t>
            </w:r>
          </w:p>
          <w:p w14:paraId="4FD1990C" w14:textId="7BB172D6" w:rsidR="004268EB" w:rsidRPr="00BE6C86"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Celkový kumulatívny počet zrealizovaných informačných kampaní financovaných z TP. Informačná kampaň predstavuje ucelený súbor informačných aktivít, ktorý je realizovaný dlhodobejšie za účelom zabezpečenia informovania verejnosti o možnostiach podpory z Programu Slovensko 2021 – 2027. Informačná kampaň bude v sebe zahŕňať informačné aktivity (reklamné, marketingové a pod.) s jasným cieľom senzibilizovať obyvateľov SR na tému významu fondov EÚ pre zvyšovanie životnej úrovne a znižovanie rozdielov medzi jednotlivými regiónmi.</w:t>
            </w:r>
          </w:p>
        </w:tc>
        <w:tc>
          <w:tcPr>
            <w:tcW w:w="1049" w:type="dxa"/>
            <w:vMerge w:val="restart"/>
            <w:shd w:val="clear" w:color="auto" w:fill="FFFFFF"/>
            <w:vAlign w:val="center"/>
          </w:tcPr>
          <w:p w14:paraId="36E9301C" w14:textId="5B900671" w:rsidR="004268EB" w:rsidRPr="00BE6C86" w:rsidRDefault="004268EB" w:rsidP="0078357A">
            <w:pPr>
              <w:widowControl w:val="0"/>
              <w:autoSpaceDE w:val="0"/>
              <w:autoSpaceDN w:val="0"/>
              <w:jc w:val="center"/>
              <w:rPr>
                <w:rFonts w:asciiTheme="minorHAnsi" w:hAnsiTheme="minorHAnsi" w:cstheme="minorHAnsi"/>
                <w:sz w:val="20"/>
                <w:lang w:eastAsia="ar-SA"/>
              </w:rPr>
            </w:pPr>
            <w:r w:rsidRPr="004268EB">
              <w:rPr>
                <w:rFonts w:asciiTheme="minorHAnsi" w:hAnsiTheme="minorHAnsi" w:cstheme="minorHAnsi"/>
                <w:sz w:val="20"/>
                <w:lang w:eastAsia="ar-SA"/>
              </w:rPr>
              <w:t>Minimálne jedno kritérium z úrovne 1</w:t>
            </w:r>
          </w:p>
        </w:tc>
        <w:tc>
          <w:tcPr>
            <w:tcW w:w="3384" w:type="dxa"/>
            <w:shd w:val="clear" w:color="auto" w:fill="FFFFFF"/>
          </w:tcPr>
          <w:p w14:paraId="2AE77857" w14:textId="4B66CFB4" w:rsidR="004268EB" w:rsidRPr="00D309F8" w:rsidRDefault="004268EB" w:rsidP="0078357A">
            <w:pPr>
              <w:jc w:val="both"/>
              <w:rPr>
                <w:rFonts w:ascii="Calibri" w:hAnsi="Calibri" w:cs="Calibri"/>
                <w:sz w:val="20"/>
                <w:szCs w:val="22"/>
              </w:rPr>
            </w:pPr>
            <w:r w:rsidRPr="00B51ED0">
              <w:rPr>
                <w:rFonts w:ascii="Calibri" w:hAnsi="Calibri" w:cs="Calibri"/>
                <w:sz w:val="20"/>
                <w:szCs w:val="22"/>
              </w:rPr>
              <w:t>Faktúra, dodací list, preberací protokol, fotodokumentácia a pod. Plnenie znaku deklaruje prijímateľ aj prostredníctvom Výročnej monitorovacej správy a ITMS.</w:t>
            </w:r>
          </w:p>
        </w:tc>
      </w:tr>
      <w:tr w:rsidR="004268EB" w:rsidRPr="00BE6C86" w14:paraId="1BD5E7F4" w14:textId="77777777" w:rsidTr="004268EB">
        <w:trPr>
          <w:jc w:val="center"/>
        </w:trPr>
        <w:tc>
          <w:tcPr>
            <w:tcW w:w="1010" w:type="dxa"/>
            <w:shd w:val="clear" w:color="auto" w:fill="FFFFFF"/>
            <w:vAlign w:val="center"/>
          </w:tcPr>
          <w:p w14:paraId="7095F2C4" w14:textId="66856991" w:rsidR="004268EB" w:rsidRPr="00BE6C86" w:rsidRDefault="004268EB"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65" w:type="dxa"/>
            <w:gridSpan w:val="2"/>
            <w:shd w:val="clear" w:color="auto" w:fill="FFFFFF"/>
          </w:tcPr>
          <w:p w14:paraId="31B8FF2B"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Relevantné pre projekty poskytovateľa MPSVaR SR/ MZ SR</w:t>
            </w:r>
          </w:p>
          <w:p w14:paraId="2121D835"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 xml:space="preserve"> </w:t>
            </w:r>
          </w:p>
          <w:p w14:paraId="2A703CF3"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Celkový počet informačných aktivít zrealizovaných prostredníctvom projektov.</w:t>
            </w:r>
          </w:p>
          <w:p w14:paraId="438F44C3" w14:textId="2EDF0BFF"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Informačnou aktivitou sa rozumie najmä: konferencia, školenie, seminár, osvetový program, večerné školy zamerané na špecifické témy, workshop, infodeň, veľtrh, výstava, TV/rozhlasový spot, inzercia na internete, inzercia v tlači, publikácia, webstránka, prieskum verejnej mienky a iné aktivity zamerané na informovanie cieľových skupín, ako aj širokej verejnosti.</w:t>
            </w:r>
          </w:p>
        </w:tc>
        <w:tc>
          <w:tcPr>
            <w:tcW w:w="1090" w:type="dxa"/>
            <w:vMerge/>
            <w:shd w:val="clear" w:color="auto" w:fill="FFFFFF"/>
            <w:vAlign w:val="center"/>
          </w:tcPr>
          <w:p w14:paraId="6A4DB48B" w14:textId="77777777" w:rsidR="004268EB" w:rsidRPr="004268EB" w:rsidRDefault="004268EB" w:rsidP="0078357A">
            <w:pPr>
              <w:widowControl w:val="0"/>
              <w:autoSpaceDE w:val="0"/>
              <w:autoSpaceDN w:val="0"/>
              <w:jc w:val="center"/>
              <w:rPr>
                <w:rFonts w:asciiTheme="minorHAnsi" w:hAnsiTheme="minorHAnsi" w:cstheme="minorHAnsi"/>
                <w:sz w:val="20"/>
                <w:lang w:eastAsia="ar-SA"/>
              </w:rPr>
            </w:pPr>
          </w:p>
        </w:tc>
        <w:tc>
          <w:tcPr>
            <w:tcW w:w="3369" w:type="dxa"/>
            <w:shd w:val="clear" w:color="auto" w:fill="FFFFFF"/>
          </w:tcPr>
          <w:p w14:paraId="4214322E" w14:textId="2FF5E9D8" w:rsidR="004268EB" w:rsidRPr="00B51ED0" w:rsidRDefault="004268EB" w:rsidP="0078357A">
            <w:pPr>
              <w:jc w:val="both"/>
              <w:rPr>
                <w:rFonts w:ascii="Calibri" w:hAnsi="Calibri" w:cs="Calibri"/>
                <w:sz w:val="20"/>
                <w:szCs w:val="22"/>
              </w:rPr>
            </w:pPr>
            <w:r w:rsidRPr="004268EB">
              <w:rPr>
                <w:rFonts w:ascii="Calibri" w:hAnsi="Calibri" w:cs="Calibri"/>
                <w:sz w:val="20"/>
                <w:szCs w:val="22"/>
              </w:rPr>
              <w:t>Metodické materiály, informačné materiály, program, záznam z aktivít, prípadne iné formy výstupu v závislosti od typu / charakteru informačnej aktivity.</w:t>
            </w:r>
          </w:p>
        </w:tc>
      </w:tr>
    </w:tbl>
    <w:p w14:paraId="0EF2D2D9" w14:textId="409A43E1" w:rsidR="009722C1" w:rsidRDefault="009722C1" w:rsidP="006816DE">
      <w:pPr>
        <w:rPr>
          <w:rFonts w:asciiTheme="minorHAnsi" w:hAnsiTheme="minorHAnsi" w:cstheme="minorHAnsi"/>
          <w:highlight w:val="yellow"/>
        </w:rPr>
      </w:pPr>
    </w:p>
    <w:p w14:paraId="12FC1977" w14:textId="2778DBBD" w:rsidR="0033606D" w:rsidRDefault="0033606D" w:rsidP="006816DE">
      <w:pPr>
        <w:rPr>
          <w:rFonts w:asciiTheme="minorHAnsi" w:hAnsiTheme="minorHAnsi" w:cstheme="minorHAnsi"/>
          <w:highlight w:val="yellow"/>
        </w:rPr>
      </w:pPr>
    </w:p>
    <w:p w14:paraId="6292B3B4" w14:textId="77777777" w:rsidR="0033606D" w:rsidRDefault="0033606D" w:rsidP="006816DE">
      <w:pPr>
        <w:rPr>
          <w:rFonts w:asciiTheme="minorHAnsi" w:hAnsiTheme="minorHAnsi" w:cstheme="minorHAnsi"/>
          <w:highlight w:val="yellow"/>
        </w:rPr>
      </w:pPr>
    </w:p>
    <w:p w14:paraId="0843291F" w14:textId="39EA9BB5" w:rsidR="00335E1F" w:rsidRDefault="00335E1F" w:rsidP="006816DE">
      <w:pPr>
        <w:rPr>
          <w:rFonts w:asciiTheme="minorHAnsi" w:hAnsiTheme="minorHAnsi" w:cstheme="minorHAnsi"/>
          <w:highlight w:val="yellow"/>
        </w:rPr>
      </w:pPr>
    </w:p>
    <w:p w14:paraId="7864401F" w14:textId="77777777" w:rsidR="008C6E64" w:rsidRDefault="008C6E64" w:rsidP="006816DE">
      <w:pPr>
        <w:rPr>
          <w:rFonts w:asciiTheme="minorHAnsi" w:hAnsiTheme="minorHAnsi" w:cstheme="minorHAnsi"/>
          <w:highlight w:val="yellow"/>
        </w:rPr>
      </w:pPr>
    </w:p>
    <w:p w14:paraId="0CD70F5D" w14:textId="77777777" w:rsidR="006D3975" w:rsidRPr="006816DE" w:rsidRDefault="006D3975" w:rsidP="006816DE">
      <w:pPr>
        <w:rPr>
          <w:rFonts w:asciiTheme="minorHAnsi" w:hAnsiTheme="minorHAnsi" w:cstheme="minorHAnsi"/>
          <w:highlight w:val="yellow"/>
        </w:rPr>
        <w:sectPr w:rsidR="006D3975" w:rsidRPr="006816DE" w:rsidSect="00071922">
          <w:headerReference w:type="default" r:id="rId14"/>
          <w:pgSz w:w="11906" w:h="16838"/>
          <w:pgMar w:top="1245" w:right="1417" w:bottom="1417" w:left="1417" w:header="708" w:footer="708" w:gutter="0"/>
          <w:cols w:space="708"/>
          <w:docGrid w:linePitch="360"/>
        </w:sectPr>
      </w:pPr>
    </w:p>
    <w:p w14:paraId="39EF0AD5" w14:textId="76ACC536"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7D6A8C5E" w14:textId="7E41002C" w:rsidR="008C63A7" w:rsidRDefault="008C63A7" w:rsidP="00701510">
      <w:pPr>
        <w:spacing w:before="120" w:after="120"/>
        <w:jc w:val="both"/>
        <w:rPr>
          <w:rFonts w:asciiTheme="minorHAnsi" w:hAnsiTheme="minorHAnsi" w:cstheme="minorHAnsi"/>
          <w:szCs w:val="22"/>
        </w:rPr>
      </w:pPr>
      <w:r w:rsidRPr="00B34259">
        <w:rPr>
          <w:rFonts w:asciiTheme="minorHAnsi" w:hAnsiTheme="minorHAnsi" w:cstheme="minorHAnsi"/>
          <w:szCs w:val="22"/>
        </w:rPr>
        <w:t xml:space="preserve">Iné údaje sú údaje, resp. parametre (iné ako merateľné ukazovatele projektu), ktoré prijímateľ </w:t>
      </w:r>
      <w:r>
        <w:rPr>
          <w:rFonts w:asciiTheme="minorHAnsi" w:hAnsiTheme="minorHAnsi" w:cstheme="minorHAnsi"/>
          <w:szCs w:val="22"/>
        </w:rPr>
        <w:t xml:space="preserve">povinne a každoročne </w:t>
      </w:r>
      <w:r w:rsidRPr="00B34259">
        <w:rPr>
          <w:rFonts w:asciiTheme="minorHAnsi" w:hAnsiTheme="minorHAnsi" w:cstheme="minorHAnsi"/>
          <w:szCs w:val="22"/>
        </w:rPr>
        <w:t>poskytuje prostredníctvom monitorovacích správ</w:t>
      </w:r>
      <w:r>
        <w:rPr>
          <w:rStyle w:val="Odkaznapoznmkupodiarou"/>
          <w:rFonts w:asciiTheme="minorHAnsi" w:hAnsiTheme="minorHAnsi" w:cstheme="minorHAnsi"/>
          <w:szCs w:val="22"/>
        </w:rPr>
        <w:footnoteReference w:id="6"/>
      </w:r>
      <w:r w:rsidRPr="00B34259">
        <w:rPr>
          <w:rFonts w:asciiTheme="minorHAnsi" w:hAnsiTheme="minorHAnsi" w:cstheme="minorHAnsi"/>
          <w:szCs w:val="22"/>
        </w:rPr>
        <w:t xml:space="preserve"> počas implementácie projektu, resp. v rámci udržateľnosti projektu</w:t>
      </w:r>
      <w:r>
        <w:rPr>
          <w:rFonts w:asciiTheme="minorHAnsi" w:hAnsiTheme="minorHAnsi" w:cstheme="minorHAnsi"/>
          <w:szCs w:val="22"/>
        </w:rPr>
        <w:t xml:space="preserve"> (ak relevantné)</w:t>
      </w:r>
      <w:r w:rsidRPr="00B34259">
        <w:rPr>
          <w:rFonts w:asciiTheme="minorHAnsi" w:hAnsiTheme="minorHAnsi" w:cstheme="minorHAnsi"/>
          <w:szCs w:val="22"/>
        </w:rPr>
        <w:t xml:space="preserve"> v zmysle </w:t>
      </w:r>
      <w:sdt>
        <w:sdtPr>
          <w:rPr>
            <w:rFonts w:asciiTheme="minorHAnsi" w:hAnsiTheme="minorHAnsi" w:cstheme="minorHAnsi"/>
            <w:szCs w:val="22"/>
            <w:shd w:val="clear" w:color="auto" w:fill="BDD6EE" w:themeFill="accent1" w:themeFillTint="66"/>
          </w:rPr>
          <w:id w:val="-830367158"/>
          <w:placeholder>
            <w:docPart w:val="CB4F6EDD9BD749869D989C4093176D21"/>
          </w:placeholder>
          <w:comboBox>
            <w:listItem w:value="Vyberte položku."/>
            <w:listItem w:displayText="Zmluvy o poskytnutí NFP" w:value="Zmluvy o poskytnutí NFP"/>
            <w:listItem w:displayText="Rozhodnutia o schválení žiadosti o NFP" w:value="Rozhodnutia o schválení žiadosti o NFP"/>
          </w:comboBox>
        </w:sdtPr>
        <w:sdtContent>
          <w:r w:rsidR="00763D19">
            <w:rPr>
              <w:rFonts w:asciiTheme="minorHAnsi" w:hAnsiTheme="minorHAnsi" w:cstheme="minorHAnsi"/>
              <w:szCs w:val="22"/>
              <w:shd w:val="clear" w:color="auto" w:fill="BDD6EE" w:themeFill="accent1" w:themeFillTint="66"/>
            </w:rPr>
            <w:t>Rozhodnutia o schválení žiadosti o NFP</w:t>
          </w:r>
        </w:sdtContent>
      </w:sdt>
      <w:r w:rsidRPr="00B34259">
        <w:rPr>
          <w:rFonts w:asciiTheme="minorHAnsi" w:hAnsiTheme="minorHAnsi" w:cstheme="minorHAnsi"/>
          <w:szCs w:val="22"/>
        </w:rPr>
        <w:t xml:space="preserve">. </w:t>
      </w:r>
      <w:r>
        <w:rPr>
          <w:rFonts w:asciiTheme="minorHAnsi" w:hAnsiTheme="minorHAnsi" w:cstheme="minorHAnsi"/>
          <w:szCs w:val="22"/>
        </w:rPr>
        <w:t xml:space="preserve">Žiadateľ neuvádza iné údaje v rámci formuláru Žiadosti o poskytnutie NFP. Žiadateľ uvádza iné údaje do formuláru Opis projektu (Príloha č. 2 výzvy). Iné údaje sa z Opisu projektu prenášajú do </w:t>
      </w:r>
      <w:sdt>
        <w:sdtPr>
          <w:rPr>
            <w:rFonts w:asciiTheme="minorHAnsi" w:hAnsiTheme="minorHAnsi" w:cstheme="minorHAnsi"/>
            <w:szCs w:val="22"/>
            <w:shd w:val="clear" w:color="auto" w:fill="BDD6EE" w:themeFill="accent1" w:themeFillTint="66"/>
          </w:rPr>
          <w:id w:val="457077713"/>
          <w:placeholder>
            <w:docPart w:val="57DC428BD2414041AFB965E0B1096521"/>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Content>
          <w:r w:rsidR="00763D19">
            <w:rPr>
              <w:rFonts w:asciiTheme="minorHAnsi" w:hAnsiTheme="minorHAnsi" w:cstheme="minorHAnsi"/>
              <w:szCs w:val="22"/>
              <w:shd w:val="clear" w:color="auto" w:fill="BDD6EE" w:themeFill="accent1" w:themeFillTint="66"/>
            </w:rPr>
            <w:t>Rozhodnutia o schválení žiadosti o NFP</w:t>
          </w:r>
        </w:sdtContent>
      </w:sdt>
      <w:r>
        <w:rPr>
          <w:rFonts w:asciiTheme="minorHAnsi" w:hAnsiTheme="minorHAnsi" w:cstheme="minorHAnsi"/>
          <w:szCs w:val="22"/>
        </w:rPr>
        <w:t xml:space="preserve">. </w:t>
      </w:r>
      <w:r w:rsidRPr="00B34259">
        <w:rPr>
          <w:rFonts w:asciiTheme="minorHAnsi" w:hAnsiTheme="minorHAnsi" w:cstheme="minorHAnsi"/>
          <w:szCs w:val="22"/>
        </w:rPr>
        <w:t xml:space="preserve">V priebehu implementácie projektu môže dôjsť </w:t>
      </w:r>
      <w:r>
        <w:rPr>
          <w:rFonts w:asciiTheme="minorHAnsi" w:hAnsiTheme="minorHAnsi" w:cstheme="minorHAnsi"/>
          <w:szCs w:val="22"/>
        </w:rPr>
        <w:t xml:space="preserve">k </w:t>
      </w:r>
      <w:r w:rsidRPr="00B34259">
        <w:rPr>
          <w:rFonts w:asciiTheme="minorHAnsi" w:hAnsiTheme="minorHAnsi" w:cstheme="minorHAnsi"/>
          <w:szCs w:val="22"/>
        </w:rPr>
        <w:t>doplneniu iných údajov.</w:t>
      </w:r>
    </w:p>
    <w:p w14:paraId="4AB2BBDF" w14:textId="77777777" w:rsidR="002C3DEB" w:rsidRDefault="002C3DEB" w:rsidP="002C3DEB">
      <w:pPr>
        <w:spacing w:before="120" w:after="120"/>
        <w:jc w:val="both"/>
        <w:rPr>
          <w:rFonts w:asciiTheme="minorHAnsi" w:hAnsiTheme="minorHAnsi" w:cstheme="minorHAnsi"/>
          <w:szCs w:val="22"/>
        </w:rPr>
      </w:pPr>
      <w:r w:rsidRPr="004E13AB">
        <w:rPr>
          <w:rFonts w:asciiTheme="minorHAnsi" w:hAnsiTheme="minorHAnsi" w:cstheme="minorHAnsi"/>
          <w:szCs w:val="22"/>
        </w:rPr>
        <w:t xml:space="preserve">Prijímateľ povinne vykazuje </w:t>
      </w:r>
      <w:r>
        <w:rPr>
          <w:rFonts w:asciiTheme="minorHAnsi" w:hAnsiTheme="minorHAnsi" w:cstheme="minorHAnsi"/>
          <w:szCs w:val="22"/>
        </w:rPr>
        <w:t xml:space="preserve">nasledujúce </w:t>
      </w:r>
      <w:r w:rsidRPr="004E13AB">
        <w:rPr>
          <w:rFonts w:asciiTheme="minorHAnsi" w:hAnsiTheme="minorHAnsi" w:cstheme="minorHAnsi"/>
          <w:szCs w:val="22"/>
        </w:rPr>
        <w:t>In</w:t>
      </w:r>
      <w:r>
        <w:rPr>
          <w:rFonts w:asciiTheme="minorHAnsi" w:hAnsiTheme="minorHAnsi" w:cstheme="minorHAnsi"/>
          <w:szCs w:val="22"/>
        </w:rPr>
        <w:t>é</w:t>
      </w:r>
      <w:r w:rsidRPr="004E13AB">
        <w:rPr>
          <w:rFonts w:asciiTheme="minorHAnsi" w:hAnsiTheme="minorHAnsi" w:cstheme="minorHAnsi"/>
          <w:szCs w:val="22"/>
        </w:rPr>
        <w:t xml:space="preserve"> údaj</w:t>
      </w:r>
      <w:r>
        <w:rPr>
          <w:rFonts w:asciiTheme="minorHAnsi" w:hAnsiTheme="minorHAnsi" w:cstheme="minorHAnsi"/>
          <w:szCs w:val="22"/>
        </w:rPr>
        <w:t xml:space="preserve">e, </w:t>
      </w:r>
      <w:r w:rsidRPr="004E13AB">
        <w:rPr>
          <w:rFonts w:asciiTheme="minorHAnsi" w:hAnsiTheme="minorHAnsi" w:cstheme="minorHAnsi"/>
          <w:szCs w:val="22"/>
        </w:rPr>
        <w:t>určen</w:t>
      </w:r>
      <w:r>
        <w:rPr>
          <w:rFonts w:asciiTheme="minorHAnsi" w:hAnsiTheme="minorHAnsi" w:cstheme="minorHAnsi"/>
          <w:szCs w:val="22"/>
        </w:rPr>
        <w:t>é</w:t>
      </w:r>
      <w:r w:rsidRPr="004E13AB">
        <w:rPr>
          <w:rFonts w:asciiTheme="minorHAnsi" w:hAnsiTheme="minorHAnsi" w:cstheme="minorHAnsi"/>
          <w:szCs w:val="22"/>
        </w:rPr>
        <w:t xml:space="preserve"> </w:t>
      </w:r>
      <w:r>
        <w:rPr>
          <w:rFonts w:asciiTheme="minorHAnsi" w:hAnsiTheme="minorHAnsi" w:cstheme="minorHAnsi"/>
          <w:szCs w:val="22"/>
        </w:rPr>
        <w:t>G</w:t>
      </w:r>
      <w:r w:rsidRPr="004E13AB">
        <w:rPr>
          <w:rFonts w:asciiTheme="minorHAnsi" w:hAnsiTheme="minorHAnsi" w:cstheme="minorHAnsi"/>
          <w:szCs w:val="22"/>
        </w:rPr>
        <w:t>estorom horizontálnych princípov</w:t>
      </w:r>
      <w:r>
        <w:rPr>
          <w:rFonts w:asciiTheme="minorHAnsi" w:hAnsiTheme="minorHAnsi" w:cstheme="minorHAnsi"/>
          <w:szCs w:val="22"/>
        </w:rPr>
        <w:t>:</w:t>
      </w:r>
    </w:p>
    <w:p w14:paraId="45DE3F77" w14:textId="77777777" w:rsidR="002C3DEB" w:rsidRDefault="002C3DEB" w:rsidP="002C3DEB">
      <w:pPr>
        <w:jc w:val="both"/>
        <w:rPr>
          <w:rFonts w:asciiTheme="minorHAnsi" w:hAnsiTheme="minorHAnsi" w:cstheme="minorHAnsi"/>
          <w:b/>
          <w:i/>
          <w:szCs w:val="22"/>
        </w:rPr>
      </w:pPr>
      <w:r w:rsidRPr="004E13AB">
        <w:rPr>
          <w:rFonts w:asciiTheme="minorHAnsi" w:hAnsiTheme="minorHAnsi" w:cstheme="minorHAnsi"/>
          <w:b/>
          <w:i/>
          <w:szCs w:val="22"/>
        </w:rPr>
        <w:t xml:space="preserve">DPSK033 </w:t>
      </w:r>
      <w:r>
        <w:rPr>
          <w:rFonts w:asciiTheme="minorHAnsi" w:hAnsiTheme="minorHAnsi" w:cstheme="minorHAnsi"/>
          <w:b/>
          <w:i/>
          <w:szCs w:val="22"/>
        </w:rPr>
        <w:t>-</w:t>
      </w:r>
      <w:r w:rsidRPr="004E13AB">
        <w:rPr>
          <w:rFonts w:asciiTheme="minorHAnsi" w:hAnsiTheme="minorHAnsi" w:cstheme="minorHAnsi"/>
          <w:b/>
          <w:i/>
          <w:szCs w:val="22"/>
        </w:rPr>
        <w:t xml:space="preserve"> Počet nástrojov zabezpečujúcich prístupnosť pre osoby so zdravotným postihnutím</w:t>
      </w:r>
      <w:r>
        <w:rPr>
          <w:rFonts w:asciiTheme="minorHAnsi" w:hAnsiTheme="minorHAnsi" w:cstheme="minorHAnsi"/>
          <w:b/>
          <w:i/>
          <w:szCs w:val="22"/>
        </w:rPr>
        <w:t>,</w:t>
      </w:r>
    </w:p>
    <w:p w14:paraId="7A358FD2" w14:textId="77777777" w:rsidR="002C3DEB" w:rsidRDefault="002C3DEB" w:rsidP="002C3DEB">
      <w:pPr>
        <w:jc w:val="both"/>
        <w:rPr>
          <w:rFonts w:asciiTheme="minorHAnsi" w:hAnsiTheme="minorHAnsi" w:cstheme="minorHAnsi"/>
          <w:b/>
          <w:i/>
          <w:szCs w:val="22"/>
        </w:rPr>
      </w:pPr>
      <w:r w:rsidRPr="000B54B3">
        <w:rPr>
          <w:rFonts w:asciiTheme="minorHAnsi" w:hAnsiTheme="minorHAnsi" w:cstheme="minorHAnsi"/>
          <w:b/>
          <w:i/>
          <w:szCs w:val="22"/>
        </w:rPr>
        <w:t>DPSK034</w:t>
      </w:r>
      <w:r>
        <w:rPr>
          <w:rFonts w:asciiTheme="minorHAnsi" w:hAnsiTheme="minorHAnsi" w:cstheme="minorHAnsi"/>
          <w:b/>
          <w:i/>
          <w:szCs w:val="22"/>
        </w:rPr>
        <w:t xml:space="preserve"> - </w:t>
      </w:r>
      <w:r w:rsidRPr="000B54B3">
        <w:rPr>
          <w:rFonts w:asciiTheme="minorHAnsi" w:hAnsiTheme="minorHAnsi" w:cstheme="minorHAnsi"/>
          <w:b/>
          <w:i/>
          <w:szCs w:val="22"/>
        </w:rPr>
        <w:t>Priemerná hrubá mesačná mzda financovaná z projektu za rok</w:t>
      </w:r>
      <w:r>
        <w:rPr>
          <w:rFonts w:asciiTheme="minorHAnsi" w:hAnsiTheme="minorHAnsi" w:cstheme="minorHAnsi"/>
          <w:b/>
          <w:i/>
          <w:szCs w:val="22"/>
        </w:rPr>
        <w:t>,</w:t>
      </w:r>
    </w:p>
    <w:p w14:paraId="41051B71" w14:textId="144D3F21" w:rsidR="004F5DFE" w:rsidRDefault="002C3DEB" w:rsidP="004F5DFE">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35 - </w:t>
      </w:r>
      <w:r w:rsidRPr="000B54B3">
        <w:rPr>
          <w:rFonts w:asciiTheme="minorHAnsi" w:hAnsiTheme="minorHAnsi" w:cstheme="minorHAnsi"/>
          <w:b/>
          <w:i/>
          <w:szCs w:val="22"/>
        </w:rPr>
        <w:t>Medián priemerných hrubých mesačných miezd financovaných z projektu za rok</w:t>
      </w:r>
      <w:r w:rsidR="004F5DFE">
        <w:rPr>
          <w:rFonts w:asciiTheme="minorHAnsi" w:hAnsiTheme="minorHAnsi" w:cstheme="minorHAnsi"/>
          <w:b/>
          <w:i/>
          <w:szCs w:val="22"/>
        </w:rPr>
        <w:t>,</w:t>
      </w:r>
    </w:p>
    <w:p w14:paraId="73DB5216" w14:textId="12DD0382" w:rsidR="002C3DEB" w:rsidRDefault="004F5DFE" w:rsidP="004F5DFE">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47 - </w:t>
      </w:r>
      <w:r w:rsidRPr="00537F53">
        <w:rPr>
          <w:rFonts w:asciiTheme="minorHAnsi" w:hAnsiTheme="minorHAnsi" w:cstheme="minorHAnsi"/>
          <w:b/>
          <w:i/>
          <w:szCs w:val="22"/>
        </w:rPr>
        <w:t>Ďalšia skutočnosť DNSH overovaná v čase implementácie a udržateľnosti projektu</w:t>
      </w:r>
      <w:r>
        <w:rPr>
          <w:rFonts w:asciiTheme="minorHAnsi" w:hAnsiTheme="minorHAnsi" w:cstheme="minorHAnsi"/>
          <w:b/>
          <w:i/>
          <w:szCs w:val="22"/>
        </w:rPr>
        <w:t>.</w:t>
      </w:r>
    </w:p>
    <w:p w14:paraId="1B8ECE4B" w14:textId="3FE91E49" w:rsidR="002C3DEB" w:rsidRDefault="002C3DEB" w:rsidP="002C3DEB">
      <w:pPr>
        <w:spacing w:before="120" w:after="120"/>
        <w:jc w:val="both"/>
        <w:rPr>
          <w:rFonts w:asciiTheme="minorHAnsi" w:hAnsiTheme="minorHAnsi" w:cstheme="minorHAnsi"/>
          <w:szCs w:val="22"/>
        </w:rPr>
      </w:pPr>
      <w:r w:rsidRPr="004C6374">
        <w:rPr>
          <w:rFonts w:asciiTheme="minorHAnsi" w:hAnsiTheme="minorHAnsi" w:cstheme="minorHAnsi"/>
          <w:szCs w:val="22"/>
        </w:rPr>
        <w:t>Prijímateľ vykazuje ostatné Iné údaje ak relevantné.</w:t>
      </w:r>
    </w:p>
    <w:p w14:paraId="5D365C7D" w14:textId="28C234AB" w:rsidR="00746F19"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7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81"/>
        <w:gridCol w:w="1027"/>
        <w:gridCol w:w="1826"/>
        <w:gridCol w:w="4021"/>
        <w:gridCol w:w="1201"/>
        <w:gridCol w:w="1560"/>
        <w:gridCol w:w="1658"/>
        <w:gridCol w:w="1665"/>
      </w:tblGrid>
      <w:tr w:rsidR="002C3DEB" w:rsidRPr="00750A6E" w14:paraId="7312F6E2" w14:textId="77777777" w:rsidTr="0048353C">
        <w:trPr>
          <w:trHeight w:val="56"/>
          <w:tblHeader/>
        </w:trPr>
        <w:tc>
          <w:tcPr>
            <w:tcW w:w="1781" w:type="dxa"/>
            <w:shd w:val="clear" w:color="auto" w:fill="1F4E79" w:themeFill="accent1" w:themeFillShade="80"/>
            <w:vAlign w:val="center"/>
          </w:tcPr>
          <w:p w14:paraId="444599EA" w14:textId="77777777" w:rsidR="002C3DEB" w:rsidRPr="00750A6E" w:rsidRDefault="002C3DEB" w:rsidP="0048353C">
            <w:pPr>
              <w:pStyle w:val="Default"/>
              <w:ind w:right="-7"/>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Kód priority a špecifického cieľa</w:t>
            </w:r>
          </w:p>
        </w:tc>
        <w:tc>
          <w:tcPr>
            <w:tcW w:w="1027" w:type="dxa"/>
            <w:shd w:val="clear" w:color="auto" w:fill="1F4E79" w:themeFill="accent1" w:themeFillShade="80"/>
            <w:vAlign w:val="center"/>
          </w:tcPr>
          <w:p w14:paraId="3D2E804C" w14:textId="77777777" w:rsidR="002C3DEB" w:rsidRPr="00750A6E" w:rsidRDefault="002C3DEB" w:rsidP="0048353C">
            <w:pPr>
              <w:pStyle w:val="Default"/>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Kategória</w:t>
            </w:r>
          </w:p>
          <w:p w14:paraId="3BFCB8BA" w14:textId="77777777" w:rsidR="002C3DEB" w:rsidRPr="00750A6E" w:rsidRDefault="002C3DEB" w:rsidP="0048353C">
            <w:pPr>
              <w:pStyle w:val="Default"/>
              <w:ind w:right="-7"/>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regiónov</w:t>
            </w:r>
          </w:p>
        </w:tc>
        <w:tc>
          <w:tcPr>
            <w:tcW w:w="1826" w:type="dxa"/>
            <w:shd w:val="clear" w:color="auto" w:fill="1F4E79" w:themeFill="accent1" w:themeFillShade="80"/>
            <w:vAlign w:val="center"/>
          </w:tcPr>
          <w:p w14:paraId="69479E98" w14:textId="77777777" w:rsidR="002C3DEB" w:rsidRPr="00750A6E" w:rsidRDefault="002C3DEB" w:rsidP="0048353C">
            <w:pPr>
              <w:pStyle w:val="Default"/>
              <w:ind w:right="-7"/>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Kód iného údaja</w:t>
            </w:r>
          </w:p>
        </w:tc>
        <w:tc>
          <w:tcPr>
            <w:tcW w:w="4021" w:type="dxa"/>
            <w:shd w:val="clear" w:color="auto" w:fill="1F4E79" w:themeFill="accent1" w:themeFillShade="80"/>
            <w:vAlign w:val="center"/>
          </w:tcPr>
          <w:p w14:paraId="7B9C240D" w14:textId="77777777" w:rsidR="002C3DEB" w:rsidRPr="00750A6E" w:rsidRDefault="002C3DEB" w:rsidP="0048353C">
            <w:pPr>
              <w:pStyle w:val="Default"/>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Názov iného údaja</w:t>
            </w:r>
          </w:p>
        </w:tc>
        <w:tc>
          <w:tcPr>
            <w:tcW w:w="1201" w:type="dxa"/>
            <w:shd w:val="clear" w:color="auto" w:fill="1F4E79" w:themeFill="accent1" w:themeFillShade="80"/>
            <w:vAlign w:val="center"/>
          </w:tcPr>
          <w:p w14:paraId="30200A13" w14:textId="77777777" w:rsidR="002C3DEB" w:rsidRPr="00750A6E" w:rsidRDefault="002C3DEB" w:rsidP="0048353C">
            <w:pPr>
              <w:pStyle w:val="Default"/>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Merná jednotka</w:t>
            </w:r>
          </w:p>
        </w:tc>
        <w:tc>
          <w:tcPr>
            <w:tcW w:w="1560" w:type="dxa"/>
            <w:shd w:val="clear" w:color="auto" w:fill="1F4E79" w:themeFill="accent1" w:themeFillShade="80"/>
            <w:vAlign w:val="center"/>
          </w:tcPr>
          <w:p w14:paraId="582F3E69" w14:textId="77777777" w:rsidR="002C3DEB" w:rsidRPr="00750A6E" w:rsidRDefault="002C3DEB" w:rsidP="0048353C">
            <w:pPr>
              <w:pStyle w:val="Default"/>
              <w:ind w:right="34"/>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Čas plnenia iného údaja</w:t>
            </w:r>
            <w:r w:rsidRPr="00750A6E">
              <w:rPr>
                <w:rStyle w:val="Odkaznapoznmkupodiarou"/>
                <w:rFonts w:asciiTheme="minorHAnsi" w:hAnsiTheme="minorHAnsi" w:cstheme="minorHAnsi"/>
                <w:b/>
                <w:color w:val="FFFFFF" w:themeColor="background1"/>
                <w:sz w:val="20"/>
                <w:szCs w:val="20"/>
              </w:rPr>
              <w:footnoteReference w:id="7"/>
            </w:r>
          </w:p>
        </w:tc>
        <w:tc>
          <w:tcPr>
            <w:tcW w:w="1658" w:type="dxa"/>
            <w:shd w:val="clear" w:color="auto" w:fill="1F4E79" w:themeFill="accent1" w:themeFillShade="80"/>
            <w:vAlign w:val="center"/>
          </w:tcPr>
          <w:p w14:paraId="277A353C" w14:textId="77777777" w:rsidR="002C3DEB" w:rsidRPr="00750A6E" w:rsidRDefault="002C3DEB" w:rsidP="0048353C">
            <w:pPr>
              <w:spacing w:after="160" w:line="259" w:lineRule="auto"/>
              <w:jc w:val="center"/>
              <w:rPr>
                <w:rFonts w:asciiTheme="minorHAnsi" w:eastAsiaTheme="minorHAnsi" w:hAnsiTheme="minorHAnsi" w:cstheme="minorHAnsi"/>
                <w:b/>
                <w:color w:val="FFFFFF" w:themeColor="background1"/>
                <w:sz w:val="20"/>
              </w:rPr>
            </w:pPr>
            <w:r w:rsidRPr="00750A6E">
              <w:rPr>
                <w:rFonts w:asciiTheme="minorHAnsi" w:eastAsiaTheme="minorHAnsi" w:hAnsiTheme="minorHAnsi" w:cstheme="minorHAnsi"/>
                <w:b/>
                <w:color w:val="FFFFFF" w:themeColor="background1"/>
                <w:sz w:val="20"/>
              </w:rPr>
              <w:t>Zber záznamov jedinečnosti</w:t>
            </w:r>
            <w:r w:rsidRPr="00750A6E">
              <w:rPr>
                <w:rStyle w:val="Odkaznapoznmkupodiarou"/>
                <w:rFonts w:asciiTheme="minorHAnsi" w:hAnsiTheme="minorHAnsi" w:cstheme="minorHAnsi"/>
                <w:b/>
                <w:color w:val="FFFFFF" w:themeColor="background1"/>
                <w:sz w:val="20"/>
              </w:rPr>
              <w:footnoteReference w:id="8"/>
            </w:r>
          </w:p>
        </w:tc>
        <w:tc>
          <w:tcPr>
            <w:tcW w:w="1665" w:type="dxa"/>
            <w:shd w:val="clear" w:color="auto" w:fill="1F4E79" w:themeFill="accent1" w:themeFillShade="80"/>
            <w:vAlign w:val="center"/>
          </w:tcPr>
          <w:p w14:paraId="165918A4" w14:textId="77777777" w:rsidR="002C3DEB" w:rsidRPr="00750A6E" w:rsidRDefault="002C3DEB" w:rsidP="0048353C">
            <w:pPr>
              <w:spacing w:after="160" w:line="259" w:lineRule="auto"/>
              <w:jc w:val="center"/>
              <w:rPr>
                <w:rFonts w:asciiTheme="minorHAnsi" w:eastAsiaTheme="minorHAnsi" w:hAnsiTheme="minorHAnsi" w:cstheme="minorHAnsi"/>
                <w:b/>
                <w:color w:val="FFFFFF" w:themeColor="background1"/>
                <w:sz w:val="20"/>
              </w:rPr>
            </w:pPr>
            <w:r w:rsidRPr="00750A6E">
              <w:rPr>
                <w:rFonts w:asciiTheme="minorHAnsi" w:eastAsiaTheme="minorHAnsi" w:hAnsiTheme="minorHAnsi" w:cstheme="minorHAnsi"/>
                <w:b/>
                <w:color w:val="FFFFFF" w:themeColor="background1"/>
                <w:sz w:val="20"/>
              </w:rPr>
              <w:t>Identifikátor jedinečnosti</w:t>
            </w:r>
          </w:p>
        </w:tc>
      </w:tr>
      <w:tr w:rsidR="002C3DEB" w:rsidRPr="00647BCB" w14:paraId="78AF3581" w14:textId="77777777" w:rsidTr="0048353C">
        <w:tc>
          <w:tcPr>
            <w:tcW w:w="1781" w:type="dxa"/>
            <w:vAlign w:val="center"/>
          </w:tcPr>
          <w:sdt>
            <w:sdtPr>
              <w:rPr>
                <w:rFonts w:asciiTheme="minorHAnsi" w:hAnsiTheme="minorHAnsi" w:cstheme="minorHAnsi"/>
                <w:color w:val="auto"/>
                <w:sz w:val="20"/>
                <w:szCs w:val="20"/>
              </w:rPr>
              <w:alias w:val="4P5 / RSO4.5"/>
              <w:tag w:val="4P5 / RSO4.5"/>
              <w:id w:val="-594475395"/>
              <w:placeholder>
                <w:docPart w:val="7E14C71F4E8341F0900D7640B13BD71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39963BDB" w14:textId="60A83720" w:rsidR="002C3DEB" w:rsidRPr="00750A6E" w:rsidRDefault="002C3DEB" w:rsidP="0048353C">
                <w:pPr>
                  <w:pStyle w:val="Default"/>
                  <w:jc w:val="center"/>
                  <w:rPr>
                    <w:rFonts w:asciiTheme="minorHAnsi" w:eastAsia="Times New Roman" w:hAnsiTheme="minorHAnsi" w:cstheme="minorHAnsi"/>
                    <w:color w:val="auto"/>
                    <w:sz w:val="20"/>
                    <w:szCs w:val="20"/>
                  </w:rPr>
                </w:pPr>
                <w:r>
                  <w:rPr>
                    <w:rFonts w:asciiTheme="minorHAnsi" w:hAnsiTheme="minorHAnsi" w:cstheme="minorHAnsi"/>
                    <w:color w:val="auto"/>
                    <w:sz w:val="20"/>
                    <w:szCs w:val="20"/>
                  </w:rPr>
                  <w:t>7P2 / -</w:t>
                </w:r>
              </w:p>
            </w:sdtContent>
          </w:sdt>
        </w:tc>
        <w:sdt>
          <w:sdtPr>
            <w:rPr>
              <w:rFonts w:asciiTheme="minorHAnsi" w:hAnsiTheme="minorHAnsi" w:cstheme="minorHAnsi"/>
              <w:color w:val="auto"/>
              <w:sz w:val="20"/>
              <w:szCs w:val="20"/>
            </w:rPr>
            <w:id w:val="610175409"/>
            <w:placeholder>
              <w:docPart w:val="164D3EFC3CD94DE0971EFAA7376C2C24"/>
            </w:placeholder>
            <w:comboBox>
              <w:listItem w:value="Vyberte položku."/>
              <w:listItem w:displayText="MRR" w:value="MRR"/>
              <w:listItem w:displayText="VRR" w:value="VRR"/>
              <w:listItem w:displayText="neuplatňuje sa" w:value="neuplatňuje sa"/>
            </w:comboBox>
          </w:sdtPr>
          <w:sdtContent>
            <w:tc>
              <w:tcPr>
                <w:tcW w:w="1027" w:type="dxa"/>
                <w:vAlign w:val="center"/>
              </w:tcPr>
              <w:p w14:paraId="53830EDC"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color w:val="auto"/>
                    <w:sz w:val="20"/>
                    <w:szCs w:val="20"/>
                  </w:rPr>
                  <w:t>MRR</w:t>
                </w:r>
              </w:p>
            </w:tc>
          </w:sdtContent>
        </w:sdt>
        <w:tc>
          <w:tcPr>
            <w:tcW w:w="1826" w:type="dxa"/>
            <w:vAlign w:val="center"/>
          </w:tcPr>
          <w:p w14:paraId="65DDE0A4"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DPSK033</w:t>
            </w:r>
          </w:p>
        </w:tc>
        <w:tc>
          <w:tcPr>
            <w:tcW w:w="4021" w:type="dxa"/>
            <w:shd w:val="clear" w:color="auto" w:fill="FFFFFF" w:themeFill="background1"/>
            <w:vAlign w:val="center"/>
          </w:tcPr>
          <w:p w14:paraId="0BFFE1CD" w14:textId="77777777" w:rsidR="002C3DEB" w:rsidRPr="00750A6E" w:rsidRDefault="002C3DEB" w:rsidP="0048353C">
            <w:pPr>
              <w:pStyle w:val="Default"/>
              <w:rPr>
                <w:rFonts w:asciiTheme="minorHAnsi" w:hAnsiTheme="minorHAnsi" w:cstheme="minorHAnsi"/>
                <w:sz w:val="20"/>
                <w:szCs w:val="20"/>
              </w:rPr>
            </w:pPr>
            <w:r w:rsidRPr="00750A6E">
              <w:rPr>
                <w:rFonts w:asciiTheme="minorHAnsi" w:hAnsiTheme="minorHAnsi" w:cstheme="minorHAnsi"/>
                <w:sz w:val="20"/>
                <w:szCs w:val="20"/>
              </w:rPr>
              <w:t>Počet nástrojov zabezpečujúcich prístupnosť pre osoby so zdravotným postihnutím</w:t>
            </w:r>
          </w:p>
        </w:tc>
        <w:tc>
          <w:tcPr>
            <w:tcW w:w="1201" w:type="dxa"/>
            <w:shd w:val="clear" w:color="auto" w:fill="FFFFFF" w:themeFill="background1"/>
            <w:vAlign w:val="center"/>
          </w:tcPr>
          <w:p w14:paraId="7286305D"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počet</w:t>
            </w:r>
          </w:p>
        </w:tc>
        <w:tc>
          <w:tcPr>
            <w:tcW w:w="1560" w:type="dxa"/>
            <w:shd w:val="clear" w:color="auto" w:fill="FFFFFF" w:themeFill="background1"/>
            <w:vAlign w:val="center"/>
          </w:tcPr>
          <w:p w14:paraId="20FA5726" w14:textId="77777777" w:rsidR="002C3DEB" w:rsidRPr="00750A6E" w:rsidRDefault="00000000" w:rsidP="0048353C">
            <w:pPr>
              <w:pStyle w:val="Default"/>
              <w:jc w:val="center"/>
              <w:rPr>
                <w:rFonts w:asciiTheme="minorHAnsi" w:hAnsiTheme="minorHAnsi" w:cstheme="minorHAnsi"/>
                <w:sz w:val="20"/>
                <w:szCs w:val="20"/>
              </w:rPr>
            </w:pPr>
            <w:sdt>
              <w:sdtPr>
                <w:rPr>
                  <w:rFonts w:asciiTheme="minorHAnsi" w:hAnsiTheme="minorHAnsi" w:cstheme="minorHAnsi"/>
                  <w:sz w:val="20"/>
                  <w:szCs w:val="20"/>
                </w:rPr>
                <w:id w:val="-1513215555"/>
                <w:placeholder>
                  <w:docPart w:val="B00FC9DEA00D4F7AA4EA23826D6FFEFD"/>
                </w:placeholder>
                <w:comboBox>
                  <w:listItem w:value="Vyberte položku."/>
                  <w:listItem w:displayText="K" w:value="K"/>
                  <w:listItem w:displayText="U" w:value="U"/>
                </w:comboBox>
              </w:sdtPr>
              <w:sdtContent>
                <w:r w:rsidR="002C3DEB" w:rsidRPr="00750A6E">
                  <w:rPr>
                    <w:rFonts w:asciiTheme="minorHAnsi" w:hAnsiTheme="minorHAnsi" w:cstheme="minorHAnsi"/>
                    <w:sz w:val="20"/>
                    <w:szCs w:val="20"/>
                  </w:rPr>
                  <w:t>K</w:t>
                </w:r>
              </w:sdtContent>
            </w:sdt>
          </w:p>
        </w:tc>
        <w:tc>
          <w:tcPr>
            <w:tcW w:w="1658" w:type="dxa"/>
            <w:vAlign w:val="center"/>
          </w:tcPr>
          <w:p w14:paraId="3EEE0DEB" w14:textId="77777777" w:rsidR="002C3DEB" w:rsidRPr="00750A6E" w:rsidRDefault="00000000" w:rsidP="0048353C">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929190150"/>
                <w:placeholder>
                  <w:docPart w:val="8886867C530E463BB88C82F0BC108413"/>
                </w:placeholder>
                <w:comboBox>
                  <w:listItem w:value="Vyberte položku."/>
                  <w:listItem w:displayText="áno" w:value="áno"/>
                  <w:listItem w:displayText="nie" w:value="nie"/>
                </w:comboBox>
              </w:sdtPr>
              <w:sdtEndPr>
                <w:rPr>
                  <w:rStyle w:val="Predvolenpsmoodseku"/>
                  <w:color w:val="auto"/>
                </w:rPr>
              </w:sdtEndPr>
              <w:sdtContent>
                <w:r w:rsidR="002C3DEB" w:rsidRPr="00750A6E">
                  <w:rPr>
                    <w:rStyle w:val="Zstupntext"/>
                    <w:rFonts w:asciiTheme="minorHAnsi" w:hAnsiTheme="minorHAnsi" w:cstheme="minorHAnsi"/>
                    <w:sz w:val="20"/>
                  </w:rPr>
                  <w:t>nie</w:t>
                </w:r>
              </w:sdtContent>
            </w:sdt>
          </w:p>
        </w:tc>
        <w:tc>
          <w:tcPr>
            <w:tcW w:w="1665" w:type="dxa"/>
            <w:vAlign w:val="center"/>
          </w:tcPr>
          <w:p w14:paraId="4D98C44A" w14:textId="77777777" w:rsidR="002C3DEB" w:rsidRPr="00750A6E" w:rsidRDefault="00000000" w:rsidP="0048353C">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238930092"/>
                <w:placeholder>
                  <w:docPart w:val="4ACBB251C514452590B3780D7DCF0BE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C3DEB" w:rsidRPr="00750A6E">
                  <w:rPr>
                    <w:rStyle w:val="Zstupntext"/>
                    <w:rFonts w:asciiTheme="minorHAnsi" w:hAnsiTheme="minorHAnsi" w:cstheme="minorHAnsi"/>
                    <w:sz w:val="20"/>
                  </w:rPr>
                  <w:t>n/a</w:t>
                </w:r>
              </w:sdtContent>
            </w:sdt>
          </w:p>
        </w:tc>
      </w:tr>
      <w:tr w:rsidR="002C3DEB" w:rsidRPr="00647BCB" w14:paraId="5AAB1F80" w14:textId="77777777" w:rsidTr="0048353C">
        <w:tc>
          <w:tcPr>
            <w:tcW w:w="1781" w:type="dxa"/>
            <w:vAlign w:val="center"/>
          </w:tcPr>
          <w:sdt>
            <w:sdtPr>
              <w:rPr>
                <w:rFonts w:asciiTheme="minorHAnsi" w:hAnsiTheme="minorHAnsi" w:cstheme="minorHAnsi"/>
                <w:color w:val="auto"/>
                <w:sz w:val="20"/>
                <w:szCs w:val="20"/>
              </w:rPr>
              <w:alias w:val="4P5 / RSO4.5"/>
              <w:tag w:val="4P5 / RSO4.5"/>
              <w:id w:val="-1619899525"/>
              <w:placeholder>
                <w:docPart w:val="4DA872141C06497B8A2ABFE7985AD962"/>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74A481E8" w14:textId="613866D1" w:rsidR="002C3DEB" w:rsidRPr="00750A6E" w:rsidRDefault="002C3DEB" w:rsidP="0048353C">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7P2 / -</w:t>
                </w:r>
              </w:p>
            </w:sdtContent>
          </w:sdt>
        </w:tc>
        <w:sdt>
          <w:sdtPr>
            <w:rPr>
              <w:rFonts w:asciiTheme="minorHAnsi" w:hAnsiTheme="minorHAnsi" w:cstheme="minorHAnsi"/>
              <w:color w:val="auto"/>
              <w:sz w:val="20"/>
              <w:szCs w:val="20"/>
            </w:rPr>
            <w:id w:val="59685029"/>
            <w:placeholder>
              <w:docPart w:val="A9ACF39FF5DA4DDCB1477045C627908A"/>
            </w:placeholder>
            <w:comboBox>
              <w:listItem w:value="Vyberte položku."/>
              <w:listItem w:displayText="MRR" w:value="MRR"/>
              <w:listItem w:displayText="VRR" w:value="VRR"/>
              <w:listItem w:displayText="neuplatňuje sa" w:value="neuplatňuje sa"/>
            </w:comboBox>
          </w:sdtPr>
          <w:sdtContent>
            <w:tc>
              <w:tcPr>
                <w:tcW w:w="1027" w:type="dxa"/>
                <w:vAlign w:val="center"/>
              </w:tcPr>
              <w:p w14:paraId="66189EC9" w14:textId="77777777" w:rsidR="002C3DEB" w:rsidRPr="00750A6E" w:rsidRDefault="002C3DEB" w:rsidP="0048353C">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MRR</w:t>
                </w:r>
              </w:p>
            </w:tc>
          </w:sdtContent>
        </w:sdt>
        <w:tc>
          <w:tcPr>
            <w:tcW w:w="1826" w:type="dxa"/>
            <w:vAlign w:val="center"/>
          </w:tcPr>
          <w:p w14:paraId="59906873"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w:t>
            </w:r>
            <w:r>
              <w:rPr>
                <w:rFonts w:asciiTheme="minorHAnsi" w:hAnsiTheme="minorHAnsi" w:cstheme="minorHAnsi"/>
                <w:sz w:val="20"/>
                <w:szCs w:val="20"/>
              </w:rPr>
              <w:t>4</w:t>
            </w:r>
          </w:p>
        </w:tc>
        <w:tc>
          <w:tcPr>
            <w:tcW w:w="4021" w:type="dxa"/>
            <w:shd w:val="clear" w:color="auto" w:fill="FFFFFF" w:themeFill="background1"/>
            <w:vAlign w:val="center"/>
          </w:tcPr>
          <w:p w14:paraId="1403DF0B" w14:textId="77777777" w:rsidR="002C3DEB" w:rsidRPr="00750A6E" w:rsidRDefault="002C3DEB" w:rsidP="0048353C">
            <w:pPr>
              <w:pStyle w:val="Default"/>
              <w:rPr>
                <w:rFonts w:asciiTheme="minorHAnsi" w:hAnsiTheme="minorHAnsi" w:cstheme="minorHAnsi"/>
                <w:sz w:val="20"/>
                <w:szCs w:val="20"/>
              </w:rPr>
            </w:pPr>
            <w:r w:rsidRPr="00750A6E">
              <w:rPr>
                <w:rFonts w:asciiTheme="minorHAnsi" w:hAnsiTheme="minorHAnsi" w:cstheme="minorHAnsi"/>
                <w:sz w:val="20"/>
                <w:szCs w:val="20"/>
              </w:rPr>
              <w:t>Priemerná hrubá mesačná mzda financovaná z projektu za rok</w:t>
            </w:r>
          </w:p>
        </w:tc>
        <w:tc>
          <w:tcPr>
            <w:tcW w:w="1201" w:type="dxa"/>
            <w:shd w:val="clear" w:color="auto" w:fill="FFFFFF" w:themeFill="background1"/>
            <w:vAlign w:val="center"/>
          </w:tcPr>
          <w:p w14:paraId="7390659C" w14:textId="77777777" w:rsidR="002C3DEB" w:rsidRPr="00750A6E" w:rsidRDefault="002C3DEB" w:rsidP="0048353C">
            <w:pPr>
              <w:pStyle w:val="Default"/>
              <w:jc w:val="center"/>
              <w:rPr>
                <w:rFonts w:asciiTheme="minorHAnsi" w:hAnsiTheme="minorHAnsi" w:cstheme="minorHAnsi"/>
                <w:sz w:val="20"/>
                <w:szCs w:val="20"/>
              </w:rPr>
            </w:pPr>
            <w:r>
              <w:rPr>
                <w:rFonts w:asciiTheme="minorHAnsi" w:hAnsiTheme="minorHAnsi" w:cstheme="minorHAnsi"/>
                <w:sz w:val="20"/>
                <w:szCs w:val="20"/>
              </w:rPr>
              <w:t>EUR/rok</w:t>
            </w:r>
          </w:p>
        </w:tc>
        <w:tc>
          <w:tcPr>
            <w:tcW w:w="1560" w:type="dxa"/>
            <w:shd w:val="clear" w:color="auto" w:fill="FFFFFF" w:themeFill="background1"/>
            <w:vAlign w:val="center"/>
          </w:tcPr>
          <w:p w14:paraId="05970FDB" w14:textId="77777777" w:rsidR="002C3DEB" w:rsidRPr="00750A6E" w:rsidRDefault="00000000" w:rsidP="0048353C">
            <w:pPr>
              <w:pStyle w:val="Default"/>
              <w:jc w:val="center"/>
              <w:rPr>
                <w:rFonts w:asciiTheme="minorHAnsi" w:hAnsiTheme="minorHAnsi" w:cstheme="minorHAnsi"/>
                <w:sz w:val="20"/>
                <w:szCs w:val="20"/>
              </w:rPr>
            </w:pPr>
            <w:sdt>
              <w:sdtPr>
                <w:rPr>
                  <w:rFonts w:asciiTheme="minorHAnsi" w:hAnsiTheme="minorHAnsi" w:cstheme="minorHAnsi"/>
                  <w:sz w:val="20"/>
                  <w:szCs w:val="20"/>
                </w:rPr>
                <w:id w:val="-238635902"/>
                <w:placeholder>
                  <w:docPart w:val="D337A7F8DF0B419E9CA21E0D044DA613"/>
                </w:placeholder>
                <w:comboBox>
                  <w:listItem w:value="Vyberte položku."/>
                  <w:listItem w:displayText="K" w:value="K"/>
                  <w:listItem w:displayText="U" w:value="U"/>
                </w:comboBox>
              </w:sdtPr>
              <w:sdtContent>
                <w:r w:rsidR="002C3DEB" w:rsidRPr="00750A6E">
                  <w:rPr>
                    <w:rFonts w:asciiTheme="minorHAnsi" w:hAnsiTheme="minorHAnsi" w:cstheme="minorHAnsi"/>
                    <w:sz w:val="20"/>
                    <w:szCs w:val="20"/>
                  </w:rPr>
                  <w:t>K</w:t>
                </w:r>
              </w:sdtContent>
            </w:sdt>
          </w:p>
        </w:tc>
        <w:tc>
          <w:tcPr>
            <w:tcW w:w="1658" w:type="dxa"/>
            <w:vAlign w:val="center"/>
          </w:tcPr>
          <w:p w14:paraId="0F47F38B"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83129067"/>
                <w:placeholder>
                  <w:docPart w:val="107B98BB83224F65A4E054592CC91215"/>
                </w:placeholder>
                <w:comboBox>
                  <w:listItem w:value="Vyberte položku."/>
                  <w:listItem w:displayText="áno" w:value="áno"/>
                  <w:listItem w:displayText="nie" w:value="nie"/>
                </w:comboBox>
              </w:sdtPr>
              <w:sdtEndPr>
                <w:rPr>
                  <w:rStyle w:val="Predvolenpsmoodseku"/>
                  <w:color w:val="auto"/>
                </w:rPr>
              </w:sdtEndPr>
              <w:sdtContent>
                <w:r w:rsidR="002C3DEB" w:rsidRPr="00750A6E">
                  <w:rPr>
                    <w:rStyle w:val="Zstupntext"/>
                    <w:rFonts w:asciiTheme="minorHAnsi" w:hAnsiTheme="minorHAnsi" w:cstheme="minorHAnsi"/>
                    <w:sz w:val="20"/>
                  </w:rPr>
                  <w:t>nie</w:t>
                </w:r>
              </w:sdtContent>
            </w:sdt>
          </w:p>
        </w:tc>
        <w:tc>
          <w:tcPr>
            <w:tcW w:w="1665" w:type="dxa"/>
            <w:vAlign w:val="center"/>
          </w:tcPr>
          <w:p w14:paraId="5656CAB3"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02006077"/>
                <w:placeholder>
                  <w:docPart w:val="9234C13AF52743A18B8BEE68C57222D7"/>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C3DEB" w:rsidRPr="00750A6E">
                  <w:rPr>
                    <w:rStyle w:val="Zstupntext"/>
                    <w:rFonts w:asciiTheme="minorHAnsi" w:hAnsiTheme="minorHAnsi" w:cstheme="minorHAnsi"/>
                    <w:sz w:val="20"/>
                  </w:rPr>
                  <w:t>n/a</w:t>
                </w:r>
              </w:sdtContent>
            </w:sdt>
          </w:p>
        </w:tc>
      </w:tr>
      <w:tr w:rsidR="002C3DEB" w:rsidRPr="00647BCB" w14:paraId="503278C5" w14:textId="77777777" w:rsidTr="0048353C">
        <w:tc>
          <w:tcPr>
            <w:tcW w:w="1781" w:type="dxa"/>
            <w:vAlign w:val="center"/>
          </w:tcPr>
          <w:sdt>
            <w:sdtPr>
              <w:rPr>
                <w:rFonts w:asciiTheme="minorHAnsi" w:hAnsiTheme="minorHAnsi" w:cstheme="minorHAnsi"/>
                <w:color w:val="auto"/>
                <w:sz w:val="20"/>
                <w:szCs w:val="20"/>
              </w:rPr>
              <w:alias w:val="4P5 / RSO4.5"/>
              <w:tag w:val="4P5 / RSO4.5"/>
              <w:id w:val="-1372756565"/>
              <w:placeholder>
                <w:docPart w:val="5452F34058114FD9902F236048454E0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71E44F9B" w14:textId="35FD0A2F" w:rsidR="002C3DEB" w:rsidRPr="00750A6E" w:rsidRDefault="002C3DEB" w:rsidP="0048353C">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7P2 / -</w:t>
                </w:r>
              </w:p>
            </w:sdtContent>
          </w:sdt>
        </w:tc>
        <w:sdt>
          <w:sdtPr>
            <w:rPr>
              <w:rFonts w:asciiTheme="minorHAnsi" w:hAnsiTheme="minorHAnsi" w:cstheme="minorHAnsi"/>
              <w:color w:val="auto"/>
              <w:sz w:val="20"/>
              <w:szCs w:val="20"/>
            </w:rPr>
            <w:id w:val="-1514299227"/>
            <w:placeholder>
              <w:docPart w:val="5993DD43644F40F0A4C1EAAEDB541EAC"/>
            </w:placeholder>
            <w:comboBox>
              <w:listItem w:value="Vyberte položku."/>
              <w:listItem w:displayText="MRR" w:value="MRR"/>
              <w:listItem w:displayText="VRR" w:value="VRR"/>
              <w:listItem w:displayText="neuplatňuje sa" w:value="neuplatňuje sa"/>
            </w:comboBox>
          </w:sdtPr>
          <w:sdtContent>
            <w:tc>
              <w:tcPr>
                <w:tcW w:w="1027" w:type="dxa"/>
                <w:vAlign w:val="center"/>
              </w:tcPr>
              <w:p w14:paraId="5ECEF2E7" w14:textId="77777777" w:rsidR="002C3DEB" w:rsidRPr="00750A6E" w:rsidRDefault="002C3DEB" w:rsidP="0048353C">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MRR</w:t>
                </w:r>
              </w:p>
            </w:tc>
          </w:sdtContent>
        </w:sdt>
        <w:tc>
          <w:tcPr>
            <w:tcW w:w="1826" w:type="dxa"/>
            <w:vAlign w:val="center"/>
          </w:tcPr>
          <w:p w14:paraId="44498306"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w:t>
            </w:r>
            <w:r>
              <w:rPr>
                <w:rFonts w:asciiTheme="minorHAnsi" w:hAnsiTheme="minorHAnsi" w:cstheme="minorHAnsi"/>
                <w:sz w:val="20"/>
                <w:szCs w:val="20"/>
              </w:rPr>
              <w:t>5</w:t>
            </w:r>
          </w:p>
        </w:tc>
        <w:tc>
          <w:tcPr>
            <w:tcW w:w="4021" w:type="dxa"/>
            <w:shd w:val="clear" w:color="auto" w:fill="FFFFFF" w:themeFill="background1"/>
            <w:vAlign w:val="center"/>
          </w:tcPr>
          <w:p w14:paraId="533467BA" w14:textId="77777777" w:rsidR="002C3DEB" w:rsidRPr="00750A6E" w:rsidRDefault="002C3DEB" w:rsidP="0048353C">
            <w:pPr>
              <w:pStyle w:val="Default"/>
              <w:rPr>
                <w:rFonts w:asciiTheme="minorHAnsi" w:hAnsiTheme="minorHAnsi" w:cstheme="minorHAnsi"/>
                <w:sz w:val="20"/>
                <w:szCs w:val="20"/>
              </w:rPr>
            </w:pPr>
            <w:bookmarkStart w:id="2" w:name="_Hlk220656569"/>
            <w:r w:rsidRPr="00750A6E">
              <w:rPr>
                <w:rFonts w:asciiTheme="minorHAnsi" w:hAnsiTheme="minorHAnsi" w:cstheme="minorHAnsi"/>
                <w:sz w:val="20"/>
                <w:szCs w:val="20"/>
              </w:rPr>
              <w:t>Medián priemerných hrubých mesačných miezd financovaných z projektu za rok</w:t>
            </w:r>
            <w:bookmarkEnd w:id="2"/>
          </w:p>
        </w:tc>
        <w:tc>
          <w:tcPr>
            <w:tcW w:w="1201" w:type="dxa"/>
            <w:shd w:val="clear" w:color="auto" w:fill="FFFFFF" w:themeFill="background1"/>
            <w:vAlign w:val="center"/>
          </w:tcPr>
          <w:p w14:paraId="1C7C2FA7" w14:textId="77777777" w:rsidR="002C3DEB" w:rsidRPr="00750A6E" w:rsidRDefault="002C3DEB" w:rsidP="0048353C">
            <w:pPr>
              <w:pStyle w:val="Default"/>
              <w:jc w:val="center"/>
              <w:rPr>
                <w:rFonts w:asciiTheme="minorHAnsi" w:hAnsiTheme="minorHAnsi" w:cstheme="minorHAnsi"/>
                <w:sz w:val="20"/>
                <w:szCs w:val="20"/>
              </w:rPr>
            </w:pPr>
            <w:r>
              <w:rPr>
                <w:rFonts w:asciiTheme="minorHAnsi" w:hAnsiTheme="minorHAnsi" w:cstheme="minorHAnsi"/>
                <w:sz w:val="20"/>
                <w:szCs w:val="20"/>
              </w:rPr>
              <w:t>EUR/rok</w:t>
            </w:r>
          </w:p>
        </w:tc>
        <w:tc>
          <w:tcPr>
            <w:tcW w:w="1560" w:type="dxa"/>
            <w:shd w:val="clear" w:color="auto" w:fill="FFFFFF" w:themeFill="background1"/>
            <w:vAlign w:val="center"/>
          </w:tcPr>
          <w:p w14:paraId="633CCE6A" w14:textId="77777777" w:rsidR="002C3DEB" w:rsidRPr="00750A6E" w:rsidRDefault="00000000" w:rsidP="0048353C">
            <w:pPr>
              <w:pStyle w:val="Default"/>
              <w:jc w:val="center"/>
              <w:rPr>
                <w:rFonts w:asciiTheme="minorHAnsi" w:hAnsiTheme="minorHAnsi" w:cstheme="minorHAnsi"/>
                <w:sz w:val="20"/>
                <w:szCs w:val="20"/>
              </w:rPr>
            </w:pPr>
            <w:sdt>
              <w:sdtPr>
                <w:rPr>
                  <w:rFonts w:asciiTheme="minorHAnsi" w:hAnsiTheme="minorHAnsi" w:cstheme="minorHAnsi"/>
                  <w:sz w:val="20"/>
                  <w:szCs w:val="20"/>
                </w:rPr>
                <w:id w:val="1235050983"/>
                <w:placeholder>
                  <w:docPart w:val="ADF347424DD74464989B9F699189E113"/>
                </w:placeholder>
                <w:comboBox>
                  <w:listItem w:value="Vyberte položku."/>
                  <w:listItem w:displayText="K" w:value="K"/>
                  <w:listItem w:displayText="U" w:value="U"/>
                </w:comboBox>
              </w:sdtPr>
              <w:sdtContent>
                <w:r w:rsidR="002C3DEB" w:rsidRPr="00750A6E">
                  <w:rPr>
                    <w:rFonts w:asciiTheme="minorHAnsi" w:hAnsiTheme="minorHAnsi" w:cstheme="minorHAnsi"/>
                    <w:sz w:val="20"/>
                    <w:szCs w:val="20"/>
                  </w:rPr>
                  <w:t>K</w:t>
                </w:r>
              </w:sdtContent>
            </w:sdt>
          </w:p>
        </w:tc>
        <w:tc>
          <w:tcPr>
            <w:tcW w:w="1658" w:type="dxa"/>
            <w:vAlign w:val="center"/>
          </w:tcPr>
          <w:p w14:paraId="2EC7B3EB"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79035221"/>
                <w:placeholder>
                  <w:docPart w:val="D362E366A34C4FE98F49E4DF5A8358BD"/>
                </w:placeholder>
                <w:comboBox>
                  <w:listItem w:value="Vyberte položku."/>
                  <w:listItem w:displayText="áno" w:value="áno"/>
                  <w:listItem w:displayText="nie" w:value="nie"/>
                </w:comboBox>
              </w:sdtPr>
              <w:sdtEndPr>
                <w:rPr>
                  <w:rStyle w:val="Predvolenpsmoodseku"/>
                  <w:color w:val="auto"/>
                </w:rPr>
              </w:sdtEndPr>
              <w:sdtContent>
                <w:r w:rsidR="002C3DEB" w:rsidRPr="00750A6E">
                  <w:rPr>
                    <w:rStyle w:val="Zstupntext"/>
                    <w:rFonts w:asciiTheme="minorHAnsi" w:hAnsiTheme="minorHAnsi" w:cstheme="minorHAnsi"/>
                    <w:sz w:val="20"/>
                  </w:rPr>
                  <w:t>nie</w:t>
                </w:r>
              </w:sdtContent>
            </w:sdt>
          </w:p>
        </w:tc>
        <w:tc>
          <w:tcPr>
            <w:tcW w:w="1665" w:type="dxa"/>
            <w:vAlign w:val="center"/>
          </w:tcPr>
          <w:p w14:paraId="3E4DF811"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1180998"/>
                <w:placeholder>
                  <w:docPart w:val="0CEC0E87011F462FAD1AC97720ABD3B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C3DEB" w:rsidRPr="00750A6E">
                  <w:rPr>
                    <w:rStyle w:val="Zstupntext"/>
                    <w:rFonts w:asciiTheme="minorHAnsi" w:hAnsiTheme="minorHAnsi" w:cstheme="minorHAnsi"/>
                    <w:sz w:val="20"/>
                  </w:rPr>
                  <w:t>n/a</w:t>
                </w:r>
              </w:sdtContent>
            </w:sdt>
          </w:p>
        </w:tc>
      </w:tr>
      <w:tr w:rsidR="00AA1EAF" w14:paraId="119510A3" w14:textId="77777777" w:rsidTr="00D535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8" w:type="dxa"/>
            <w:gridSpan w:val="2"/>
          </w:tcPr>
          <w:p w14:paraId="7045F503" w14:textId="28DB5844" w:rsidR="00AA1EAF" w:rsidRDefault="00AA1EAF" w:rsidP="00657B81">
            <w:pPr>
              <w:pStyle w:val="Default"/>
              <w:jc w:val="center"/>
              <w:rPr>
                <w:rFonts w:asciiTheme="minorHAnsi" w:hAnsiTheme="minorHAnsi" w:cstheme="minorHAnsi"/>
                <w:color w:val="auto"/>
                <w:sz w:val="20"/>
                <w:szCs w:val="20"/>
              </w:rPr>
            </w:pPr>
            <w:r w:rsidRPr="00657B81">
              <w:rPr>
                <w:rFonts w:asciiTheme="minorHAnsi" w:hAnsiTheme="minorHAnsi" w:cstheme="minorHAnsi"/>
                <w:sz w:val="20"/>
              </w:rPr>
              <w:lastRenderedPageBreak/>
              <w:t>Iný údaj sa monitoruje v rámci projektu len na jednej relevantnej kombinácii: "priorita špecifický cieľ a kategória regiónu“</w:t>
            </w:r>
          </w:p>
        </w:tc>
        <w:tc>
          <w:tcPr>
            <w:tcW w:w="1826" w:type="dxa"/>
          </w:tcPr>
          <w:p w14:paraId="46D572DE" w14:textId="77777777" w:rsidR="00AA1EAF" w:rsidRPr="00750A6E" w:rsidRDefault="00AA1EAF" w:rsidP="00657B81">
            <w:pPr>
              <w:pStyle w:val="Default"/>
              <w:jc w:val="center"/>
              <w:rPr>
                <w:rFonts w:asciiTheme="minorHAnsi" w:hAnsiTheme="minorHAnsi" w:cstheme="minorHAnsi"/>
                <w:sz w:val="20"/>
                <w:szCs w:val="20"/>
              </w:rPr>
            </w:pPr>
            <w:r>
              <w:rPr>
                <w:rFonts w:asciiTheme="minorHAnsi" w:hAnsiTheme="minorHAnsi" w:cstheme="minorHAnsi"/>
                <w:sz w:val="20"/>
                <w:lang w:eastAsia="ar-SA"/>
              </w:rPr>
              <w:t>DPSK047</w:t>
            </w:r>
          </w:p>
        </w:tc>
        <w:tc>
          <w:tcPr>
            <w:tcW w:w="4021" w:type="dxa"/>
          </w:tcPr>
          <w:p w14:paraId="05A49561" w14:textId="77777777" w:rsidR="00AA1EAF" w:rsidRPr="00750A6E" w:rsidRDefault="00AA1EAF" w:rsidP="00657B81">
            <w:pPr>
              <w:pStyle w:val="Default"/>
              <w:rPr>
                <w:rFonts w:asciiTheme="minorHAnsi" w:hAnsiTheme="minorHAnsi" w:cstheme="minorHAnsi"/>
                <w:sz w:val="20"/>
                <w:szCs w:val="20"/>
              </w:rPr>
            </w:pPr>
            <w:r>
              <w:rPr>
                <w:rFonts w:asciiTheme="minorHAnsi" w:hAnsiTheme="minorHAnsi" w:cstheme="minorHAnsi"/>
                <w:sz w:val="20"/>
                <w:szCs w:val="20"/>
              </w:rPr>
              <w:t xml:space="preserve">Ďalšia skutočnosť DNSH overovaná v čase implementácie </w:t>
            </w:r>
            <w:r w:rsidRPr="00D86282">
              <w:rPr>
                <w:rFonts w:asciiTheme="minorHAnsi" w:hAnsiTheme="minorHAnsi" w:cstheme="minorHAnsi"/>
                <w:sz w:val="20"/>
                <w:szCs w:val="20"/>
              </w:rPr>
              <w:t>a udržateľnosti projektu</w:t>
            </w:r>
          </w:p>
        </w:tc>
        <w:tc>
          <w:tcPr>
            <w:tcW w:w="1201" w:type="dxa"/>
          </w:tcPr>
          <w:p w14:paraId="16035ED7" w14:textId="77777777" w:rsidR="00AA1EAF" w:rsidRDefault="00AA1EAF" w:rsidP="00657B81">
            <w:pPr>
              <w:pStyle w:val="Default"/>
              <w:jc w:val="center"/>
              <w:rPr>
                <w:rFonts w:asciiTheme="minorHAnsi" w:hAnsiTheme="minorHAnsi" w:cstheme="minorHAnsi"/>
                <w:sz w:val="20"/>
                <w:szCs w:val="20"/>
              </w:rPr>
            </w:pPr>
            <w:r>
              <w:rPr>
                <w:rFonts w:asciiTheme="minorHAnsi" w:hAnsiTheme="minorHAnsi" w:cstheme="minorHAnsi"/>
                <w:sz w:val="20"/>
                <w:szCs w:val="20"/>
              </w:rPr>
              <w:t>číselná konvencia vykazovania</w:t>
            </w:r>
          </w:p>
        </w:tc>
        <w:tc>
          <w:tcPr>
            <w:tcW w:w="1560" w:type="dxa"/>
          </w:tcPr>
          <w:p w14:paraId="1A5A2537" w14:textId="77777777" w:rsidR="00AA1EAF" w:rsidRDefault="00000000" w:rsidP="00657B81">
            <w:pPr>
              <w:pStyle w:val="Default"/>
              <w:jc w:val="center"/>
              <w:rPr>
                <w:rFonts w:asciiTheme="minorHAnsi" w:hAnsiTheme="minorHAnsi" w:cstheme="minorHAnsi"/>
                <w:sz w:val="20"/>
                <w:szCs w:val="20"/>
              </w:rPr>
            </w:pPr>
            <w:sdt>
              <w:sdtPr>
                <w:rPr>
                  <w:rFonts w:asciiTheme="minorHAnsi" w:hAnsiTheme="minorHAnsi" w:cstheme="minorHAnsi"/>
                  <w:sz w:val="20"/>
                  <w:szCs w:val="20"/>
                </w:rPr>
                <w:id w:val="646242686"/>
                <w:placeholder>
                  <w:docPart w:val="2F372DD90BAE48C9928E8D12B1CE85E5"/>
                </w:placeholder>
                <w:comboBox>
                  <w:listItem w:value="Vyberte položku."/>
                  <w:listItem w:displayText="K" w:value="K"/>
                  <w:listItem w:displayText="U" w:value="U"/>
                </w:comboBox>
              </w:sdtPr>
              <w:sdtContent>
                <w:r w:rsidR="00AA1EAF" w:rsidRPr="00750A6E">
                  <w:rPr>
                    <w:rFonts w:asciiTheme="minorHAnsi" w:hAnsiTheme="minorHAnsi" w:cstheme="minorHAnsi"/>
                    <w:sz w:val="20"/>
                    <w:szCs w:val="20"/>
                  </w:rPr>
                  <w:t>K</w:t>
                </w:r>
              </w:sdtContent>
            </w:sdt>
          </w:p>
        </w:tc>
        <w:tc>
          <w:tcPr>
            <w:tcW w:w="1658" w:type="dxa"/>
          </w:tcPr>
          <w:p w14:paraId="0F5270EC" w14:textId="77777777" w:rsidR="00AA1EAF" w:rsidRDefault="00000000" w:rsidP="00657B81">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386922076"/>
                <w:placeholder>
                  <w:docPart w:val="ADB550D35B724EF19877D2DF270E37CB"/>
                </w:placeholder>
                <w:comboBox>
                  <w:listItem w:value="Vyberte položku."/>
                  <w:listItem w:displayText="áno" w:value="áno"/>
                  <w:listItem w:displayText="nie" w:value="nie"/>
                </w:comboBox>
              </w:sdtPr>
              <w:sdtEndPr>
                <w:rPr>
                  <w:rStyle w:val="Predvolenpsmoodseku"/>
                  <w:color w:val="auto"/>
                </w:rPr>
              </w:sdtEndPr>
              <w:sdtContent>
                <w:r w:rsidR="00AA1EAF" w:rsidRPr="00750A6E">
                  <w:rPr>
                    <w:rStyle w:val="Zstupntext"/>
                    <w:rFonts w:asciiTheme="minorHAnsi" w:hAnsiTheme="minorHAnsi" w:cstheme="minorHAnsi"/>
                    <w:sz w:val="20"/>
                  </w:rPr>
                  <w:t>nie</w:t>
                </w:r>
              </w:sdtContent>
            </w:sdt>
          </w:p>
        </w:tc>
        <w:tc>
          <w:tcPr>
            <w:tcW w:w="1665" w:type="dxa"/>
          </w:tcPr>
          <w:p w14:paraId="68C2BB37" w14:textId="77777777" w:rsidR="00AA1EAF" w:rsidRDefault="00000000" w:rsidP="00657B81">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29726397"/>
                <w:placeholder>
                  <w:docPart w:val="429B4C6872CF435B9E4FD76176FC455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AA1EAF" w:rsidRPr="00750A6E">
                  <w:rPr>
                    <w:rStyle w:val="Zstupntext"/>
                    <w:rFonts w:asciiTheme="minorHAnsi" w:hAnsiTheme="minorHAnsi" w:cstheme="minorHAnsi"/>
                    <w:sz w:val="20"/>
                  </w:rPr>
                  <w:t>n/a</w:t>
                </w:r>
              </w:sdtContent>
            </w:sdt>
          </w:p>
        </w:tc>
      </w:tr>
    </w:tbl>
    <w:p w14:paraId="49E8A48D" w14:textId="33B7D477" w:rsidR="00D81FB0" w:rsidRPr="00071922" w:rsidRDefault="00D81FB0">
      <w:pPr>
        <w:spacing w:after="160" w:line="259" w:lineRule="auto"/>
        <w:rPr>
          <w:rFonts w:asciiTheme="minorHAnsi" w:hAnsiTheme="minorHAnsi" w:cstheme="minorHAnsi"/>
        </w:rPr>
        <w:sectPr w:rsidR="00D81FB0" w:rsidRPr="00071922" w:rsidSect="00092F1B">
          <w:headerReference w:type="default" r:id="rId15"/>
          <w:pgSz w:w="16838" w:h="11906" w:orient="landscape"/>
          <w:pgMar w:top="1417" w:right="1417" w:bottom="1417" w:left="1417" w:header="708" w:footer="708" w:gutter="0"/>
          <w:cols w:space="708"/>
          <w:docGrid w:linePitch="360"/>
        </w:sectPr>
      </w:pPr>
    </w:p>
    <w:p w14:paraId="4BDFDF70" w14:textId="736F9B00" w:rsidR="0085324A" w:rsidRDefault="00160392" w:rsidP="00AC6FAE">
      <w:pPr>
        <w:pStyle w:val="Nadpis1"/>
        <w:rPr>
          <w:rFonts w:eastAsiaTheme="minorHAnsi"/>
        </w:rPr>
      </w:pPr>
      <w:r>
        <w:rPr>
          <w:rFonts w:eastAsiaTheme="minorHAnsi"/>
        </w:rPr>
        <w:lastRenderedPageBreak/>
        <w:t>Definície iných údajov</w:t>
      </w:r>
    </w:p>
    <w:p w14:paraId="1B9A3727" w14:textId="77777777" w:rsidR="006D742F" w:rsidRPr="006D742F" w:rsidRDefault="006D742F" w:rsidP="006D742F">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0B97E13C" w:rsidR="00BE50FE" w:rsidRPr="00AC6FAE" w:rsidRDefault="00C14E93" w:rsidP="00BE0EC9">
            <w:pPr>
              <w:widowControl w:val="0"/>
              <w:autoSpaceDE w:val="0"/>
              <w:autoSpaceDN w:val="0"/>
              <w:rPr>
                <w:rFonts w:asciiTheme="minorHAnsi" w:hAnsiTheme="minorHAnsi" w:cstheme="minorHAnsi"/>
                <w:b/>
                <w:sz w:val="20"/>
                <w:lang w:eastAsia="ar-SA"/>
              </w:rPr>
            </w:pPr>
            <w:r w:rsidRPr="00C14E93">
              <w:rPr>
                <w:rFonts w:asciiTheme="minorHAnsi" w:hAnsiTheme="minorHAnsi" w:cstheme="minorHAnsi"/>
                <w:b/>
                <w:sz w:val="20"/>
                <w:lang w:eastAsia="ar-SA"/>
              </w:rPr>
              <w:t>DPSK033</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35F417D" w:rsidR="00BE50FE" w:rsidRPr="00AC6FAE" w:rsidRDefault="00C14E93" w:rsidP="00847B14">
            <w:pPr>
              <w:widowControl w:val="0"/>
              <w:autoSpaceDE w:val="0"/>
              <w:autoSpaceDN w:val="0"/>
              <w:jc w:val="both"/>
              <w:rPr>
                <w:rFonts w:asciiTheme="minorHAnsi" w:hAnsiTheme="minorHAnsi" w:cstheme="minorHAnsi"/>
                <w:b/>
                <w:sz w:val="20"/>
                <w:lang w:eastAsia="ar-SA"/>
              </w:rPr>
            </w:pPr>
            <w:r w:rsidRPr="00C14E93">
              <w:rPr>
                <w:rFonts w:asciiTheme="minorHAnsi" w:hAnsiTheme="minorHAnsi" w:cstheme="minorHAnsi"/>
                <w:b/>
                <w:sz w:val="20"/>
                <w:lang w:eastAsia="ar-SA"/>
              </w:rPr>
              <w:t>Počet nástrojov zabezpečujúcich prístupnosť pre osoby so zdravotným postihnutím</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0D738E3E" w:rsidR="00BE50FE" w:rsidRPr="00AC6FAE" w:rsidRDefault="00C14E93" w:rsidP="00847B14">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Content>
            <w:tc>
              <w:tcPr>
                <w:tcW w:w="6593" w:type="dxa"/>
                <w:gridSpan w:val="3"/>
                <w:vAlign w:val="center"/>
              </w:tcPr>
              <w:p w14:paraId="3765F697" w14:textId="46D5EC6E" w:rsidR="0085324A" w:rsidRPr="00AC6FAE" w:rsidRDefault="00C14E93"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Content>
            <w:tc>
              <w:tcPr>
                <w:tcW w:w="6593" w:type="dxa"/>
                <w:gridSpan w:val="3"/>
                <w:vAlign w:val="center"/>
              </w:tcPr>
              <w:p w14:paraId="0D7E2906" w14:textId="2523A90E" w:rsidR="00087F00" w:rsidRPr="00AC6FAE" w:rsidRDefault="00C14E93"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3266916A" w:rsidR="00087F00" w:rsidRPr="00AC6FAE" w:rsidRDefault="00087F00" w:rsidP="00C14E93">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48E5B12D" w14:textId="3DF3CDBD"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03380C82"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r w:rsidR="009B6C75" w:rsidRPr="009B6C75">
              <w:rPr>
                <w:rStyle w:val="Odkaznapoznmkupodiarou"/>
                <w:rFonts w:asciiTheme="minorHAnsi" w:hAnsiTheme="minorHAnsi" w:cstheme="minorHAnsi"/>
                <w:b/>
                <w:color w:val="FFFFFF" w:themeColor="background1"/>
                <w:sz w:val="20"/>
                <w:lang w:eastAsia="ar-SA"/>
              </w:rPr>
              <w:footnoteReference w:id="9"/>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BE50FE" w:rsidRPr="009B6C75" w14:paraId="366B0247" w14:textId="77777777" w:rsidTr="00087F00">
        <w:trPr>
          <w:jc w:val="center"/>
        </w:trPr>
        <w:tc>
          <w:tcPr>
            <w:tcW w:w="1011" w:type="dxa"/>
            <w:shd w:val="clear" w:color="auto" w:fill="FFFFFF"/>
            <w:vAlign w:val="center"/>
          </w:tcPr>
          <w:p w14:paraId="105272A5" w14:textId="2C236521" w:rsidR="00BE50FE" w:rsidRPr="009B6C75" w:rsidRDefault="00BE50FE"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w:t>
            </w:r>
            <w:r w:rsidR="009B6C75" w:rsidRPr="009B6C75">
              <w:rPr>
                <w:rFonts w:asciiTheme="minorHAnsi" w:hAnsiTheme="minorHAnsi" w:cstheme="minorHAnsi"/>
                <w:sz w:val="20"/>
                <w:lang w:bidi="en-US"/>
              </w:rPr>
              <w:t>1</w:t>
            </w:r>
          </w:p>
        </w:tc>
        <w:tc>
          <w:tcPr>
            <w:tcW w:w="4295" w:type="dxa"/>
            <w:gridSpan w:val="2"/>
            <w:shd w:val="clear" w:color="auto" w:fill="FFFFFF"/>
          </w:tcPr>
          <w:p w14:paraId="1D9987B2" w14:textId="77777777" w:rsidR="00BE50FE" w:rsidRPr="00E961F9" w:rsidRDefault="0087373D" w:rsidP="00C14E93">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Hodnota iného údaja sa stanovuje ako celkový počet nástrojov zabezpečujúcich prístupnosť pre osoby so zdravotným postihnutím, ktoré vznikli realizáciou   projektu.</w:t>
            </w:r>
          </w:p>
          <w:p w14:paraId="67A3B968" w14:textId="5D394B51" w:rsidR="0087373D" w:rsidRPr="00E961F9" w:rsidRDefault="0087373D" w:rsidP="0087373D">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Nástroje = opatrenia, služby alebo zariadenia zamerané na odstraňovanie prekážok a bariér brániacich v prístupnosti osobám so zdravotným postihnutím k výstupom projektu. Ide o nástroje  zlepšenia prístupnosti:</w:t>
            </w:r>
          </w:p>
          <w:p w14:paraId="58924798" w14:textId="7491D7D8" w:rsidR="0087373D" w:rsidRPr="00E961F9" w:rsidRDefault="0087373D" w:rsidP="0087373D">
            <w:pPr>
              <w:pStyle w:val="Odsekzoznamu"/>
              <w:widowControl w:val="0"/>
              <w:numPr>
                <w:ilvl w:val="0"/>
                <w:numId w:val="27"/>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k fyzickému prostrediu (napr. bezbariérová stavba, chodník s reliéfnym povrchom, odstránenie výškových rozdielov, rampy),</w:t>
            </w:r>
          </w:p>
          <w:p w14:paraId="287A408B" w14:textId="77777777" w:rsidR="0087373D" w:rsidRPr="00E961F9" w:rsidRDefault="0087373D" w:rsidP="0087373D">
            <w:pPr>
              <w:pStyle w:val="Odsekzoznamu"/>
              <w:widowControl w:val="0"/>
              <w:numPr>
                <w:ilvl w:val="0"/>
                <w:numId w:val="27"/>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k doprave (napr. nástupište, zdvíhacie plošiny, výťah, oznamovacie a navádzacie systémy a pod.),</w:t>
            </w:r>
          </w:p>
          <w:p w14:paraId="635DB8C6" w14:textId="11CE0A9F" w:rsidR="0087373D" w:rsidRPr="00E961F9" w:rsidRDefault="0087373D" w:rsidP="0087373D">
            <w:pPr>
              <w:pStyle w:val="Odsekzoznamu"/>
              <w:widowControl w:val="0"/>
              <w:numPr>
                <w:ilvl w:val="0"/>
                <w:numId w:val="27"/>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k informáciám a komunikácii vrátane informačných a komunikačných technológií a systémov (napr. webová stránka, odporúčaný typ písma zverejňovaných textov a pod.), ako aj k ďalším prostriedkom a službám dostupným alebo poskytovaným verejnosti.</w:t>
            </w:r>
          </w:p>
          <w:p w14:paraId="1D866111" w14:textId="77777777" w:rsidR="0087373D" w:rsidRPr="00E961F9" w:rsidRDefault="0087373D" w:rsidP="0087373D">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Bližšie informácie uvedené v rámci Systému implementácie horizontálnych princípov</w:t>
            </w:r>
          </w:p>
          <w:p w14:paraId="47469A8C" w14:textId="77777777" w:rsidR="0087373D" w:rsidRPr="00E961F9" w:rsidRDefault="0087373D" w:rsidP="0087373D">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Ide o prístupnosť najmä v zmysle:</w:t>
            </w:r>
          </w:p>
          <w:p w14:paraId="22311B20" w14:textId="40B0A4FA" w:rsidR="0087373D" w:rsidRPr="00E961F9" w:rsidRDefault="0087373D" w:rsidP="0087373D">
            <w:pPr>
              <w:pStyle w:val="Odsekzoznamu"/>
              <w:widowControl w:val="0"/>
              <w:numPr>
                <w:ilvl w:val="0"/>
                <w:numId w:val="28"/>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 xml:space="preserve">Vyhlášky Ministerstva životného prostredia SR č. 532/2002 Z. z., účinnej do 31.3.2025, ktorou sa ustanovujú podrobnosti o všeobecných technických požiadavkách na výstavbu a o všeobecných technických požiadavkách na stavby užívané osobami s </w:t>
            </w:r>
            <w:r w:rsidRPr="00E961F9">
              <w:rPr>
                <w:rFonts w:eastAsia="Times New Roman" w:cstheme="minorHAnsi"/>
                <w:sz w:val="20"/>
                <w:szCs w:val="20"/>
                <w:lang w:eastAsia="ar-SA"/>
              </w:rPr>
              <w:lastRenderedPageBreak/>
              <w:t>obmedzenou schopnosťou pohybu a orientácie,</w:t>
            </w:r>
            <w:r w:rsidR="00E961F9" w:rsidRPr="00E961F9">
              <w:rPr>
                <w:rFonts w:eastAsia="Times New Roman" w:cstheme="minorHAnsi"/>
                <w:sz w:val="20"/>
                <w:szCs w:val="20"/>
                <w:lang w:eastAsia="ar-SA"/>
              </w:rPr>
              <w:t xml:space="preserve"> v znení vyhlášky Ministerstva dopravy a výstavby Slovenskej republiky č. 34/2020 Z. z. (poznámka: Podľa § 84 ods. 23 písm. b) stavebného zákona č. 25/2025 Z. z. je táto vyhláška platná a účinná až do nadobudnutia účinnosti vykonávacích právnych predpisov vydaných na základe stavebného zákona, najneskôr však do 31. marca 2027.),</w:t>
            </w:r>
          </w:p>
          <w:p w14:paraId="6F73E75E" w14:textId="77777777" w:rsidR="00123F70" w:rsidRPr="00E961F9" w:rsidRDefault="0087373D" w:rsidP="00123F70">
            <w:pPr>
              <w:pStyle w:val="Odsekzoznamu"/>
              <w:widowControl w:val="0"/>
              <w:numPr>
                <w:ilvl w:val="0"/>
                <w:numId w:val="28"/>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Vyhlášky Úradu podpredsedu vlády Slovenskej republiky pre investície a informatizáciu č. 78/2020 Z. z. o štandardoch pre informačné technológie verejnej správy v znení neskorších predpisov.</w:t>
            </w:r>
          </w:p>
          <w:p w14:paraId="0A7F3161" w14:textId="3AFD0311" w:rsidR="00123F70" w:rsidRPr="00E961F9" w:rsidRDefault="00123F70" w:rsidP="00123F70">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176B7DFE" w14:textId="017AFFE1" w:rsidR="00123F70" w:rsidRPr="00E961F9" w:rsidRDefault="00123F70" w:rsidP="00123F70">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Medzi vykazované nástroje sa nezapočítavajú komunikačné nástroje použité na informovanie verejnosti o podpore realizovaného projektu (napr. informačná tabuľa, banner, roll-up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Nariadenia o všeobecných ustanoveniach.</w:t>
            </w:r>
          </w:p>
          <w:p w14:paraId="4604ECB2" w14:textId="77C638D5" w:rsidR="00123F70" w:rsidRPr="00E961F9" w:rsidRDefault="00123F70" w:rsidP="00123F70">
            <w:pPr>
              <w:widowControl w:val="0"/>
              <w:autoSpaceDE w:val="0"/>
              <w:autoSpaceDN w:val="0"/>
              <w:jc w:val="both"/>
              <w:rPr>
                <w:rFonts w:asciiTheme="minorHAnsi" w:hAnsiTheme="minorHAnsi" w:cstheme="minorHAnsi"/>
                <w:sz w:val="20"/>
                <w:lang w:eastAsia="ar-SA"/>
              </w:rPr>
            </w:pPr>
          </w:p>
        </w:tc>
        <w:tc>
          <w:tcPr>
            <w:tcW w:w="1392" w:type="dxa"/>
            <w:shd w:val="clear" w:color="auto" w:fill="FFFFFF"/>
            <w:vAlign w:val="center"/>
          </w:tcPr>
          <w:p w14:paraId="45F950D0" w14:textId="1731D867" w:rsidR="00BE50FE" w:rsidRPr="009B6C75" w:rsidRDefault="00C14E93" w:rsidP="00847B14">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089E27D6" w14:textId="00DC35AB" w:rsidR="00BE50FE" w:rsidRPr="009B6C75"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w:t>
            </w:r>
            <w:r>
              <w:rPr>
                <w:rFonts w:asciiTheme="minorHAnsi" w:hAnsiTheme="minorHAnsi" w:cstheme="minorHAnsi"/>
                <w:sz w:val="20"/>
                <w:lang w:eastAsia="ar-SA"/>
              </w:rPr>
              <w:t xml:space="preserve"> </w:t>
            </w:r>
            <w:r w:rsidRPr="00C14E93">
              <w:rPr>
                <w:rFonts w:asciiTheme="minorHAnsi" w:hAnsiTheme="minorHAnsi" w:cstheme="minorHAnsi"/>
                <w:sz w:val="20"/>
                <w:lang w:eastAsia="ar-SA"/>
              </w:rPr>
              <w:t>technická dokumentácia, inštalačný list, „Check list  – vyhlásenie o bezbariérovom prístupe“, kolaudačné rozhodnutie, plagát, leták, webová stránka, správy z finančnej kontroly na mieste  a pod.</w:t>
            </w:r>
          </w:p>
        </w:tc>
      </w:tr>
      <w:tr w:rsidR="009B6C75" w:rsidRPr="009B6C75" w14:paraId="71CEB6E3" w14:textId="77777777" w:rsidTr="00087F00">
        <w:trPr>
          <w:jc w:val="center"/>
        </w:trPr>
        <w:tc>
          <w:tcPr>
            <w:tcW w:w="1011" w:type="dxa"/>
            <w:shd w:val="clear" w:color="auto" w:fill="FFFFFF"/>
            <w:vAlign w:val="center"/>
          </w:tcPr>
          <w:p w14:paraId="06D13B25" w14:textId="6F9C1842" w:rsidR="009B6C75" w:rsidRPr="009B6C75" w:rsidRDefault="00C14E93" w:rsidP="00847B14">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2.1</w:t>
            </w:r>
          </w:p>
        </w:tc>
        <w:tc>
          <w:tcPr>
            <w:tcW w:w="4295" w:type="dxa"/>
            <w:gridSpan w:val="2"/>
            <w:shd w:val="clear" w:color="auto" w:fill="FFFFFF"/>
          </w:tcPr>
          <w:p w14:paraId="3E8F6823"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Vykazuje sa jedinečný počet nástrojov</w:t>
            </w:r>
          </w:p>
          <w:p w14:paraId="1E9AEBF2"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Príklady výpočtu:</w:t>
            </w:r>
          </w:p>
          <w:p w14:paraId="385A659A"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4 vybudované/prispôsobené výťahy = 1 nástroj,</w:t>
            </w:r>
          </w:p>
          <w:p w14:paraId="7EF891BE" w14:textId="7E167C33"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odporúčaný typ písma – bezpätkové = 1 nástroj</w:t>
            </w:r>
          </w:p>
          <w:p w14:paraId="23D6A71A" w14:textId="367D8344" w:rsidR="009B6C75" w:rsidRPr="009B6C75" w:rsidRDefault="00E961F9" w:rsidP="00C14E93">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 xml:space="preserve">Výťah je považovaný za nástroj odstraňujúci bariéru fyzického prístupu, webová stránka so správnym typom písma je nástroj na získavanie informácií pre zrakovo znevýhodnené osoby, t. z. že v uvedenom prípade ide o dva osobitné nástroje </w:t>
            </w:r>
            <w:r w:rsidRPr="00E961F9">
              <w:rPr>
                <w:rFonts w:asciiTheme="minorHAnsi" w:hAnsiTheme="minorHAnsi" w:cstheme="minorHAnsi"/>
                <w:sz w:val="20"/>
                <w:lang w:eastAsia="ar-SA"/>
              </w:rPr>
              <w:lastRenderedPageBreak/>
              <w:t>odstraňujúce dve rôzne znevýhodnenia.</w:t>
            </w:r>
          </w:p>
        </w:tc>
        <w:tc>
          <w:tcPr>
            <w:tcW w:w="1392" w:type="dxa"/>
            <w:shd w:val="clear" w:color="auto" w:fill="FFFFFF"/>
            <w:vAlign w:val="center"/>
          </w:tcPr>
          <w:p w14:paraId="7CD54DCF" w14:textId="6C606DAB" w:rsidR="009B6C75" w:rsidRPr="009B6C75" w:rsidRDefault="00C14E93" w:rsidP="00847B14">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1E16F556" w14:textId="17C390A5" w:rsidR="009B6C75" w:rsidRPr="009B6C75" w:rsidRDefault="00C14E93" w:rsidP="00847B14">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 technická dokumentácia, inštalačný list, „Check list  – vyhlásenie o bezbariérovom prístupe“, kolaudačné rozhodnutie, plagát, leták, webová stránka, správy z finančnej kontroly na mieste  a pod.</w:t>
            </w:r>
          </w:p>
        </w:tc>
      </w:tr>
    </w:tbl>
    <w:p w14:paraId="6E87AFA4" w14:textId="47D98DD5" w:rsidR="00F315FB" w:rsidRDefault="00F315FB" w:rsidP="006662E8">
      <w:pPr>
        <w:pStyle w:val="Default"/>
        <w:jc w:val="both"/>
        <w:rPr>
          <w:rFonts w:asciiTheme="minorHAnsi" w:hAnsiTheme="minorHAnsi" w:cstheme="minorHAnsi"/>
        </w:rPr>
      </w:pPr>
    </w:p>
    <w:p w14:paraId="0E79F78B" w14:textId="77777777" w:rsidR="00E961F9" w:rsidRDefault="00E961F9" w:rsidP="006662E8">
      <w:pPr>
        <w:pStyle w:val="Default"/>
        <w:jc w:val="both"/>
        <w:rPr>
          <w:rFonts w:asciiTheme="minorHAnsi" w:hAnsiTheme="minorHAnsi" w:cstheme="minorHAnsi"/>
        </w:rPr>
      </w:pPr>
    </w:p>
    <w:p w14:paraId="4D0019C1" w14:textId="77777777" w:rsidR="00E961F9" w:rsidRPr="00E961F9" w:rsidRDefault="00E961F9" w:rsidP="00E961F9">
      <w:pPr>
        <w:autoSpaceDE w:val="0"/>
        <w:autoSpaceDN w:val="0"/>
        <w:adjustRightInd w:val="0"/>
        <w:jc w:val="both"/>
        <w:rPr>
          <w:rFonts w:asciiTheme="minorHAnsi" w:eastAsiaTheme="minorHAnsi" w:hAnsiTheme="minorHAnsi" w:cstheme="minorHAnsi"/>
          <w:color w:val="000000"/>
          <w:sz w:val="24"/>
          <w:szCs w:val="24"/>
        </w:rPr>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148"/>
        <w:gridCol w:w="2268"/>
        <w:gridCol w:w="1049"/>
        <w:gridCol w:w="3445"/>
      </w:tblGrid>
      <w:tr w:rsidR="00E961F9" w:rsidRPr="00E961F9" w14:paraId="342302D4" w14:textId="77777777" w:rsidTr="0048353C">
        <w:trPr>
          <w:jc w:val="center"/>
        </w:trPr>
        <w:tc>
          <w:tcPr>
            <w:tcW w:w="1010" w:type="dxa"/>
            <w:shd w:val="clear" w:color="auto" w:fill="1F4E79" w:themeFill="accent1" w:themeFillShade="80"/>
            <w:vAlign w:val="center"/>
          </w:tcPr>
          <w:p w14:paraId="17E8ECDD"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Číslo riadka</w:t>
            </w:r>
          </w:p>
        </w:tc>
        <w:tc>
          <w:tcPr>
            <w:tcW w:w="2148" w:type="dxa"/>
            <w:shd w:val="clear" w:color="auto" w:fill="1F4E79" w:themeFill="accent1" w:themeFillShade="80"/>
            <w:vAlign w:val="center"/>
          </w:tcPr>
          <w:p w14:paraId="5DD39567"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Oblasť</w:t>
            </w:r>
          </w:p>
        </w:tc>
        <w:tc>
          <w:tcPr>
            <w:tcW w:w="6762" w:type="dxa"/>
            <w:gridSpan w:val="3"/>
            <w:shd w:val="clear" w:color="auto" w:fill="1F4E79" w:themeFill="accent1" w:themeFillShade="80"/>
            <w:vAlign w:val="center"/>
          </w:tcPr>
          <w:p w14:paraId="19177653"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 xml:space="preserve">Metadáta iného údaja </w:t>
            </w:r>
          </w:p>
        </w:tc>
      </w:tr>
      <w:tr w:rsidR="00E961F9" w:rsidRPr="00E961F9" w14:paraId="4D3DE00B" w14:textId="77777777" w:rsidTr="0048353C">
        <w:trPr>
          <w:jc w:val="center"/>
        </w:trPr>
        <w:tc>
          <w:tcPr>
            <w:tcW w:w="1010" w:type="dxa"/>
            <w:vAlign w:val="center"/>
          </w:tcPr>
          <w:p w14:paraId="3E304D17"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1</w:t>
            </w:r>
          </w:p>
        </w:tc>
        <w:tc>
          <w:tcPr>
            <w:tcW w:w="2148" w:type="dxa"/>
            <w:shd w:val="clear" w:color="auto" w:fill="FFFFFF" w:themeFill="background1"/>
            <w:vAlign w:val="center"/>
          </w:tcPr>
          <w:p w14:paraId="5E0A4F88"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Kód iného údaja</w:t>
            </w:r>
          </w:p>
        </w:tc>
        <w:tc>
          <w:tcPr>
            <w:tcW w:w="6762" w:type="dxa"/>
            <w:gridSpan w:val="3"/>
            <w:vAlign w:val="center"/>
          </w:tcPr>
          <w:p w14:paraId="4C9A0EFD" w14:textId="77777777" w:rsidR="00E961F9" w:rsidRPr="00E961F9" w:rsidRDefault="00000000" w:rsidP="00E961F9">
            <w:pPr>
              <w:jc w:val="both"/>
              <w:rPr>
                <w:rFonts w:asciiTheme="minorHAnsi" w:eastAsiaTheme="minorHAnsi" w:hAnsiTheme="minorHAnsi" w:cstheme="minorHAnsi"/>
                <w:b/>
                <w:spacing w:val="-11"/>
                <w:sz w:val="20"/>
              </w:rPr>
            </w:pPr>
            <w:sdt>
              <w:sdtPr>
                <w:rPr>
                  <w:rFonts w:asciiTheme="minorHAnsi" w:eastAsiaTheme="minorHAnsi" w:hAnsiTheme="minorHAnsi" w:cstheme="minorHAnsi"/>
                  <w:b/>
                  <w:spacing w:val="-11"/>
                  <w:sz w:val="20"/>
                </w:rPr>
                <w:alias w:val="Prefix k inému údaju"/>
                <w:tag w:val="Prefix k inému údaju"/>
                <w:id w:val="-1633929152"/>
                <w:placeholder>
                  <w:docPart w:val="22AB5F1B5C3B46D5A9C67D95D9505BDE"/>
                </w:placeholder>
                <w:comboBox>
                  <w:listItem w:displayText="Vyberte položku." w:value="Vyberte poločku."/>
                  <w:listItem w:displayText="PSKDO" w:value="PSKDO"/>
                  <w:listItem w:displayText="PSKDR" w:value="PSKDR"/>
                  <w:listItem w:displayText="PSKD" w:value="PSKD"/>
                </w:comboBox>
              </w:sdtPr>
              <w:sdtContent>
                <w:r w:rsidR="00E961F9" w:rsidRPr="00E961F9">
                  <w:rPr>
                    <w:rFonts w:asciiTheme="minorHAnsi" w:eastAsiaTheme="minorHAnsi" w:hAnsiTheme="minorHAnsi" w:cstheme="minorHAnsi"/>
                    <w:b/>
                    <w:spacing w:val="-11"/>
                    <w:sz w:val="20"/>
                  </w:rPr>
                  <w:t>DPSK</w:t>
                </w:r>
              </w:sdtContent>
            </w:sdt>
            <w:r w:rsidR="00E961F9" w:rsidRPr="00E961F9">
              <w:rPr>
                <w:rFonts w:asciiTheme="minorHAnsi" w:eastAsiaTheme="minorHAnsi" w:hAnsiTheme="minorHAnsi" w:cstheme="minorHAnsi"/>
                <w:b/>
                <w:spacing w:val="-11"/>
                <w:sz w:val="20"/>
              </w:rPr>
              <w:t>034</w:t>
            </w:r>
          </w:p>
        </w:tc>
      </w:tr>
      <w:tr w:rsidR="00E961F9" w:rsidRPr="00E961F9" w14:paraId="5735FF71" w14:textId="77777777" w:rsidTr="0048353C">
        <w:trPr>
          <w:jc w:val="center"/>
        </w:trPr>
        <w:tc>
          <w:tcPr>
            <w:tcW w:w="1010" w:type="dxa"/>
            <w:vAlign w:val="center"/>
          </w:tcPr>
          <w:p w14:paraId="59C8E18F"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2</w:t>
            </w:r>
          </w:p>
        </w:tc>
        <w:tc>
          <w:tcPr>
            <w:tcW w:w="2148" w:type="dxa"/>
            <w:shd w:val="clear" w:color="auto" w:fill="FFFFFF" w:themeFill="background1"/>
            <w:vAlign w:val="center"/>
          </w:tcPr>
          <w:p w14:paraId="0A820371"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Názov iného údaja</w:t>
            </w:r>
          </w:p>
        </w:tc>
        <w:tc>
          <w:tcPr>
            <w:tcW w:w="6762" w:type="dxa"/>
            <w:gridSpan w:val="3"/>
            <w:vAlign w:val="center"/>
          </w:tcPr>
          <w:p w14:paraId="38CACD62"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Priemerná hrubá mesačná mzda financovaná z projektu za rok</w:t>
            </w:r>
          </w:p>
        </w:tc>
      </w:tr>
      <w:tr w:rsidR="00E961F9" w:rsidRPr="00E961F9" w14:paraId="23E61D32" w14:textId="77777777" w:rsidTr="0048353C">
        <w:trPr>
          <w:trHeight w:val="309"/>
          <w:jc w:val="center"/>
        </w:trPr>
        <w:tc>
          <w:tcPr>
            <w:tcW w:w="1010" w:type="dxa"/>
            <w:vAlign w:val="center"/>
          </w:tcPr>
          <w:p w14:paraId="4D957FE5"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3</w:t>
            </w:r>
          </w:p>
        </w:tc>
        <w:tc>
          <w:tcPr>
            <w:tcW w:w="2148" w:type="dxa"/>
            <w:shd w:val="clear" w:color="auto" w:fill="FFFFFF" w:themeFill="background1"/>
            <w:vAlign w:val="center"/>
          </w:tcPr>
          <w:p w14:paraId="7B5858F7" w14:textId="77777777" w:rsidR="00E961F9" w:rsidRPr="00E961F9" w:rsidRDefault="00E961F9" w:rsidP="00E961F9">
            <w:pPr>
              <w:jc w:val="both"/>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Merná jednotka</w:t>
            </w:r>
          </w:p>
        </w:tc>
        <w:tc>
          <w:tcPr>
            <w:tcW w:w="6762" w:type="dxa"/>
            <w:gridSpan w:val="3"/>
            <w:vAlign w:val="center"/>
          </w:tcPr>
          <w:p w14:paraId="075A07B3" w14:textId="77777777" w:rsidR="00E961F9" w:rsidRPr="00E961F9" w:rsidRDefault="00000000" w:rsidP="00E961F9">
            <w:pPr>
              <w:jc w:val="both"/>
              <w:rPr>
                <w:rFonts w:asciiTheme="minorHAnsi" w:eastAsiaTheme="majorEastAsia" w:hAnsiTheme="minorHAnsi" w:cstheme="minorHAnsi"/>
                <w:sz w:val="20"/>
                <w:szCs w:val="22"/>
              </w:rPr>
            </w:pPr>
            <w:sdt>
              <w:sdtPr>
                <w:rPr>
                  <w:rFonts w:asciiTheme="minorHAnsi" w:eastAsiaTheme="minorHAnsi" w:hAnsiTheme="minorHAnsi" w:cstheme="minorHAnsi"/>
                  <w:sz w:val="20"/>
                  <w:lang w:eastAsia="ar-SA"/>
                </w:rPr>
                <w:id w:val="916988026"/>
                <w:placeholder>
                  <w:docPart w:val="69F1CB722F3D40C48FC81671E1A7541E"/>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Content>
                <w:r w:rsidR="00E961F9" w:rsidRPr="00E961F9">
                  <w:rPr>
                    <w:rFonts w:asciiTheme="minorHAnsi" w:eastAsiaTheme="minorHAnsi" w:hAnsiTheme="minorHAnsi" w:cstheme="minorHAnsi"/>
                    <w:sz w:val="20"/>
                    <w:lang w:eastAsia="ar-SA"/>
                  </w:rPr>
                  <w:t>EUR/rok</w:t>
                </w:r>
              </w:sdtContent>
            </w:sdt>
          </w:p>
        </w:tc>
      </w:tr>
      <w:tr w:rsidR="00E961F9" w:rsidRPr="00E961F9" w14:paraId="12D6BD95" w14:textId="77777777" w:rsidTr="0048353C">
        <w:trPr>
          <w:trHeight w:val="44"/>
          <w:jc w:val="center"/>
        </w:trPr>
        <w:tc>
          <w:tcPr>
            <w:tcW w:w="1010" w:type="dxa"/>
            <w:vAlign w:val="center"/>
          </w:tcPr>
          <w:p w14:paraId="4DFABF5C"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4</w:t>
            </w:r>
          </w:p>
        </w:tc>
        <w:tc>
          <w:tcPr>
            <w:tcW w:w="2148" w:type="dxa"/>
            <w:shd w:val="clear" w:color="auto" w:fill="FFFFFF" w:themeFill="background1"/>
          </w:tcPr>
          <w:p w14:paraId="278C0F1B" w14:textId="77777777" w:rsidR="00E961F9" w:rsidRPr="00E961F9" w:rsidRDefault="00E961F9" w:rsidP="00E961F9">
            <w:pPr>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Vykazovanie hodnôt rozdelené podľa pohlavia</w:t>
            </w:r>
          </w:p>
        </w:tc>
        <w:sdt>
          <w:sdtPr>
            <w:rPr>
              <w:rFonts w:asciiTheme="minorHAnsi" w:hAnsiTheme="minorHAnsi" w:cstheme="minorHAnsi"/>
              <w:spacing w:val="-11"/>
              <w:sz w:val="20"/>
            </w:rPr>
            <w:id w:val="-1255974542"/>
            <w:placeholder>
              <w:docPart w:val="23056E2AE0784B0980C9E27683A1629B"/>
            </w:placeholder>
            <w:comboBox>
              <w:listItem w:value="Vyberte položku."/>
              <w:listItem w:displayText="áno" w:value="áno"/>
              <w:listItem w:displayText="nie" w:value="nie"/>
            </w:comboBox>
          </w:sdtPr>
          <w:sdtContent>
            <w:tc>
              <w:tcPr>
                <w:tcW w:w="6762" w:type="dxa"/>
                <w:gridSpan w:val="3"/>
                <w:vAlign w:val="center"/>
              </w:tcPr>
              <w:p w14:paraId="432C3AC0" w14:textId="77777777" w:rsidR="00E961F9" w:rsidRPr="00E961F9" w:rsidRDefault="00E961F9" w:rsidP="00E961F9">
                <w:pPr>
                  <w:tabs>
                    <w:tab w:val="center" w:pos="3160"/>
                  </w:tabs>
                  <w:jc w:val="both"/>
                  <w:rPr>
                    <w:rFonts w:asciiTheme="minorHAnsi" w:eastAsiaTheme="majorEastAsia" w:hAnsiTheme="minorHAnsi" w:cstheme="minorHAnsi"/>
                    <w:spacing w:val="-11"/>
                    <w:sz w:val="20"/>
                    <w:highlight w:val="yellow"/>
                  </w:rPr>
                </w:pPr>
                <w:r w:rsidRPr="00E961F9">
                  <w:rPr>
                    <w:rFonts w:asciiTheme="minorHAnsi" w:hAnsiTheme="minorHAnsi" w:cstheme="minorHAnsi"/>
                    <w:spacing w:val="-11"/>
                    <w:sz w:val="20"/>
                  </w:rPr>
                  <w:t>áno</w:t>
                </w:r>
              </w:p>
            </w:tc>
          </w:sdtContent>
        </w:sdt>
      </w:tr>
      <w:tr w:rsidR="00E961F9" w:rsidRPr="00E961F9" w14:paraId="2DF5A704" w14:textId="77777777" w:rsidTr="0048353C">
        <w:trPr>
          <w:trHeight w:val="359"/>
          <w:jc w:val="center"/>
        </w:trPr>
        <w:tc>
          <w:tcPr>
            <w:tcW w:w="1010" w:type="dxa"/>
            <w:vAlign w:val="center"/>
          </w:tcPr>
          <w:p w14:paraId="5333AAD6"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5</w:t>
            </w:r>
          </w:p>
        </w:tc>
        <w:tc>
          <w:tcPr>
            <w:tcW w:w="2148" w:type="dxa"/>
            <w:shd w:val="clear" w:color="auto" w:fill="FFFFFF" w:themeFill="background1"/>
          </w:tcPr>
          <w:p w14:paraId="002DA5F1" w14:textId="77777777" w:rsidR="00E961F9" w:rsidRPr="00E961F9" w:rsidRDefault="00E961F9" w:rsidP="00E961F9">
            <w:pPr>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Zber záznamov jedinečnosti</w:t>
            </w:r>
          </w:p>
        </w:tc>
        <w:sdt>
          <w:sdtPr>
            <w:rPr>
              <w:rFonts w:asciiTheme="minorHAnsi" w:hAnsiTheme="minorHAnsi" w:cstheme="minorHAnsi"/>
              <w:spacing w:val="-11"/>
              <w:sz w:val="20"/>
              <w:lang w:eastAsia="ar-SA"/>
            </w:rPr>
            <w:alias w:val="Čas plnenia"/>
            <w:tag w:val="Čas plnenia"/>
            <w:id w:val="-1338311627"/>
            <w:placeholder>
              <w:docPart w:val="F4C0C33BA20E41659A7AD2E685B63E56"/>
            </w:placeholder>
            <w:comboBox>
              <w:listItem w:value="Vyberte položku."/>
              <w:listItem w:displayText="áno" w:value="áno"/>
              <w:listItem w:displayText="nie" w:value="nie"/>
            </w:comboBox>
          </w:sdtPr>
          <w:sdtContent>
            <w:tc>
              <w:tcPr>
                <w:tcW w:w="6762" w:type="dxa"/>
                <w:gridSpan w:val="3"/>
                <w:vAlign w:val="center"/>
              </w:tcPr>
              <w:p w14:paraId="7243CBFD" w14:textId="77777777" w:rsidR="00E961F9" w:rsidRPr="00E961F9" w:rsidRDefault="00E961F9" w:rsidP="00E961F9">
                <w:pPr>
                  <w:jc w:val="both"/>
                  <w:rPr>
                    <w:rFonts w:asciiTheme="minorHAnsi" w:hAnsiTheme="minorHAnsi" w:cstheme="minorHAnsi"/>
                    <w:spacing w:val="-11"/>
                    <w:sz w:val="20"/>
                    <w:lang w:eastAsia="ar-SA"/>
                  </w:rPr>
                </w:pPr>
                <w:r w:rsidRPr="00E961F9">
                  <w:rPr>
                    <w:rFonts w:asciiTheme="minorHAnsi" w:hAnsiTheme="minorHAnsi" w:cstheme="minorHAnsi"/>
                    <w:spacing w:val="-11"/>
                    <w:sz w:val="20"/>
                    <w:lang w:eastAsia="ar-SA"/>
                  </w:rPr>
                  <w:t>nie</w:t>
                </w:r>
              </w:p>
            </w:tc>
          </w:sdtContent>
        </w:sdt>
      </w:tr>
      <w:tr w:rsidR="00E961F9" w:rsidRPr="00E961F9" w14:paraId="29FEF341" w14:textId="77777777" w:rsidTr="0048353C">
        <w:trPr>
          <w:jc w:val="center"/>
        </w:trPr>
        <w:tc>
          <w:tcPr>
            <w:tcW w:w="1010" w:type="dxa"/>
            <w:tcBorders>
              <w:bottom w:val="single" w:sz="2" w:space="0" w:color="auto"/>
            </w:tcBorders>
            <w:vAlign w:val="center"/>
          </w:tcPr>
          <w:p w14:paraId="4415214A"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6</w:t>
            </w:r>
          </w:p>
        </w:tc>
        <w:tc>
          <w:tcPr>
            <w:tcW w:w="2148" w:type="dxa"/>
            <w:tcBorders>
              <w:bottom w:val="single" w:sz="2" w:space="0" w:color="auto"/>
            </w:tcBorders>
            <w:shd w:val="clear" w:color="auto" w:fill="FFFFFF" w:themeFill="background1"/>
          </w:tcPr>
          <w:p w14:paraId="79AAEFBE" w14:textId="77777777" w:rsidR="00E961F9" w:rsidRPr="00E961F9" w:rsidRDefault="00E961F9" w:rsidP="00E961F9">
            <w:pPr>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Identifikátor jedinečnosti</w:t>
            </w:r>
          </w:p>
        </w:tc>
        <w:sdt>
          <w:sdtPr>
            <w:rPr>
              <w:rFonts w:asciiTheme="minorHAnsi" w:eastAsiaTheme="minorHAnsi" w:hAnsiTheme="minorHAnsi" w:cstheme="minorHAnsi"/>
              <w:spacing w:val="-11"/>
              <w:sz w:val="20"/>
            </w:rPr>
            <w:alias w:val="Čas plnenia"/>
            <w:tag w:val="Čas plnenia"/>
            <w:id w:val="-573905102"/>
            <w:placeholder>
              <w:docPart w:val="777E89AA17FE4E1AA73F459873B4DD6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762" w:type="dxa"/>
                <w:gridSpan w:val="3"/>
                <w:tcBorders>
                  <w:bottom w:val="single" w:sz="2" w:space="0" w:color="auto"/>
                </w:tcBorders>
                <w:vAlign w:val="center"/>
              </w:tcPr>
              <w:p w14:paraId="2DBC4063" w14:textId="77777777" w:rsidR="00E961F9" w:rsidRPr="00E961F9" w:rsidRDefault="00E961F9" w:rsidP="00E961F9">
                <w:pPr>
                  <w:jc w:val="both"/>
                  <w:rPr>
                    <w:rFonts w:asciiTheme="minorHAnsi" w:eastAsiaTheme="minorHAnsi" w:hAnsiTheme="minorHAnsi" w:cstheme="minorHAnsi"/>
                    <w:spacing w:val="-11"/>
                    <w:sz w:val="20"/>
                  </w:rPr>
                </w:pPr>
                <w:r w:rsidRPr="00E961F9">
                  <w:rPr>
                    <w:rFonts w:asciiTheme="minorHAnsi" w:eastAsiaTheme="minorHAnsi" w:hAnsiTheme="minorHAnsi" w:cstheme="minorHAnsi"/>
                    <w:spacing w:val="-11"/>
                    <w:sz w:val="20"/>
                  </w:rPr>
                  <w:t>Vyberte položku.</w:t>
                </w:r>
              </w:p>
            </w:tc>
          </w:sdtContent>
        </w:sdt>
      </w:tr>
      <w:tr w:rsidR="00E961F9" w:rsidRPr="00E961F9" w14:paraId="4762F296" w14:textId="77777777" w:rsidTr="0048353C">
        <w:trPr>
          <w:jc w:val="center"/>
        </w:trPr>
        <w:tc>
          <w:tcPr>
            <w:tcW w:w="9920" w:type="dxa"/>
            <w:gridSpan w:val="5"/>
            <w:shd w:val="clear" w:color="auto" w:fill="1F4E79" w:themeFill="accent1" w:themeFillShade="80"/>
            <w:vAlign w:val="center"/>
          </w:tcPr>
          <w:p w14:paraId="34C6BD8F"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Definičná matica iného údaja bez agregácie</w:t>
            </w:r>
          </w:p>
        </w:tc>
      </w:tr>
      <w:tr w:rsidR="00E961F9" w:rsidRPr="00E961F9" w14:paraId="59AB7DC4" w14:textId="77777777" w:rsidTr="0048353C">
        <w:trPr>
          <w:jc w:val="center"/>
        </w:trPr>
        <w:tc>
          <w:tcPr>
            <w:tcW w:w="1010" w:type="dxa"/>
            <w:shd w:val="clear" w:color="auto" w:fill="1F4E79" w:themeFill="accent1" w:themeFillShade="80"/>
            <w:vAlign w:val="center"/>
          </w:tcPr>
          <w:p w14:paraId="3A0143F4"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Poradové číslo</w:t>
            </w:r>
          </w:p>
        </w:tc>
        <w:tc>
          <w:tcPr>
            <w:tcW w:w="4416" w:type="dxa"/>
            <w:gridSpan w:val="2"/>
            <w:shd w:val="clear" w:color="auto" w:fill="1F4E79" w:themeFill="accent1" w:themeFillShade="80"/>
            <w:vAlign w:val="center"/>
          </w:tcPr>
          <w:p w14:paraId="5D98AADA"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44DF446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Povinnosť plnenia</w:t>
            </w:r>
          </w:p>
        </w:tc>
        <w:tc>
          <w:tcPr>
            <w:tcW w:w="3445" w:type="dxa"/>
            <w:shd w:val="clear" w:color="auto" w:fill="1F4E79" w:themeFill="accent1" w:themeFillShade="80"/>
            <w:vAlign w:val="center"/>
          </w:tcPr>
          <w:p w14:paraId="44505A78"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E961F9" w:rsidRPr="00E961F9" w14:paraId="16D39E2A" w14:textId="77777777" w:rsidTr="0048353C">
        <w:trPr>
          <w:trHeight w:val="686"/>
          <w:jc w:val="center"/>
        </w:trPr>
        <w:tc>
          <w:tcPr>
            <w:tcW w:w="1010" w:type="dxa"/>
            <w:shd w:val="clear" w:color="auto" w:fill="FFFFFF"/>
            <w:vAlign w:val="center"/>
          </w:tcPr>
          <w:p w14:paraId="2304AFAE"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1.1</w:t>
            </w:r>
          </w:p>
        </w:tc>
        <w:tc>
          <w:tcPr>
            <w:tcW w:w="4416" w:type="dxa"/>
            <w:gridSpan w:val="2"/>
            <w:shd w:val="clear" w:color="auto" w:fill="FFFFFF"/>
          </w:tcPr>
          <w:p w14:paraId="05D47A22"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3" w:name="_Hlk182820532"/>
            <w:r w:rsidRPr="00E961F9">
              <w:rPr>
                <w:rFonts w:asciiTheme="minorHAnsi" w:eastAsiaTheme="minorHAnsi" w:hAnsiTheme="minorHAnsi" w:cstheme="minorHAnsi"/>
                <w:color w:val="000000"/>
                <w:sz w:val="20"/>
                <w:lang w:eastAsia="sk-SK"/>
              </w:rPr>
              <w:t xml:space="preserve">Iný údaj vyjadruje </w:t>
            </w:r>
            <w:r w:rsidRPr="00E961F9">
              <w:rPr>
                <w:rFonts w:asciiTheme="minorHAnsi" w:eastAsiaTheme="minorHAnsi" w:hAnsiTheme="minorHAnsi" w:cstheme="minorHAnsi"/>
                <w:b/>
                <w:bCs/>
                <w:color w:val="000000"/>
                <w:sz w:val="20"/>
                <w:lang w:eastAsia="sk-SK"/>
              </w:rPr>
              <w:t>priemernú hrubú mesačnú mzdu zamestnancov financovanú z projektu za obdobie roka predchádzajúceho zaslaniu monitorovacej správy, počas ktorého bolo pracovné miesto</w:t>
            </w:r>
            <w:r w:rsidRPr="00E961F9">
              <w:rPr>
                <w:rFonts w:asciiTheme="minorHAnsi" w:eastAsiaTheme="minorHAnsi" w:hAnsiTheme="minorHAnsi" w:cstheme="minorHAnsi"/>
                <w:color w:val="000000"/>
                <w:sz w:val="20"/>
                <w:lang w:eastAsia="sk-SK"/>
              </w:rPr>
              <w:t xml:space="preserve"> financované z projektu. </w:t>
            </w:r>
          </w:p>
          <w:p w14:paraId="435E2E9D"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t xml:space="preserve">Nevzťahuje sa na zamestnancov financovaných z projektu v súlade so zásadou, že </w:t>
            </w:r>
            <w:r w:rsidRPr="00E961F9">
              <w:rPr>
                <w:rFonts w:asciiTheme="minorHAnsi" w:eastAsiaTheme="minorHAnsi" w:hAnsiTheme="minorHAnsi" w:cstheme="minorHAnsi"/>
                <w:b/>
                <w:color w:val="000000"/>
                <w:sz w:val="20"/>
                <w:lang w:eastAsia="sk-SK"/>
              </w:rPr>
              <w:t>nepriame výdavky</w:t>
            </w:r>
            <w:r w:rsidRPr="00E961F9">
              <w:rPr>
                <w:rFonts w:asciiTheme="minorHAnsi" w:eastAsiaTheme="minorHAnsi" w:hAnsiTheme="minorHAnsi" w:cstheme="minorHAnsi"/>
                <w:color w:val="000000"/>
                <w:sz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3"/>
          </w:p>
        </w:tc>
        <w:tc>
          <w:tcPr>
            <w:tcW w:w="1049" w:type="dxa"/>
            <w:shd w:val="clear" w:color="auto" w:fill="FFFFFF"/>
            <w:vAlign w:val="center"/>
          </w:tcPr>
          <w:p w14:paraId="0F2F02B9" w14:textId="77777777" w:rsidR="00E961F9" w:rsidRPr="00E961F9" w:rsidRDefault="00E961F9" w:rsidP="00E961F9">
            <w:pPr>
              <w:spacing w:before="130" w:after="130"/>
              <w:jc w:val="center"/>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t>áno</w:t>
            </w:r>
          </w:p>
        </w:tc>
        <w:tc>
          <w:tcPr>
            <w:tcW w:w="3445" w:type="dxa"/>
            <w:shd w:val="clear" w:color="auto" w:fill="FFFFFF"/>
            <w:vAlign w:val="center"/>
          </w:tcPr>
          <w:p w14:paraId="198823D7"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bookmarkStart w:id="4" w:name="_Hlk182820540"/>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w:t>
            </w:r>
            <w:bookmarkEnd w:id="4"/>
          </w:p>
        </w:tc>
      </w:tr>
      <w:tr w:rsidR="00E961F9" w:rsidRPr="00E961F9" w14:paraId="3037AFC2" w14:textId="77777777" w:rsidTr="0048353C">
        <w:trPr>
          <w:trHeight w:val="686"/>
          <w:jc w:val="center"/>
        </w:trPr>
        <w:tc>
          <w:tcPr>
            <w:tcW w:w="1010" w:type="dxa"/>
            <w:shd w:val="clear" w:color="auto" w:fill="FFFFFF"/>
            <w:vAlign w:val="center"/>
          </w:tcPr>
          <w:p w14:paraId="4F67676E"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1.2</w:t>
            </w:r>
          </w:p>
        </w:tc>
        <w:tc>
          <w:tcPr>
            <w:tcW w:w="4416" w:type="dxa"/>
            <w:gridSpan w:val="2"/>
            <w:shd w:val="clear" w:color="auto" w:fill="FFFFFF"/>
          </w:tcPr>
          <w:p w14:paraId="4CF7CD50" w14:textId="77777777" w:rsidR="00E961F9" w:rsidRPr="00E961F9" w:rsidRDefault="00E961F9" w:rsidP="00E961F9">
            <w:pPr>
              <w:jc w:val="both"/>
              <w:rPr>
                <w:rFonts w:asciiTheme="minorHAnsi" w:hAnsiTheme="minorHAnsi" w:cstheme="minorHAnsi"/>
                <w:color w:val="000000"/>
                <w:sz w:val="20"/>
                <w:lang w:eastAsia="sk-SK"/>
              </w:rPr>
            </w:pPr>
            <w:bookmarkStart w:id="5" w:name="_Hlk182820552"/>
            <w:r w:rsidRPr="00E961F9">
              <w:rPr>
                <w:rFonts w:asciiTheme="minorHAnsi" w:hAnsiTheme="minorHAnsi" w:cstheme="minorHAnsi"/>
                <w:color w:val="000000"/>
                <w:sz w:val="20"/>
                <w:lang w:eastAsia="sk-SK"/>
              </w:rPr>
              <w:t xml:space="preserve">Zamestnanci s uzavretým pracovným pomerom. </w:t>
            </w:r>
          </w:p>
          <w:p w14:paraId="598C548C" w14:textId="77777777" w:rsidR="00E961F9" w:rsidRPr="00E961F9" w:rsidRDefault="00E961F9" w:rsidP="00E961F9">
            <w:pPr>
              <w:jc w:val="both"/>
              <w:rPr>
                <w:rFonts w:asciiTheme="minorHAnsi" w:hAnsiTheme="minorHAnsi" w:cstheme="minorHAnsi"/>
                <w:color w:val="000000"/>
                <w:sz w:val="20"/>
                <w:lang w:eastAsia="sk-SK"/>
              </w:rPr>
            </w:pPr>
            <w:r w:rsidRPr="00E961F9">
              <w:rPr>
                <w:rFonts w:asciiTheme="minorHAnsi" w:hAnsiTheme="minorHAnsi" w:cstheme="minorHAnsi"/>
                <w:color w:val="000000"/>
                <w:sz w:val="20"/>
                <w:lang w:eastAsia="sk-SK"/>
              </w:rPr>
              <w:t>Do nameranej hodnoty sa zahŕňa mzda zamestnancov, s ktorými bol uzavretý pracovný pomer  v zmysle: Zákona</w:t>
            </w:r>
            <w:r w:rsidRPr="00E961F9">
              <w:rPr>
                <w:rFonts w:asciiTheme="minorHAnsi" w:hAnsiTheme="minorHAnsi" w:cstheme="minorHAnsi"/>
              </w:rPr>
              <w:t xml:space="preserve"> </w:t>
            </w:r>
            <w:r w:rsidRPr="00E961F9">
              <w:rPr>
                <w:rFonts w:asciiTheme="minorHAnsi" w:hAnsiTheme="minorHAnsi" w:cstheme="minorHAnsi"/>
                <w:color w:val="000000"/>
                <w:sz w:val="20"/>
                <w:lang w:eastAsia="sk-SK"/>
              </w:rPr>
              <w:t xml:space="preserve">311/2001 Z.z. - Zákonník práce v znení neskorších predpisov,  Zákona č. 55/2017 Z.z. - Zákon o štátnej službe a o zmene a doplnení niektorých zákonov v znení neskorších predpisov, Zákona č. 553/2003 Z.z. - Zákona o o odmeňovaní niektorých zamestnancov pri výkone práce vo verejnom záujme a o zmene a doplnení niektorých zákonov v znení neskorších predpisov, Zákon č. 552/2003 Z.z. - Zákon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w:t>
            </w:r>
            <w:r w:rsidRPr="00E961F9">
              <w:rPr>
                <w:rFonts w:asciiTheme="minorHAnsi" w:hAnsiTheme="minorHAnsi" w:cstheme="minorHAnsi"/>
                <w:color w:val="000000"/>
                <w:sz w:val="20"/>
                <w:lang w:eastAsia="sk-SK"/>
              </w:rPr>
              <w:lastRenderedPageBreak/>
              <w:t xml:space="preserve">nemajú uzavretú pracovnú zmluvu v danej organizácii). </w:t>
            </w:r>
            <w:bookmarkEnd w:id="5"/>
          </w:p>
        </w:tc>
        <w:tc>
          <w:tcPr>
            <w:tcW w:w="1049" w:type="dxa"/>
            <w:shd w:val="clear" w:color="auto" w:fill="FFFFFF"/>
            <w:vAlign w:val="center"/>
          </w:tcPr>
          <w:p w14:paraId="77945A92"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lastRenderedPageBreak/>
              <w:t>áno</w:t>
            </w:r>
          </w:p>
        </w:tc>
        <w:tc>
          <w:tcPr>
            <w:tcW w:w="3445" w:type="dxa"/>
            <w:shd w:val="clear" w:color="auto" w:fill="FFFFFF"/>
            <w:vAlign w:val="center"/>
          </w:tcPr>
          <w:p w14:paraId="11637978"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6" w:name="_Hlk182820562"/>
            <w:r w:rsidRPr="00E961F9">
              <w:rPr>
                <w:rFonts w:asciiTheme="minorHAnsi" w:eastAsiaTheme="minorHAnsi" w:hAnsiTheme="minorHAnsi" w:cstheme="minorHAnsi"/>
                <w:color w:val="000000"/>
                <w:sz w:val="20"/>
                <w:lang w:eastAsia="sk-SK"/>
              </w:rPr>
              <w:t>Pracovná zmluva alebo výpis zo sociálnej poisťovne.</w:t>
            </w:r>
            <w:bookmarkEnd w:id="6"/>
          </w:p>
        </w:tc>
      </w:tr>
      <w:tr w:rsidR="00E961F9" w:rsidRPr="00E961F9" w14:paraId="2C8FC61A" w14:textId="77777777" w:rsidTr="0048353C">
        <w:trPr>
          <w:trHeight w:val="686"/>
          <w:jc w:val="center"/>
        </w:trPr>
        <w:tc>
          <w:tcPr>
            <w:tcW w:w="1010" w:type="dxa"/>
            <w:shd w:val="clear" w:color="auto" w:fill="FFFFFF"/>
            <w:vAlign w:val="center"/>
          </w:tcPr>
          <w:p w14:paraId="635E8409"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2.1</w:t>
            </w:r>
          </w:p>
        </w:tc>
        <w:tc>
          <w:tcPr>
            <w:tcW w:w="4416" w:type="dxa"/>
            <w:gridSpan w:val="2"/>
            <w:shd w:val="clear" w:color="auto" w:fill="FFFFFF"/>
          </w:tcPr>
          <w:p w14:paraId="3BFC2FF3" w14:textId="77777777" w:rsidR="00E961F9" w:rsidRPr="00E961F9" w:rsidRDefault="00E961F9" w:rsidP="00E961F9">
            <w:pPr>
              <w:jc w:val="both"/>
              <w:rPr>
                <w:rFonts w:asciiTheme="minorHAnsi" w:hAnsiTheme="minorHAnsi" w:cstheme="minorHAnsi"/>
                <w:color w:val="000000"/>
                <w:sz w:val="20"/>
                <w:lang w:eastAsia="sk-SK"/>
              </w:rPr>
            </w:pPr>
            <w:bookmarkStart w:id="7" w:name="_Hlk182820578"/>
            <w:r w:rsidRPr="00E961F9">
              <w:rPr>
                <w:rFonts w:asciiTheme="minorHAnsi" w:hAnsiTheme="minorHAnsi" w:cstheme="minorHAnsi"/>
                <w:color w:val="000000"/>
                <w:sz w:val="20"/>
                <w:lang w:eastAsia="sk-SK"/>
              </w:rPr>
              <w:t xml:space="preserve">Hodnota iného údaja predstavuje podiel súčtu priemerných hrubých mesačných miezd za všetkých oprávnených pracovníkov (priemerná hrubá mesačná mzda pracovníka sa vypočíta ako aritmetický priemer hrubých mesačných miezd), ktorým bola financovaná mzda z projektu (čitateľ) a súčtu oprávnených pracovníkov v FTE </w:t>
            </w:r>
            <w:r w:rsidRPr="00E961F9">
              <w:rPr>
                <w:rFonts w:asciiTheme="minorHAnsi" w:hAnsiTheme="minorHAnsi" w:cstheme="minorHAnsi"/>
                <w:sz w:val="20"/>
                <w:lang w:eastAsia="ar-SA"/>
              </w:rPr>
              <w:t>(Full Time Equivalent,</w:t>
            </w:r>
            <w:r w:rsidRPr="00E961F9">
              <w:rPr>
                <w:rFonts w:asciiTheme="minorHAnsi" w:hAnsiTheme="minorHAnsi" w:cstheme="minorHAnsi"/>
                <w:color w:val="000000"/>
                <w:sz w:val="20"/>
                <w:lang w:eastAsia="sk-SK"/>
              </w:rPr>
              <w:t xml:space="preserve"> t.j. </w:t>
            </w:r>
            <w:r w:rsidRPr="00E961F9">
              <w:rPr>
                <w:rFonts w:asciiTheme="minorHAnsi" w:hAnsiTheme="minorHAnsi" w:cstheme="minorHAnsi"/>
                <w:sz w:val="20"/>
                <w:lang w:eastAsia="ar-SA"/>
              </w:rPr>
              <w:t xml:space="preserve">ekvivalent </w:t>
            </w:r>
            <w:r w:rsidRPr="00E961F9">
              <w:rPr>
                <w:rFonts w:asciiTheme="minorHAnsi" w:hAnsiTheme="minorHAnsi" w:cstheme="minorHAnsi"/>
                <w:color w:val="000000"/>
                <w:sz w:val="20"/>
                <w:lang w:eastAsia="sk-SK"/>
              </w:rPr>
              <w:t>plného pracovného úväzku) - (menovateľ), za obdobie</w:t>
            </w:r>
            <w:r w:rsidRPr="00E961F9">
              <w:rPr>
                <w:rFonts w:asciiTheme="minorHAnsi" w:hAnsiTheme="minorHAnsi" w:cstheme="minorHAnsi"/>
                <w:b/>
                <w:bCs/>
                <w:color w:val="000000"/>
                <w:sz w:val="20"/>
                <w:lang w:eastAsia="sk-SK"/>
              </w:rPr>
              <w:t xml:space="preserve"> </w:t>
            </w:r>
            <w:r w:rsidRPr="00E961F9">
              <w:rPr>
                <w:rFonts w:asciiTheme="minorHAnsi" w:hAnsiTheme="minorHAnsi" w:cstheme="minorHAnsi"/>
                <w:color w:val="000000"/>
                <w:sz w:val="20"/>
                <w:lang w:eastAsia="sk-SK"/>
              </w:rPr>
              <w:t>roka predchádzajúceho zaslaniu monitorovacej správy, počas ktorého bolo pracovné miesto financované z projektu. V prípade, že sa zamestnancovi uhrádza z oprávnených výdavkov len časť hrubej mzdy, do výpočtu vstupuje len časť mzdy financovaná z projektu.</w:t>
            </w:r>
            <w:bookmarkEnd w:id="7"/>
          </w:p>
        </w:tc>
        <w:tc>
          <w:tcPr>
            <w:tcW w:w="1049" w:type="dxa"/>
            <w:shd w:val="clear" w:color="auto" w:fill="FFFFFF"/>
            <w:vAlign w:val="center"/>
          </w:tcPr>
          <w:p w14:paraId="54C85F95"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445" w:type="dxa"/>
            <w:shd w:val="clear" w:color="auto" w:fill="FFFFFF"/>
            <w:vAlign w:val="center"/>
          </w:tcPr>
          <w:p w14:paraId="2607BCF5"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8" w:name="_Hlk182820587"/>
            <w:r w:rsidRPr="00E961F9">
              <w:rPr>
                <w:rFonts w:asciiTheme="minorHAnsi" w:eastAsiaTheme="minorHAnsi" w:hAnsiTheme="minorHAnsi" w:cstheme="minorHAnsi"/>
                <w:color w:val="000000"/>
                <w:sz w:val="20"/>
                <w:lang w:eastAsia="sk-SK"/>
              </w:rPr>
              <w:t>Podklad prijímateľa o výpočte skutočnej hodnoty iného údaja.</w:t>
            </w:r>
          </w:p>
          <w:p w14:paraId="11E8D714"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Pri projektoch, v rámci ktorých sú mzdové výdavky</w:t>
            </w:r>
            <w:r w:rsidRPr="00E961F9">
              <w:rPr>
                <w:rFonts w:asciiTheme="minorHAnsi" w:eastAsiaTheme="minorHAnsi" w:hAnsiTheme="minorHAnsi" w:cstheme="minorHAnsi"/>
                <w:szCs w:val="22"/>
              </w:rPr>
              <w:t xml:space="preserve"> </w:t>
            </w:r>
            <w:r w:rsidRPr="00E961F9">
              <w:rPr>
                <w:rFonts w:asciiTheme="minorHAnsi" w:eastAsiaTheme="minorHAnsi" w:hAnsiTheme="minorHAnsi" w:cstheme="minorHAnsi"/>
                <w:color w:val="000000"/>
                <w:sz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961F9">
              <w:rPr>
                <w:rFonts w:asciiTheme="minorHAnsi" w:eastAsia="Verdana" w:hAnsiTheme="minorHAnsi" w:cstheme="minorHAnsi"/>
                <w:sz w:val="20"/>
              </w:rPr>
              <w:t>gestorom HP (MPSVR SR).</w:t>
            </w:r>
            <w:bookmarkEnd w:id="8"/>
          </w:p>
        </w:tc>
      </w:tr>
      <w:tr w:rsidR="00E961F9" w:rsidRPr="00E961F9" w14:paraId="75FA4D71" w14:textId="77777777" w:rsidTr="0048353C">
        <w:trPr>
          <w:trHeight w:val="686"/>
          <w:jc w:val="center"/>
        </w:trPr>
        <w:tc>
          <w:tcPr>
            <w:tcW w:w="1010" w:type="dxa"/>
            <w:shd w:val="clear" w:color="auto" w:fill="FFFFFF"/>
            <w:vAlign w:val="center"/>
          </w:tcPr>
          <w:p w14:paraId="22AF90E3"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3.1</w:t>
            </w:r>
          </w:p>
        </w:tc>
        <w:tc>
          <w:tcPr>
            <w:tcW w:w="4416" w:type="dxa"/>
            <w:gridSpan w:val="2"/>
            <w:shd w:val="clear" w:color="auto" w:fill="FFFFFF"/>
          </w:tcPr>
          <w:p w14:paraId="44562C35" w14:textId="77777777" w:rsidR="00E961F9" w:rsidRPr="00E961F9" w:rsidRDefault="00E961F9" w:rsidP="00E961F9">
            <w:pPr>
              <w:jc w:val="both"/>
              <w:rPr>
                <w:rFonts w:asciiTheme="minorHAnsi" w:hAnsiTheme="minorHAnsi" w:cstheme="minorHAnsi"/>
                <w:color w:val="000000"/>
                <w:sz w:val="20"/>
                <w:lang w:eastAsia="sk-SK"/>
              </w:rPr>
            </w:pPr>
            <w:bookmarkStart w:id="9" w:name="_Hlk182820599"/>
            <w:r w:rsidRPr="00E961F9">
              <w:rPr>
                <w:rFonts w:asciiTheme="minorHAnsi" w:hAnsiTheme="minorHAnsi" w:cstheme="minorHAnsi"/>
                <w:color w:val="000000"/>
                <w:sz w:val="20"/>
                <w:lang w:eastAsia="sk-SK"/>
              </w:rPr>
              <w:t>Počet zamestnancov prepočítaný na FTE -</w:t>
            </w:r>
            <w:r w:rsidRPr="00E961F9">
              <w:rPr>
                <w:rFonts w:asciiTheme="minorHAnsi" w:hAnsiTheme="minorHAnsi" w:cstheme="minorHAnsi"/>
                <w:b/>
                <w:bCs/>
                <w:color w:val="000000"/>
                <w:sz w:val="20"/>
                <w:lang w:eastAsia="sk-SK"/>
              </w:rPr>
              <w:t xml:space="preserve"> </w:t>
            </w:r>
            <w:r w:rsidRPr="00E961F9">
              <w:rPr>
                <w:rFonts w:asciiTheme="minorHAnsi" w:hAnsiTheme="minorHAnsi" w:cstheme="minorHAnsi"/>
                <w:sz w:val="20"/>
                <w:lang w:eastAsia="ar-SA"/>
              </w:rPr>
              <w:t xml:space="preserve">ekvivalent </w:t>
            </w:r>
            <w:r w:rsidRPr="00E961F9">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 FTE, s polovičným pracovným úväzkom predstavuje 0,5 FTE, s plným pracovným úväzkom, v rámci ktorého vykonáva činnosti na projekte iba v pomere 30% z úväzku predstavuje 0,3 FTE...</w:t>
            </w:r>
            <w:bookmarkEnd w:id="9"/>
          </w:p>
        </w:tc>
        <w:tc>
          <w:tcPr>
            <w:tcW w:w="1049" w:type="dxa"/>
            <w:shd w:val="clear" w:color="auto" w:fill="FFFFFF"/>
            <w:vAlign w:val="center"/>
          </w:tcPr>
          <w:p w14:paraId="38EABBA1"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445" w:type="dxa"/>
            <w:shd w:val="clear" w:color="auto" w:fill="FFFFFF"/>
            <w:vAlign w:val="center"/>
          </w:tcPr>
          <w:p w14:paraId="202CE92E"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0" w:name="_Hlk182820605"/>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0"/>
          </w:p>
        </w:tc>
      </w:tr>
    </w:tbl>
    <w:p w14:paraId="1E79F00C" w14:textId="77777777" w:rsidR="00E961F9" w:rsidRPr="00E961F9" w:rsidRDefault="00E961F9" w:rsidP="00E961F9">
      <w:pPr>
        <w:jc w:val="both"/>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6"/>
        <w:gridCol w:w="2269"/>
        <w:gridCol w:w="1878"/>
        <w:gridCol w:w="1049"/>
        <w:gridCol w:w="3598"/>
      </w:tblGrid>
      <w:tr w:rsidR="00E961F9" w:rsidRPr="00E961F9" w14:paraId="0390E159" w14:textId="77777777" w:rsidTr="0048353C">
        <w:trPr>
          <w:jc w:val="center"/>
        </w:trPr>
        <w:tc>
          <w:tcPr>
            <w:tcW w:w="1126" w:type="dxa"/>
            <w:shd w:val="clear" w:color="auto" w:fill="1F4E79" w:themeFill="accent1" w:themeFillShade="80"/>
            <w:vAlign w:val="center"/>
          </w:tcPr>
          <w:p w14:paraId="46FAC9E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Číslo riadka</w:t>
            </w:r>
          </w:p>
        </w:tc>
        <w:tc>
          <w:tcPr>
            <w:tcW w:w="2269" w:type="dxa"/>
            <w:shd w:val="clear" w:color="auto" w:fill="1F4E79" w:themeFill="accent1" w:themeFillShade="80"/>
            <w:vAlign w:val="center"/>
          </w:tcPr>
          <w:p w14:paraId="1E20C96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Oblasť</w:t>
            </w:r>
          </w:p>
        </w:tc>
        <w:tc>
          <w:tcPr>
            <w:tcW w:w="6525" w:type="dxa"/>
            <w:gridSpan w:val="3"/>
            <w:shd w:val="clear" w:color="auto" w:fill="1F4E79" w:themeFill="accent1" w:themeFillShade="80"/>
            <w:vAlign w:val="center"/>
          </w:tcPr>
          <w:p w14:paraId="6ADB8BD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 xml:space="preserve">Metadáta iného údaja </w:t>
            </w:r>
          </w:p>
        </w:tc>
      </w:tr>
      <w:tr w:rsidR="00E961F9" w:rsidRPr="00E961F9" w14:paraId="4312B547" w14:textId="77777777" w:rsidTr="0048353C">
        <w:trPr>
          <w:jc w:val="center"/>
        </w:trPr>
        <w:tc>
          <w:tcPr>
            <w:tcW w:w="1126" w:type="dxa"/>
            <w:vAlign w:val="center"/>
          </w:tcPr>
          <w:p w14:paraId="6821BAD1"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1</w:t>
            </w:r>
          </w:p>
        </w:tc>
        <w:tc>
          <w:tcPr>
            <w:tcW w:w="2269" w:type="dxa"/>
            <w:shd w:val="clear" w:color="auto" w:fill="FFFFFF" w:themeFill="background1"/>
            <w:vAlign w:val="center"/>
          </w:tcPr>
          <w:p w14:paraId="7108D98F"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 xml:space="preserve">Kód iného údaja </w:t>
            </w:r>
          </w:p>
        </w:tc>
        <w:tc>
          <w:tcPr>
            <w:tcW w:w="6525" w:type="dxa"/>
            <w:gridSpan w:val="3"/>
            <w:vAlign w:val="center"/>
          </w:tcPr>
          <w:p w14:paraId="7B8F49E4" w14:textId="77777777" w:rsidR="00E961F9" w:rsidRPr="00E961F9" w:rsidRDefault="00E961F9" w:rsidP="00E961F9">
            <w:pPr>
              <w:jc w:val="both"/>
              <w:rPr>
                <w:rFonts w:asciiTheme="minorHAnsi" w:eastAsiaTheme="minorHAnsi" w:hAnsiTheme="minorHAnsi" w:cstheme="minorHAnsi"/>
                <w:b/>
                <w:bCs/>
                <w:spacing w:val="-11"/>
                <w:sz w:val="20"/>
              </w:rPr>
            </w:pPr>
            <w:r w:rsidRPr="00E961F9">
              <w:rPr>
                <w:rFonts w:asciiTheme="minorHAnsi" w:eastAsiaTheme="minorHAnsi" w:hAnsiTheme="minorHAnsi" w:cstheme="minorHAnsi"/>
                <w:b/>
                <w:bCs/>
                <w:spacing w:val="-11"/>
                <w:sz w:val="20"/>
              </w:rPr>
              <w:t>DPSK035</w:t>
            </w:r>
          </w:p>
        </w:tc>
      </w:tr>
      <w:tr w:rsidR="00E961F9" w:rsidRPr="00E961F9" w14:paraId="7FB07155" w14:textId="77777777" w:rsidTr="0048353C">
        <w:trPr>
          <w:jc w:val="center"/>
        </w:trPr>
        <w:tc>
          <w:tcPr>
            <w:tcW w:w="1126" w:type="dxa"/>
            <w:vAlign w:val="center"/>
          </w:tcPr>
          <w:p w14:paraId="3FC12B9A"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2</w:t>
            </w:r>
          </w:p>
        </w:tc>
        <w:tc>
          <w:tcPr>
            <w:tcW w:w="2269" w:type="dxa"/>
            <w:shd w:val="clear" w:color="auto" w:fill="FFFFFF" w:themeFill="background1"/>
            <w:vAlign w:val="center"/>
          </w:tcPr>
          <w:p w14:paraId="70B27F5F" w14:textId="77777777" w:rsidR="00E961F9" w:rsidRPr="00E961F9" w:rsidRDefault="00E961F9" w:rsidP="00E961F9">
            <w:pPr>
              <w:jc w:val="both"/>
              <w:rPr>
                <w:rFonts w:asciiTheme="minorHAnsi" w:eastAsiaTheme="minorHAnsi" w:hAnsiTheme="minorHAnsi" w:cstheme="minorHAnsi"/>
                <w:b/>
                <w:spacing w:val="-11"/>
                <w:sz w:val="20"/>
                <w:lang w:eastAsia="ar-SA"/>
              </w:rPr>
            </w:pPr>
            <w:r w:rsidRPr="00E961F9">
              <w:rPr>
                <w:rFonts w:asciiTheme="minorHAnsi" w:eastAsiaTheme="minorHAnsi" w:hAnsiTheme="minorHAnsi" w:cstheme="minorHAnsi"/>
                <w:b/>
                <w:spacing w:val="-11"/>
                <w:sz w:val="20"/>
              </w:rPr>
              <w:t>Názov iného údaja</w:t>
            </w:r>
          </w:p>
        </w:tc>
        <w:tc>
          <w:tcPr>
            <w:tcW w:w="6525" w:type="dxa"/>
            <w:gridSpan w:val="3"/>
          </w:tcPr>
          <w:p w14:paraId="0ACD43D8" w14:textId="77777777" w:rsidR="00E961F9" w:rsidRPr="00E961F9" w:rsidRDefault="00E961F9" w:rsidP="00E961F9">
            <w:pPr>
              <w:jc w:val="both"/>
              <w:rPr>
                <w:rFonts w:asciiTheme="minorHAnsi" w:hAnsiTheme="minorHAnsi" w:cstheme="minorHAnsi"/>
                <w:b/>
                <w:bCs/>
                <w:spacing w:val="-11"/>
                <w:sz w:val="20"/>
                <w:lang w:eastAsia="ar-SA"/>
              </w:rPr>
            </w:pPr>
            <w:r w:rsidRPr="00E961F9">
              <w:rPr>
                <w:rFonts w:asciiTheme="minorHAnsi" w:hAnsiTheme="minorHAnsi" w:cstheme="minorHAnsi"/>
                <w:b/>
                <w:bCs/>
                <w:sz w:val="20"/>
                <w:lang w:eastAsia="sk-SK"/>
              </w:rPr>
              <w:t>Medián priemerných hrubých mesačných miezd financovaných z projektu za rok</w:t>
            </w:r>
          </w:p>
        </w:tc>
      </w:tr>
      <w:tr w:rsidR="00E961F9" w:rsidRPr="00E961F9" w14:paraId="63BE6760" w14:textId="77777777" w:rsidTr="0048353C">
        <w:trPr>
          <w:jc w:val="center"/>
        </w:trPr>
        <w:tc>
          <w:tcPr>
            <w:tcW w:w="1126" w:type="dxa"/>
            <w:vAlign w:val="center"/>
          </w:tcPr>
          <w:p w14:paraId="2EF8CF1A"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3</w:t>
            </w:r>
          </w:p>
        </w:tc>
        <w:tc>
          <w:tcPr>
            <w:tcW w:w="2269" w:type="dxa"/>
            <w:shd w:val="clear" w:color="auto" w:fill="FFFFFF" w:themeFill="background1"/>
            <w:vAlign w:val="center"/>
          </w:tcPr>
          <w:p w14:paraId="1A2DF0CA" w14:textId="77777777" w:rsidR="00E961F9" w:rsidRPr="00E961F9" w:rsidRDefault="00E961F9" w:rsidP="00E961F9">
            <w:pPr>
              <w:rPr>
                <w:rFonts w:asciiTheme="minorHAnsi" w:eastAsiaTheme="minorHAnsi" w:hAnsiTheme="minorHAnsi" w:cstheme="minorHAnsi"/>
                <w:spacing w:val="-11"/>
              </w:rPr>
            </w:pPr>
            <w:r w:rsidRPr="00E961F9">
              <w:rPr>
                <w:rFonts w:asciiTheme="minorHAnsi" w:eastAsiaTheme="minorHAnsi" w:hAnsiTheme="minorHAnsi" w:cstheme="minorHAnsi"/>
                <w:spacing w:val="-11"/>
                <w:sz w:val="20"/>
              </w:rPr>
              <w:t>Merná jednotka</w:t>
            </w:r>
          </w:p>
        </w:tc>
        <w:tc>
          <w:tcPr>
            <w:tcW w:w="6525" w:type="dxa"/>
            <w:gridSpan w:val="3"/>
            <w:vAlign w:val="center"/>
          </w:tcPr>
          <w:p w14:paraId="6F7B2EC6" w14:textId="77777777" w:rsidR="00E961F9" w:rsidRPr="00E961F9" w:rsidRDefault="00000000" w:rsidP="00E961F9">
            <w:pPr>
              <w:jc w:val="both"/>
              <w:rPr>
                <w:rFonts w:asciiTheme="minorHAnsi" w:eastAsiaTheme="majorEastAsia" w:hAnsiTheme="minorHAnsi" w:cstheme="minorHAnsi"/>
                <w:sz w:val="20"/>
                <w:szCs w:val="22"/>
              </w:rPr>
            </w:pPr>
            <w:sdt>
              <w:sdtPr>
                <w:rPr>
                  <w:rFonts w:asciiTheme="minorHAnsi" w:eastAsiaTheme="minorHAnsi" w:hAnsiTheme="minorHAnsi" w:cstheme="minorHAnsi"/>
                  <w:sz w:val="20"/>
                  <w:lang w:eastAsia="ar-SA"/>
                </w:rPr>
                <w:id w:val="-920945990"/>
                <w:placeholder>
                  <w:docPart w:val="64DA00F11DD541E2A722951F235596A0"/>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Content>
                <w:r w:rsidR="00E961F9" w:rsidRPr="00E961F9">
                  <w:rPr>
                    <w:rFonts w:asciiTheme="minorHAnsi" w:eastAsiaTheme="minorHAnsi" w:hAnsiTheme="minorHAnsi" w:cstheme="minorHAnsi"/>
                    <w:sz w:val="20"/>
                    <w:lang w:eastAsia="ar-SA"/>
                  </w:rPr>
                  <w:t>EUR/rok</w:t>
                </w:r>
              </w:sdtContent>
            </w:sdt>
          </w:p>
        </w:tc>
      </w:tr>
      <w:tr w:rsidR="00E961F9" w:rsidRPr="00E961F9" w14:paraId="00C54E7E" w14:textId="77777777" w:rsidTr="0048353C">
        <w:trPr>
          <w:trHeight w:val="44"/>
          <w:jc w:val="center"/>
        </w:trPr>
        <w:tc>
          <w:tcPr>
            <w:tcW w:w="1126" w:type="dxa"/>
            <w:vAlign w:val="center"/>
          </w:tcPr>
          <w:p w14:paraId="1A90BB0C"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4</w:t>
            </w:r>
          </w:p>
        </w:tc>
        <w:tc>
          <w:tcPr>
            <w:tcW w:w="2269" w:type="dxa"/>
            <w:shd w:val="clear" w:color="auto" w:fill="FFFFFF" w:themeFill="background1"/>
          </w:tcPr>
          <w:p w14:paraId="3D6487C9" w14:textId="77777777" w:rsidR="00E961F9" w:rsidRPr="00E961F9" w:rsidRDefault="00E961F9" w:rsidP="00E961F9">
            <w:pPr>
              <w:rPr>
                <w:rFonts w:asciiTheme="minorHAnsi" w:eastAsiaTheme="minorHAnsi" w:hAnsiTheme="minorHAnsi" w:cstheme="minorHAnsi"/>
                <w:spacing w:val="-11"/>
                <w:sz w:val="20"/>
              </w:rPr>
            </w:pPr>
            <w:r w:rsidRPr="00E961F9">
              <w:rPr>
                <w:rFonts w:asciiTheme="minorHAnsi" w:eastAsiaTheme="minorHAnsi" w:hAnsiTheme="minorHAnsi" w:cstheme="minorHAnsi"/>
                <w:sz w:val="20"/>
                <w:szCs w:val="22"/>
              </w:rPr>
              <w:t>Vykazovanie hodnôt rozdelené podľa pohlavia</w:t>
            </w:r>
          </w:p>
        </w:tc>
        <w:sdt>
          <w:sdtPr>
            <w:rPr>
              <w:rFonts w:asciiTheme="minorHAnsi" w:eastAsiaTheme="minorHAnsi" w:hAnsiTheme="minorHAnsi" w:cstheme="minorHAnsi"/>
              <w:szCs w:val="22"/>
            </w:rPr>
            <w:id w:val="1100447412"/>
            <w:placeholder>
              <w:docPart w:val="FDFA421F0B2A40A6AF7A36A24AD52ACE"/>
            </w:placeholder>
            <w:comboBox>
              <w:listItem w:value="Vyberte položku."/>
              <w:listItem w:displayText="áno" w:value="áno"/>
              <w:listItem w:displayText="nie" w:value="nie"/>
            </w:comboBox>
          </w:sdtPr>
          <w:sdtContent>
            <w:tc>
              <w:tcPr>
                <w:tcW w:w="6525" w:type="dxa"/>
                <w:gridSpan w:val="3"/>
                <w:vAlign w:val="center"/>
              </w:tcPr>
              <w:p w14:paraId="54BA0E59" w14:textId="77777777" w:rsidR="00E961F9" w:rsidRPr="00E961F9" w:rsidRDefault="00E961F9" w:rsidP="00E961F9">
                <w:pPr>
                  <w:tabs>
                    <w:tab w:val="center" w:pos="3160"/>
                  </w:tabs>
                  <w:jc w:val="both"/>
                  <w:rPr>
                    <w:rFonts w:asciiTheme="minorHAnsi" w:eastAsiaTheme="minorHAnsi" w:hAnsiTheme="minorHAnsi" w:cstheme="minorHAnsi"/>
                    <w:szCs w:val="22"/>
                  </w:rPr>
                </w:pPr>
                <w:r w:rsidRPr="00E961F9">
                  <w:rPr>
                    <w:rFonts w:asciiTheme="minorHAnsi" w:eastAsiaTheme="minorHAnsi" w:hAnsiTheme="minorHAnsi" w:cstheme="minorHAnsi"/>
                    <w:szCs w:val="22"/>
                  </w:rPr>
                  <w:t>áno</w:t>
                </w:r>
              </w:p>
            </w:tc>
          </w:sdtContent>
        </w:sdt>
      </w:tr>
      <w:tr w:rsidR="00E961F9" w:rsidRPr="00E961F9" w:rsidDel="00784B8D" w14:paraId="7D94EAB9" w14:textId="77777777" w:rsidTr="0048353C">
        <w:trPr>
          <w:jc w:val="center"/>
        </w:trPr>
        <w:tc>
          <w:tcPr>
            <w:tcW w:w="1126" w:type="dxa"/>
            <w:vAlign w:val="center"/>
          </w:tcPr>
          <w:p w14:paraId="2C60E94D" w14:textId="77777777" w:rsidR="00E961F9" w:rsidRPr="00E961F9" w:rsidDel="00784B8D"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5</w:t>
            </w:r>
          </w:p>
        </w:tc>
        <w:tc>
          <w:tcPr>
            <w:tcW w:w="2269" w:type="dxa"/>
            <w:shd w:val="clear" w:color="auto" w:fill="FFFFFF" w:themeFill="background1"/>
          </w:tcPr>
          <w:p w14:paraId="1CE30B4A" w14:textId="77777777" w:rsidR="00E961F9" w:rsidRPr="00E961F9" w:rsidDel="00784B8D" w:rsidRDefault="00E961F9" w:rsidP="00E961F9">
            <w:pPr>
              <w:rPr>
                <w:rFonts w:asciiTheme="minorHAnsi" w:eastAsiaTheme="minorHAnsi" w:hAnsiTheme="minorHAnsi" w:cstheme="minorHAnsi"/>
                <w:spacing w:val="-11"/>
                <w:sz w:val="20"/>
              </w:rPr>
            </w:pPr>
            <w:r w:rsidRPr="00E961F9">
              <w:rPr>
                <w:rFonts w:asciiTheme="minorHAnsi" w:eastAsiaTheme="minorHAnsi" w:hAnsiTheme="minorHAnsi" w:cstheme="minorHAnsi"/>
                <w:sz w:val="20"/>
                <w:szCs w:val="22"/>
                <w:lang w:bidi="en-US"/>
              </w:rPr>
              <w:t>Zber záznamov jedinečnosti</w:t>
            </w:r>
          </w:p>
        </w:tc>
        <w:sdt>
          <w:sdtPr>
            <w:rPr>
              <w:rFonts w:asciiTheme="minorHAnsi" w:eastAsiaTheme="minorHAnsi" w:hAnsiTheme="minorHAnsi" w:cstheme="minorHAnsi"/>
              <w:spacing w:val="-11"/>
              <w:sz w:val="20"/>
              <w:lang w:eastAsia="ar-SA"/>
            </w:rPr>
            <w:alias w:val="Čas plnenia"/>
            <w:tag w:val="Čas plnenia"/>
            <w:id w:val="782152719"/>
            <w:placeholder>
              <w:docPart w:val="F7AE4207A33046BBADE1397B991226B1"/>
            </w:placeholder>
            <w:comboBox>
              <w:listItem w:value="Vyberte položku."/>
              <w:listItem w:displayText="áno" w:value="áno"/>
              <w:listItem w:displayText="nie" w:value="nie"/>
            </w:comboBox>
          </w:sdtPr>
          <w:sdtContent>
            <w:tc>
              <w:tcPr>
                <w:tcW w:w="6525" w:type="dxa"/>
                <w:gridSpan w:val="3"/>
                <w:vAlign w:val="center"/>
              </w:tcPr>
              <w:p w14:paraId="4D34CC78" w14:textId="77777777" w:rsidR="00E961F9" w:rsidRPr="00E961F9" w:rsidDel="00784B8D" w:rsidRDefault="00E961F9" w:rsidP="00E961F9">
                <w:pPr>
                  <w:jc w:val="both"/>
                  <w:rPr>
                    <w:rFonts w:asciiTheme="minorHAnsi" w:eastAsiaTheme="minorHAnsi" w:hAnsiTheme="minorHAnsi" w:cstheme="minorHAnsi"/>
                    <w:spacing w:val="-11"/>
                    <w:sz w:val="20"/>
                    <w:highlight w:val="yellow"/>
                    <w:lang w:eastAsia="ar-SA"/>
                  </w:rPr>
                </w:pPr>
                <w:r w:rsidRPr="00E961F9">
                  <w:rPr>
                    <w:rFonts w:asciiTheme="minorHAnsi" w:eastAsiaTheme="minorHAnsi" w:hAnsiTheme="minorHAnsi" w:cstheme="minorHAnsi"/>
                    <w:spacing w:val="-11"/>
                    <w:sz w:val="20"/>
                    <w:lang w:eastAsia="ar-SA"/>
                  </w:rPr>
                  <w:t>nie</w:t>
                </w:r>
              </w:p>
            </w:tc>
          </w:sdtContent>
        </w:sdt>
      </w:tr>
      <w:tr w:rsidR="00E961F9" w:rsidRPr="00E961F9" w:rsidDel="00784B8D" w14:paraId="2B1C737A" w14:textId="77777777" w:rsidTr="0048353C">
        <w:trPr>
          <w:jc w:val="center"/>
        </w:trPr>
        <w:tc>
          <w:tcPr>
            <w:tcW w:w="1126" w:type="dxa"/>
            <w:tcBorders>
              <w:bottom w:val="single" w:sz="2" w:space="0" w:color="auto"/>
            </w:tcBorders>
            <w:vAlign w:val="center"/>
          </w:tcPr>
          <w:p w14:paraId="54FDBC88" w14:textId="77777777" w:rsidR="00E961F9" w:rsidRPr="00E961F9" w:rsidDel="00784B8D"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6</w:t>
            </w:r>
          </w:p>
        </w:tc>
        <w:tc>
          <w:tcPr>
            <w:tcW w:w="2269" w:type="dxa"/>
            <w:tcBorders>
              <w:bottom w:val="single" w:sz="2" w:space="0" w:color="auto"/>
            </w:tcBorders>
            <w:shd w:val="clear" w:color="auto" w:fill="FFFFFF" w:themeFill="background1"/>
          </w:tcPr>
          <w:p w14:paraId="25369B07" w14:textId="77777777" w:rsidR="00E961F9" w:rsidRPr="00E961F9" w:rsidDel="00784B8D" w:rsidRDefault="00E961F9" w:rsidP="00E961F9">
            <w:pPr>
              <w:rPr>
                <w:rFonts w:asciiTheme="minorHAnsi" w:eastAsiaTheme="minorHAnsi" w:hAnsiTheme="minorHAnsi" w:cstheme="minorHAnsi"/>
                <w:spacing w:val="-11"/>
                <w:sz w:val="20"/>
              </w:rPr>
            </w:pPr>
            <w:r w:rsidRPr="00E961F9">
              <w:rPr>
                <w:rFonts w:asciiTheme="minorHAnsi" w:eastAsiaTheme="minorHAnsi" w:hAnsiTheme="minorHAnsi" w:cstheme="minorHAnsi"/>
                <w:sz w:val="20"/>
                <w:szCs w:val="22"/>
                <w:lang w:bidi="en-US"/>
              </w:rPr>
              <w:t>Identifikátor jedinečnosti</w:t>
            </w:r>
          </w:p>
        </w:tc>
        <w:sdt>
          <w:sdtPr>
            <w:rPr>
              <w:rFonts w:asciiTheme="minorHAnsi" w:eastAsiaTheme="minorHAnsi" w:hAnsiTheme="minorHAnsi" w:cstheme="minorHAnsi"/>
              <w:spacing w:val="-11"/>
              <w:sz w:val="20"/>
              <w:lang w:eastAsia="ar-SA"/>
            </w:rPr>
            <w:alias w:val="Čas plnenia"/>
            <w:tag w:val="Čas plnenia"/>
            <w:id w:val="368727595"/>
            <w:placeholder>
              <w:docPart w:val="EBA844F1D23D4B74868FEC4F720B9DC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25" w:type="dxa"/>
                <w:gridSpan w:val="3"/>
                <w:tcBorders>
                  <w:bottom w:val="single" w:sz="2" w:space="0" w:color="auto"/>
                </w:tcBorders>
                <w:vAlign w:val="center"/>
              </w:tcPr>
              <w:p w14:paraId="3AE62B6B" w14:textId="77777777" w:rsidR="00E961F9" w:rsidRPr="00E961F9" w:rsidDel="00784B8D" w:rsidRDefault="00E961F9" w:rsidP="00E961F9">
                <w:pPr>
                  <w:jc w:val="both"/>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Vyberte položku.</w:t>
                </w:r>
              </w:p>
            </w:tc>
          </w:sdtContent>
        </w:sdt>
      </w:tr>
      <w:tr w:rsidR="00E961F9" w:rsidRPr="00E961F9" w14:paraId="37812B8C" w14:textId="77777777" w:rsidTr="0048353C">
        <w:trPr>
          <w:jc w:val="center"/>
        </w:trPr>
        <w:tc>
          <w:tcPr>
            <w:tcW w:w="9920" w:type="dxa"/>
            <w:gridSpan w:val="5"/>
            <w:shd w:val="clear" w:color="auto" w:fill="1F4E79" w:themeFill="accent1" w:themeFillShade="80"/>
            <w:vAlign w:val="center"/>
          </w:tcPr>
          <w:p w14:paraId="7D86CD5C"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Definičná matica iného údaja bez agregácie</w:t>
            </w:r>
          </w:p>
        </w:tc>
      </w:tr>
      <w:tr w:rsidR="00E961F9" w:rsidRPr="00E961F9" w14:paraId="5DD95A8F" w14:textId="77777777" w:rsidTr="0048353C">
        <w:trPr>
          <w:jc w:val="center"/>
        </w:trPr>
        <w:tc>
          <w:tcPr>
            <w:tcW w:w="1126" w:type="dxa"/>
            <w:shd w:val="clear" w:color="auto" w:fill="1F4E79" w:themeFill="accent1" w:themeFillShade="80"/>
            <w:vAlign w:val="center"/>
          </w:tcPr>
          <w:p w14:paraId="71706DB4"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Poradové číslo</w:t>
            </w:r>
          </w:p>
        </w:tc>
        <w:tc>
          <w:tcPr>
            <w:tcW w:w="4147" w:type="dxa"/>
            <w:gridSpan w:val="2"/>
            <w:shd w:val="clear" w:color="auto" w:fill="1F4E79" w:themeFill="accent1" w:themeFillShade="80"/>
            <w:vAlign w:val="center"/>
          </w:tcPr>
          <w:p w14:paraId="012D760D"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48167450"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Povinnosť plnenia</w:t>
            </w:r>
          </w:p>
        </w:tc>
        <w:tc>
          <w:tcPr>
            <w:tcW w:w="3598" w:type="dxa"/>
            <w:shd w:val="clear" w:color="auto" w:fill="1F4E79" w:themeFill="accent1" w:themeFillShade="80"/>
            <w:vAlign w:val="center"/>
          </w:tcPr>
          <w:p w14:paraId="2079059F"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E961F9" w:rsidRPr="00E961F9" w14:paraId="48F83ABB" w14:textId="77777777" w:rsidTr="0048353C">
        <w:trPr>
          <w:trHeight w:val="686"/>
          <w:jc w:val="center"/>
        </w:trPr>
        <w:tc>
          <w:tcPr>
            <w:tcW w:w="1126" w:type="dxa"/>
            <w:shd w:val="clear" w:color="auto" w:fill="FFFFFF"/>
            <w:vAlign w:val="center"/>
          </w:tcPr>
          <w:p w14:paraId="767409D2"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1.1</w:t>
            </w:r>
          </w:p>
        </w:tc>
        <w:tc>
          <w:tcPr>
            <w:tcW w:w="4147" w:type="dxa"/>
            <w:gridSpan w:val="2"/>
            <w:shd w:val="clear" w:color="auto" w:fill="FFFFFF"/>
          </w:tcPr>
          <w:p w14:paraId="5CA9B061"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1" w:name="_Hlk182821716"/>
            <w:r w:rsidRPr="00E961F9">
              <w:rPr>
                <w:rFonts w:asciiTheme="minorHAnsi" w:eastAsiaTheme="minorHAnsi" w:hAnsiTheme="minorHAnsi" w:cstheme="minorHAnsi"/>
                <w:color w:val="000000"/>
                <w:sz w:val="20"/>
                <w:lang w:eastAsia="sk-SK"/>
              </w:rPr>
              <w:t xml:space="preserve">Zamestnanci, ktorých mzda je financovaná z projektu. </w:t>
            </w:r>
          </w:p>
          <w:p w14:paraId="74E05313"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t xml:space="preserve">Nevzťahuje sa na zamestnancov financovaných z projektu v súlade so zásadou, že </w:t>
            </w:r>
            <w:r w:rsidRPr="00E961F9">
              <w:rPr>
                <w:rFonts w:asciiTheme="minorHAnsi" w:eastAsiaTheme="minorHAnsi" w:hAnsiTheme="minorHAnsi" w:cstheme="minorHAnsi"/>
                <w:b/>
                <w:color w:val="000000"/>
                <w:sz w:val="20"/>
                <w:lang w:eastAsia="sk-SK"/>
              </w:rPr>
              <w:t>nepriame výdavky</w:t>
            </w:r>
            <w:r w:rsidRPr="00E961F9">
              <w:rPr>
                <w:rFonts w:asciiTheme="minorHAnsi" w:eastAsiaTheme="minorHAnsi" w:hAnsiTheme="minorHAnsi" w:cstheme="minorHAnsi"/>
                <w:color w:val="000000"/>
                <w:sz w:val="20"/>
                <w:lang w:eastAsia="sk-SK"/>
              </w:rPr>
              <w:t xml:space="preserve"> pokryté zjednodušeným vykazovaním výdavkov nie sú predmetom monitorovania, keďže nemajú priamy prínos k aktivitám projektu a zároveň poskytovateľ ich monitorovanie ani </w:t>
            </w:r>
            <w:r w:rsidRPr="00E961F9">
              <w:rPr>
                <w:rFonts w:asciiTheme="minorHAnsi" w:eastAsiaTheme="minorHAnsi" w:hAnsiTheme="minorHAnsi" w:cstheme="minorHAnsi"/>
                <w:color w:val="000000"/>
                <w:sz w:val="20"/>
                <w:lang w:eastAsia="sk-SK"/>
              </w:rPr>
              <w:lastRenderedPageBreak/>
              <w:t>nevie zabezpečiť. napr. paušálna sadzba na nepriame výdavky sa počíta automaticky zo základne pre výpočet a nie je potrebné ju nijakým spôsobom dokladovať.</w:t>
            </w:r>
            <w:bookmarkEnd w:id="11"/>
          </w:p>
        </w:tc>
        <w:tc>
          <w:tcPr>
            <w:tcW w:w="1049" w:type="dxa"/>
            <w:shd w:val="clear" w:color="auto" w:fill="FFFFFF"/>
            <w:vAlign w:val="center"/>
          </w:tcPr>
          <w:p w14:paraId="5CDFF7F0" w14:textId="77777777" w:rsidR="00E961F9" w:rsidRPr="00E961F9" w:rsidRDefault="00E961F9" w:rsidP="00E961F9">
            <w:pPr>
              <w:spacing w:before="130" w:after="130"/>
              <w:jc w:val="center"/>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lastRenderedPageBreak/>
              <w:t>áno</w:t>
            </w:r>
          </w:p>
        </w:tc>
        <w:tc>
          <w:tcPr>
            <w:tcW w:w="3598" w:type="dxa"/>
            <w:shd w:val="clear" w:color="auto" w:fill="FFFFFF"/>
            <w:vAlign w:val="center"/>
          </w:tcPr>
          <w:p w14:paraId="17378BBB"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bookmarkStart w:id="12" w:name="_Hlk182821725"/>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w:t>
            </w:r>
            <w:bookmarkEnd w:id="12"/>
          </w:p>
        </w:tc>
      </w:tr>
      <w:tr w:rsidR="00E961F9" w:rsidRPr="00E961F9" w14:paraId="68AAD95C" w14:textId="77777777" w:rsidTr="0048353C">
        <w:trPr>
          <w:trHeight w:val="686"/>
          <w:jc w:val="center"/>
        </w:trPr>
        <w:tc>
          <w:tcPr>
            <w:tcW w:w="1126" w:type="dxa"/>
            <w:shd w:val="clear" w:color="auto" w:fill="FFFFFF"/>
            <w:vAlign w:val="center"/>
          </w:tcPr>
          <w:p w14:paraId="75F201CE"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2.1</w:t>
            </w:r>
          </w:p>
        </w:tc>
        <w:tc>
          <w:tcPr>
            <w:tcW w:w="4147" w:type="dxa"/>
            <w:gridSpan w:val="2"/>
            <w:shd w:val="clear" w:color="auto" w:fill="FFFFFF"/>
          </w:tcPr>
          <w:p w14:paraId="603C2EED"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Hodnota iného údaja predstavuje medián priemerných hrubých mesačných miezd prepočítaných na celé FTE (ekvivalent plných pracovných úväzkov), financovaných z projektu za obdobie</w:t>
            </w:r>
            <w:r w:rsidRPr="00E961F9">
              <w:rPr>
                <w:rFonts w:asciiTheme="minorHAnsi" w:eastAsiaTheme="minorHAnsi" w:hAnsiTheme="minorHAnsi" w:cstheme="minorHAnsi"/>
                <w:b/>
                <w:bCs/>
                <w:color w:val="000000"/>
                <w:sz w:val="20"/>
                <w:lang w:eastAsia="sk-SK"/>
              </w:rPr>
              <w:t xml:space="preserve"> </w:t>
            </w:r>
            <w:r w:rsidRPr="00E961F9">
              <w:rPr>
                <w:rFonts w:asciiTheme="minorHAnsi" w:eastAsiaTheme="minorHAnsi" w:hAnsiTheme="minorHAnsi" w:cstheme="minorHAnsi"/>
                <w:color w:val="000000"/>
                <w:sz w:val="20"/>
                <w:lang w:eastAsia="sk-SK"/>
              </w:rPr>
              <w:t xml:space="preserve">roka predchádzajúceho zaslaniu monitorovacej správy, počas ktorého bolo pracovné miesto financované z projektu. Ide o strednú hodnotu, ktorá po usporiadaní/zoradení  priemerných hrubých mesačných miezd  rozdelí množinu/súbor na 2 polovice. </w:t>
            </w:r>
            <w:r w:rsidRPr="00E961F9">
              <w:rPr>
                <w:rFonts w:asciiTheme="minorHAnsi" w:eastAsiaTheme="minorHAnsi" w:hAnsiTheme="minorHAnsi" w:cstheme="minorHAnsi"/>
                <w:sz w:val="20"/>
                <w:lang w:eastAsia="sk-SK"/>
              </w:rPr>
              <w:t xml:space="preserve">V prípade nepárneho počtu položiek/hodnôt je medián stredný prvok. V prípade párneho počtu položiek sa hodnota mediánu vypočíta ako aritmetický priemer dvoch daných hodnôt.  </w:t>
            </w:r>
          </w:p>
          <w:p w14:paraId="7FE113EF" w14:textId="77777777" w:rsidR="00E961F9" w:rsidRPr="00E961F9" w:rsidRDefault="00E961F9" w:rsidP="00E961F9">
            <w:pPr>
              <w:jc w:val="both"/>
              <w:rPr>
                <w:rFonts w:asciiTheme="minorHAnsi" w:hAnsiTheme="minorHAnsi" w:cstheme="minorHAnsi"/>
                <w:color w:val="000000"/>
                <w:sz w:val="20"/>
                <w:lang w:eastAsia="sk-SK"/>
              </w:rPr>
            </w:pPr>
            <w:r w:rsidRPr="00E961F9">
              <w:rPr>
                <w:rFonts w:asciiTheme="minorHAnsi" w:hAnsiTheme="minorHAnsi" w:cstheme="minorHAnsi"/>
                <w:color w:val="000000"/>
                <w:sz w:val="20"/>
                <w:lang w:eastAsia="sk-SK"/>
              </w:rPr>
              <w:t xml:space="preserve"> Počet zamestnancov prepočítaný na FTE -</w:t>
            </w:r>
            <w:r w:rsidRPr="00E961F9">
              <w:rPr>
                <w:rFonts w:asciiTheme="minorHAnsi" w:hAnsiTheme="minorHAnsi" w:cstheme="minorHAnsi"/>
                <w:b/>
                <w:bCs/>
                <w:color w:val="000000"/>
                <w:sz w:val="20"/>
                <w:lang w:eastAsia="sk-SK"/>
              </w:rPr>
              <w:t xml:space="preserve"> </w:t>
            </w:r>
            <w:r w:rsidRPr="00E961F9">
              <w:rPr>
                <w:rFonts w:asciiTheme="minorHAnsi" w:hAnsiTheme="minorHAnsi" w:cstheme="minorHAnsi"/>
                <w:sz w:val="20"/>
                <w:lang w:eastAsia="ar-SA"/>
              </w:rPr>
              <w:t xml:space="preserve">ekvivalent </w:t>
            </w:r>
            <w:r w:rsidRPr="00E961F9">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1FTE, s polovičným pracovným úväzkom predstavuje 0,5 FTE, s plným pracovným úväzkom, v rámci ktorého vykonáva činnosti na projekte iba v pomere 30% z úväzku predstavuje 0,3 FTE,</w:t>
            </w:r>
          </w:p>
        </w:tc>
        <w:tc>
          <w:tcPr>
            <w:tcW w:w="1049" w:type="dxa"/>
            <w:shd w:val="clear" w:color="auto" w:fill="FFFFFF"/>
            <w:vAlign w:val="center"/>
          </w:tcPr>
          <w:p w14:paraId="78C6AFDB"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598" w:type="dxa"/>
            <w:shd w:val="clear" w:color="auto" w:fill="FFFFFF"/>
            <w:vAlign w:val="center"/>
          </w:tcPr>
          <w:p w14:paraId="79556475"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3" w:name="_Hlk182821759"/>
            <w:r w:rsidRPr="00E961F9">
              <w:rPr>
                <w:rFonts w:asciiTheme="minorHAnsi" w:eastAsiaTheme="minorHAnsi" w:hAnsiTheme="minorHAnsi" w:cstheme="minorHAnsi"/>
                <w:color w:val="000000"/>
                <w:sz w:val="20"/>
                <w:lang w:eastAsia="sk-SK"/>
              </w:rPr>
              <w:t>Podklad prijímateľa o výpočte skutočnej hodnoty iného údaja.</w:t>
            </w:r>
          </w:p>
          <w:p w14:paraId="5BFBDF1A"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Pri projektoch, v rámci ktorých sú mzdové výdavky</w:t>
            </w:r>
            <w:r w:rsidRPr="00E961F9">
              <w:rPr>
                <w:rFonts w:asciiTheme="minorHAnsi" w:eastAsiaTheme="minorHAnsi" w:hAnsiTheme="minorHAnsi" w:cstheme="minorHAnsi"/>
                <w:szCs w:val="22"/>
              </w:rPr>
              <w:t xml:space="preserve"> </w:t>
            </w:r>
            <w:r w:rsidRPr="00E961F9">
              <w:rPr>
                <w:rFonts w:asciiTheme="minorHAnsi" w:eastAsiaTheme="minorHAnsi" w:hAnsiTheme="minorHAnsi" w:cstheme="minorHAnsi"/>
                <w:color w:val="000000"/>
                <w:sz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961F9">
              <w:rPr>
                <w:rFonts w:asciiTheme="minorHAnsi" w:eastAsia="Verdana" w:hAnsiTheme="minorHAnsi" w:cstheme="minorHAnsi"/>
                <w:sz w:val="20"/>
              </w:rPr>
              <w:t>gestorom HP (MPSVaR SR).</w:t>
            </w:r>
            <w:bookmarkEnd w:id="13"/>
          </w:p>
        </w:tc>
      </w:tr>
      <w:tr w:rsidR="00E961F9" w:rsidRPr="00E961F9" w14:paraId="568BD126" w14:textId="77777777" w:rsidTr="0048353C">
        <w:trPr>
          <w:trHeight w:val="686"/>
          <w:jc w:val="center"/>
        </w:trPr>
        <w:tc>
          <w:tcPr>
            <w:tcW w:w="1126" w:type="dxa"/>
            <w:shd w:val="clear" w:color="auto" w:fill="FFFFFF"/>
            <w:vAlign w:val="center"/>
          </w:tcPr>
          <w:p w14:paraId="7D61945B"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3.1</w:t>
            </w:r>
          </w:p>
        </w:tc>
        <w:tc>
          <w:tcPr>
            <w:tcW w:w="4147" w:type="dxa"/>
            <w:gridSpan w:val="2"/>
            <w:shd w:val="clear" w:color="auto" w:fill="FFFFFF"/>
          </w:tcPr>
          <w:p w14:paraId="23856384" w14:textId="77777777" w:rsidR="00E961F9" w:rsidRPr="00E961F9" w:rsidRDefault="00E961F9" w:rsidP="00E961F9">
            <w:pPr>
              <w:jc w:val="both"/>
              <w:rPr>
                <w:rFonts w:asciiTheme="minorHAnsi" w:hAnsiTheme="minorHAnsi" w:cstheme="minorHAnsi"/>
                <w:color w:val="000000"/>
                <w:sz w:val="20"/>
                <w:lang w:eastAsia="sk-SK"/>
              </w:rPr>
            </w:pPr>
            <w:bookmarkStart w:id="14" w:name="_Hlk182821777"/>
            <w:r w:rsidRPr="00E961F9">
              <w:rPr>
                <w:rFonts w:asciiTheme="minorHAnsi" w:hAnsiTheme="minorHAnsi" w:cstheme="minorHAnsi"/>
                <w:color w:val="000000"/>
                <w:sz w:val="20"/>
                <w:lang w:eastAsia="sk-SK"/>
              </w:rPr>
              <w:t>Zamestnanci s uzavretým pracovným pomerom.</w:t>
            </w:r>
          </w:p>
          <w:p w14:paraId="4F478D8D" w14:textId="77777777" w:rsidR="00E961F9" w:rsidRPr="00E961F9" w:rsidRDefault="00E961F9" w:rsidP="00E961F9">
            <w:pPr>
              <w:jc w:val="both"/>
              <w:rPr>
                <w:rFonts w:asciiTheme="minorHAnsi" w:hAnsiTheme="minorHAnsi" w:cstheme="minorHAnsi"/>
                <w:color w:val="000000"/>
                <w:sz w:val="20"/>
                <w:lang w:eastAsia="sk-SK"/>
              </w:rPr>
            </w:pPr>
            <w:r w:rsidRPr="00E961F9">
              <w:rPr>
                <w:rFonts w:asciiTheme="minorHAnsi" w:hAnsiTheme="minorHAnsi" w:cstheme="minorHAnsi"/>
                <w:color w:val="000000"/>
                <w:sz w:val="20"/>
                <w:lang w:eastAsia="sk-SK"/>
              </w:rPr>
              <w:t>Do nameranej hodnoty sa zahŕňa mzda zamestnancov, s ktorými bol uzavretý pracovný pomer  v zmysle: zákona 311/2001 Z. z.  Zákonník práce v znení neskorších predpisov,  zákona č. 55/2017 Z. z.  zákon o štátnej službe a o zmene a doplnení niektorých zákonov v znení neskorších predpisov, zákona č. 553/2003 Z. z. o odmeňovaní niektorých zamestnancov pri výkone práce vo verejnom záujme a o zmene a doplnení niektorých zákonov v znení neskorších predpisov, zákon č. 552/2003 Z. z.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w:t>
            </w:r>
            <w:bookmarkEnd w:id="14"/>
          </w:p>
        </w:tc>
        <w:tc>
          <w:tcPr>
            <w:tcW w:w="1049" w:type="dxa"/>
            <w:shd w:val="clear" w:color="auto" w:fill="FFFFFF"/>
            <w:vAlign w:val="center"/>
          </w:tcPr>
          <w:p w14:paraId="070E48D2"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598" w:type="dxa"/>
            <w:shd w:val="clear" w:color="auto" w:fill="FFFFFF"/>
            <w:vAlign w:val="center"/>
          </w:tcPr>
          <w:p w14:paraId="4A0C57A9"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5" w:name="_Hlk182821789"/>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5"/>
          </w:p>
        </w:tc>
      </w:tr>
    </w:tbl>
    <w:p w14:paraId="3852ED91" w14:textId="77777777" w:rsidR="00E961F9" w:rsidRDefault="00E961F9" w:rsidP="006662E8">
      <w:pPr>
        <w:pStyle w:val="Default"/>
        <w:jc w:val="both"/>
        <w:rPr>
          <w:rFonts w:asciiTheme="minorHAnsi" w:hAnsiTheme="minorHAnsi" w:cstheme="minorHAnsi"/>
        </w:rPr>
      </w:pPr>
    </w:p>
    <w:p w14:paraId="00230497" w14:textId="30D24B9D" w:rsidR="00F315FB" w:rsidRDefault="00F315FB">
      <w:pPr>
        <w:spacing w:after="160" w:line="259" w:lineRule="auto"/>
        <w:rPr>
          <w:rFonts w:asciiTheme="minorHAnsi" w:eastAsiaTheme="minorHAnsi" w:hAnsiTheme="minorHAnsi" w:cstheme="minorHAnsi"/>
          <w:color w:val="000000"/>
          <w:sz w:val="24"/>
          <w:szCs w:val="24"/>
        </w:rPr>
      </w:pPr>
    </w:p>
    <w:p w14:paraId="2B3EFCC4" w14:textId="71A11FAC" w:rsidR="00F315FB" w:rsidRDefault="00F315FB" w:rsidP="007D640A">
      <w:pPr>
        <w:spacing w:before="120" w:after="120"/>
        <w:jc w:val="both"/>
        <w:rPr>
          <w:rFonts w:asciiTheme="minorHAnsi" w:hAnsiTheme="minorHAnsi" w:cs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290"/>
        <w:gridCol w:w="1857"/>
        <w:gridCol w:w="1643"/>
        <w:gridCol w:w="3133"/>
      </w:tblGrid>
      <w:tr w:rsidR="004F5DFE" w:rsidRPr="004F5DFE" w14:paraId="35BF86CE" w14:textId="77777777" w:rsidTr="00657B81">
        <w:trPr>
          <w:jc w:val="center"/>
        </w:trPr>
        <w:tc>
          <w:tcPr>
            <w:tcW w:w="1011" w:type="dxa"/>
            <w:shd w:val="clear" w:color="auto" w:fill="1F4E79" w:themeFill="accent1" w:themeFillShade="80"/>
            <w:vAlign w:val="center"/>
          </w:tcPr>
          <w:p w14:paraId="3EF9276E"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eastAsia="ar-SA"/>
              </w:rPr>
            </w:pPr>
            <w:r w:rsidRPr="004F5DFE">
              <w:rPr>
                <w:rFonts w:asciiTheme="minorHAnsi" w:hAnsiTheme="minorHAnsi" w:cstheme="minorHAnsi"/>
                <w:b/>
                <w:color w:val="FFFFFF" w:themeColor="background1"/>
                <w:sz w:val="20"/>
                <w:lang w:eastAsia="ar-SA"/>
              </w:rPr>
              <w:t>Číslo riadka</w:t>
            </w:r>
          </w:p>
        </w:tc>
        <w:tc>
          <w:tcPr>
            <w:tcW w:w="2290" w:type="dxa"/>
            <w:shd w:val="clear" w:color="auto" w:fill="1F4E79" w:themeFill="accent1" w:themeFillShade="80"/>
            <w:vAlign w:val="center"/>
          </w:tcPr>
          <w:p w14:paraId="776A890A"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eastAsia="ar-SA"/>
              </w:rPr>
            </w:pPr>
            <w:r w:rsidRPr="004F5DFE">
              <w:rPr>
                <w:rFonts w:asciiTheme="minorHAnsi" w:hAnsiTheme="minorHAnsi" w:cstheme="minorHAnsi"/>
                <w:b/>
                <w:color w:val="FFFFFF" w:themeColor="background1"/>
                <w:sz w:val="20"/>
                <w:lang w:eastAsia="ar-SA"/>
              </w:rPr>
              <w:t>Oblasť</w:t>
            </w:r>
          </w:p>
        </w:tc>
        <w:tc>
          <w:tcPr>
            <w:tcW w:w="6633" w:type="dxa"/>
            <w:gridSpan w:val="3"/>
            <w:shd w:val="clear" w:color="auto" w:fill="1F4E79" w:themeFill="accent1" w:themeFillShade="80"/>
            <w:vAlign w:val="center"/>
          </w:tcPr>
          <w:p w14:paraId="4D183BEB"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eastAsia="ar-SA"/>
              </w:rPr>
            </w:pPr>
            <w:r w:rsidRPr="004F5DFE">
              <w:rPr>
                <w:rFonts w:asciiTheme="minorHAnsi" w:hAnsiTheme="minorHAnsi" w:cstheme="minorHAnsi"/>
                <w:b/>
                <w:color w:val="FFFFFF" w:themeColor="background1"/>
                <w:sz w:val="20"/>
                <w:lang w:eastAsia="ar-SA"/>
              </w:rPr>
              <w:t>Metadáta iného údaja</w:t>
            </w:r>
          </w:p>
        </w:tc>
      </w:tr>
      <w:tr w:rsidR="004F5DFE" w:rsidRPr="004F5DFE" w14:paraId="074BBD42" w14:textId="77777777" w:rsidTr="00657B81">
        <w:trPr>
          <w:jc w:val="center"/>
        </w:trPr>
        <w:tc>
          <w:tcPr>
            <w:tcW w:w="1011" w:type="dxa"/>
            <w:vAlign w:val="center"/>
          </w:tcPr>
          <w:p w14:paraId="0FA35DE9"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1</w:t>
            </w:r>
          </w:p>
        </w:tc>
        <w:tc>
          <w:tcPr>
            <w:tcW w:w="2290" w:type="dxa"/>
          </w:tcPr>
          <w:p w14:paraId="09567BA7" w14:textId="77777777" w:rsidR="004F5DFE" w:rsidRPr="004F5DFE" w:rsidRDefault="004F5DFE" w:rsidP="004F5DFE">
            <w:pPr>
              <w:widowControl w:val="0"/>
              <w:autoSpaceDE w:val="0"/>
              <w:autoSpaceDN w:val="0"/>
              <w:rPr>
                <w:rFonts w:asciiTheme="minorHAnsi" w:hAnsiTheme="minorHAnsi" w:cstheme="minorHAnsi"/>
                <w:b/>
                <w:sz w:val="20"/>
                <w:lang w:eastAsia="ar-SA"/>
              </w:rPr>
            </w:pPr>
            <w:r w:rsidRPr="004F5DFE">
              <w:rPr>
                <w:rFonts w:asciiTheme="minorHAnsi" w:hAnsiTheme="minorHAnsi" w:cstheme="minorHAnsi"/>
                <w:b/>
                <w:sz w:val="20"/>
                <w:lang w:bidi="en-US"/>
              </w:rPr>
              <w:t>Kód iného údaja</w:t>
            </w:r>
          </w:p>
        </w:tc>
        <w:tc>
          <w:tcPr>
            <w:tcW w:w="6633" w:type="dxa"/>
            <w:gridSpan w:val="3"/>
          </w:tcPr>
          <w:p w14:paraId="55D27E7F" w14:textId="77777777" w:rsidR="004F5DFE" w:rsidRPr="004F5DFE" w:rsidRDefault="004F5DFE" w:rsidP="004F5DFE">
            <w:pPr>
              <w:widowControl w:val="0"/>
              <w:autoSpaceDE w:val="0"/>
              <w:autoSpaceDN w:val="0"/>
              <w:rPr>
                <w:rFonts w:asciiTheme="minorHAnsi" w:hAnsiTheme="minorHAnsi" w:cstheme="minorHAnsi"/>
                <w:b/>
                <w:sz w:val="20"/>
                <w:lang w:eastAsia="ar-SA"/>
              </w:rPr>
            </w:pPr>
            <w:r w:rsidRPr="004F5DFE">
              <w:rPr>
                <w:rFonts w:asciiTheme="minorHAnsi" w:hAnsiTheme="minorHAnsi" w:cstheme="minorHAnsi"/>
                <w:b/>
                <w:sz w:val="20"/>
                <w:lang w:eastAsia="ar-SA"/>
              </w:rPr>
              <w:t>DPSK047</w:t>
            </w:r>
          </w:p>
        </w:tc>
      </w:tr>
      <w:tr w:rsidR="004F5DFE" w:rsidRPr="004F5DFE" w14:paraId="4C5FD48A" w14:textId="77777777" w:rsidTr="00657B81">
        <w:trPr>
          <w:jc w:val="center"/>
        </w:trPr>
        <w:tc>
          <w:tcPr>
            <w:tcW w:w="1011" w:type="dxa"/>
            <w:vAlign w:val="center"/>
          </w:tcPr>
          <w:p w14:paraId="7FA84EC3"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2</w:t>
            </w:r>
          </w:p>
        </w:tc>
        <w:tc>
          <w:tcPr>
            <w:tcW w:w="2290" w:type="dxa"/>
          </w:tcPr>
          <w:p w14:paraId="76E27B1C" w14:textId="77777777" w:rsidR="004F5DFE" w:rsidRPr="004F5DFE" w:rsidRDefault="004F5DFE" w:rsidP="004F5DFE">
            <w:pPr>
              <w:widowControl w:val="0"/>
              <w:autoSpaceDE w:val="0"/>
              <w:autoSpaceDN w:val="0"/>
              <w:rPr>
                <w:rFonts w:asciiTheme="minorHAnsi" w:hAnsiTheme="minorHAnsi" w:cstheme="minorHAnsi"/>
                <w:b/>
                <w:sz w:val="20"/>
                <w:lang w:eastAsia="ar-SA"/>
              </w:rPr>
            </w:pPr>
            <w:r w:rsidRPr="004F5DFE">
              <w:rPr>
                <w:rFonts w:asciiTheme="minorHAnsi" w:hAnsiTheme="minorHAnsi" w:cstheme="minorHAnsi"/>
                <w:b/>
                <w:sz w:val="20"/>
                <w:lang w:bidi="en-US"/>
              </w:rPr>
              <w:t>Názov iného údaja</w:t>
            </w:r>
          </w:p>
        </w:tc>
        <w:tc>
          <w:tcPr>
            <w:tcW w:w="6633" w:type="dxa"/>
            <w:gridSpan w:val="3"/>
          </w:tcPr>
          <w:p w14:paraId="6999CD24" w14:textId="77777777" w:rsidR="004F5DFE" w:rsidRPr="004F5DFE" w:rsidRDefault="004F5DFE" w:rsidP="004F5DFE">
            <w:pPr>
              <w:widowControl w:val="0"/>
              <w:autoSpaceDE w:val="0"/>
              <w:autoSpaceDN w:val="0"/>
              <w:jc w:val="both"/>
              <w:rPr>
                <w:rFonts w:asciiTheme="minorHAnsi" w:hAnsiTheme="minorHAnsi" w:cstheme="minorHAnsi"/>
                <w:b/>
                <w:sz w:val="20"/>
                <w:lang w:eastAsia="ar-SA"/>
              </w:rPr>
            </w:pPr>
            <w:r w:rsidRPr="004F5DFE">
              <w:rPr>
                <w:rFonts w:asciiTheme="minorHAnsi" w:hAnsiTheme="minorHAnsi" w:cstheme="minorHAnsi"/>
                <w:b/>
                <w:sz w:val="20"/>
                <w:lang w:eastAsia="ar-SA"/>
              </w:rPr>
              <w:t>Ďalšia skutočnosť DNSH overovaná v čase implementácie a udržateľnosti projektu</w:t>
            </w:r>
          </w:p>
        </w:tc>
      </w:tr>
      <w:tr w:rsidR="004F5DFE" w:rsidRPr="004F5DFE" w14:paraId="5C5A6182" w14:textId="77777777" w:rsidTr="00657B81">
        <w:trPr>
          <w:jc w:val="center"/>
        </w:trPr>
        <w:tc>
          <w:tcPr>
            <w:tcW w:w="1011" w:type="dxa"/>
            <w:vAlign w:val="center"/>
          </w:tcPr>
          <w:p w14:paraId="136992A5"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3</w:t>
            </w:r>
          </w:p>
        </w:tc>
        <w:tc>
          <w:tcPr>
            <w:tcW w:w="2290" w:type="dxa"/>
          </w:tcPr>
          <w:p w14:paraId="542B759E" w14:textId="77777777" w:rsidR="004F5DFE" w:rsidRPr="004F5DFE" w:rsidRDefault="004F5DFE" w:rsidP="004F5DFE">
            <w:pPr>
              <w:widowControl w:val="0"/>
              <w:autoSpaceDE w:val="0"/>
              <w:autoSpaceDN w:val="0"/>
              <w:rPr>
                <w:rFonts w:asciiTheme="minorHAnsi" w:hAnsiTheme="minorHAnsi" w:cstheme="minorHAnsi"/>
                <w:sz w:val="20"/>
                <w:lang w:eastAsia="ar-SA"/>
              </w:rPr>
            </w:pPr>
            <w:r w:rsidRPr="004F5DFE">
              <w:rPr>
                <w:rFonts w:asciiTheme="minorHAnsi" w:hAnsiTheme="minorHAnsi" w:cstheme="minorHAnsi"/>
                <w:sz w:val="20"/>
                <w:lang w:bidi="en-US"/>
              </w:rPr>
              <w:t>Merná jednotka</w:t>
            </w:r>
          </w:p>
        </w:tc>
        <w:tc>
          <w:tcPr>
            <w:tcW w:w="6633" w:type="dxa"/>
            <w:gridSpan w:val="3"/>
          </w:tcPr>
          <w:p w14:paraId="224C18A6"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r w:rsidRPr="004F5DFE">
              <w:rPr>
                <w:rFonts w:asciiTheme="minorHAnsi" w:hAnsiTheme="minorHAnsi" w:cstheme="minorHAnsi"/>
                <w:sz w:val="20"/>
                <w:lang w:eastAsia="ar-SA"/>
              </w:rPr>
              <w:t>číselná konvencia vykazovania</w:t>
            </w:r>
          </w:p>
        </w:tc>
      </w:tr>
      <w:tr w:rsidR="004F5DFE" w:rsidRPr="004F5DFE" w14:paraId="79BD9DFC" w14:textId="77777777" w:rsidTr="00657B81">
        <w:trPr>
          <w:jc w:val="center"/>
        </w:trPr>
        <w:tc>
          <w:tcPr>
            <w:tcW w:w="1011" w:type="dxa"/>
            <w:vAlign w:val="center"/>
          </w:tcPr>
          <w:p w14:paraId="125BA3D4"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4</w:t>
            </w:r>
          </w:p>
        </w:tc>
        <w:tc>
          <w:tcPr>
            <w:tcW w:w="2290" w:type="dxa"/>
          </w:tcPr>
          <w:p w14:paraId="60A8A932" w14:textId="77777777" w:rsidR="004F5DFE" w:rsidRPr="004F5DFE" w:rsidRDefault="004F5DFE" w:rsidP="004F5DFE">
            <w:pPr>
              <w:widowControl w:val="0"/>
              <w:autoSpaceDE w:val="0"/>
              <w:autoSpaceDN w:val="0"/>
              <w:rPr>
                <w:rFonts w:asciiTheme="minorHAnsi" w:hAnsiTheme="minorHAnsi" w:cstheme="minorHAnsi"/>
                <w:sz w:val="20"/>
                <w:lang w:bidi="en-US"/>
              </w:rPr>
            </w:pPr>
            <w:r w:rsidRPr="004F5DF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38874245"/>
            <w:placeholder>
              <w:docPart w:val="71A4B20C006C4EEAA8CF44067FD4CA71"/>
            </w:placeholder>
            <w:comboBox>
              <w:listItem w:value="Vyberte položku."/>
              <w:listItem w:displayText="áno" w:value="áno"/>
              <w:listItem w:displayText="nie" w:value="nie"/>
            </w:comboBox>
          </w:sdtPr>
          <w:sdtContent>
            <w:tc>
              <w:tcPr>
                <w:tcW w:w="6633" w:type="dxa"/>
                <w:gridSpan w:val="3"/>
                <w:vAlign w:val="center"/>
              </w:tcPr>
              <w:p w14:paraId="416FD14F" w14:textId="77777777" w:rsidR="004F5DFE" w:rsidRPr="004F5DFE" w:rsidRDefault="004F5DFE" w:rsidP="004F5DFE">
                <w:pPr>
                  <w:widowControl w:val="0"/>
                  <w:autoSpaceDE w:val="0"/>
                  <w:autoSpaceDN w:val="0"/>
                  <w:rPr>
                    <w:rFonts w:asciiTheme="minorHAnsi" w:hAnsiTheme="minorHAnsi" w:cstheme="minorHAnsi"/>
                    <w:sz w:val="20"/>
                    <w:lang w:eastAsia="ar-SA"/>
                  </w:rPr>
                </w:pPr>
                <w:r w:rsidRPr="004F5DFE">
                  <w:rPr>
                    <w:rFonts w:asciiTheme="minorHAnsi" w:hAnsiTheme="minorHAnsi" w:cstheme="minorHAnsi"/>
                    <w:sz w:val="20"/>
                    <w:lang w:eastAsia="ar-SA"/>
                  </w:rPr>
                  <w:t>nie</w:t>
                </w:r>
              </w:p>
            </w:tc>
          </w:sdtContent>
        </w:sdt>
      </w:tr>
      <w:tr w:rsidR="004F5DFE" w:rsidRPr="004F5DFE" w14:paraId="5C8C5E72" w14:textId="77777777" w:rsidTr="00657B81">
        <w:trPr>
          <w:jc w:val="center"/>
        </w:trPr>
        <w:tc>
          <w:tcPr>
            <w:tcW w:w="1011" w:type="dxa"/>
            <w:vAlign w:val="center"/>
          </w:tcPr>
          <w:p w14:paraId="7A62C807"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5</w:t>
            </w:r>
          </w:p>
        </w:tc>
        <w:tc>
          <w:tcPr>
            <w:tcW w:w="2290" w:type="dxa"/>
          </w:tcPr>
          <w:p w14:paraId="3AA09B92" w14:textId="77777777" w:rsidR="004F5DFE" w:rsidRPr="004F5DFE" w:rsidRDefault="004F5DFE" w:rsidP="004F5DFE">
            <w:pPr>
              <w:widowControl w:val="0"/>
              <w:autoSpaceDE w:val="0"/>
              <w:autoSpaceDN w:val="0"/>
              <w:rPr>
                <w:rFonts w:asciiTheme="minorHAnsi" w:hAnsiTheme="minorHAnsi" w:cstheme="minorHAnsi"/>
                <w:sz w:val="20"/>
              </w:rPr>
            </w:pPr>
            <w:r w:rsidRPr="004F5DFE">
              <w:rPr>
                <w:rFonts w:asciiTheme="minorHAnsi" w:hAnsiTheme="minorHAnsi" w:cstheme="minorHAnsi"/>
                <w:sz w:val="20"/>
                <w:lang w:bidi="en-US"/>
              </w:rPr>
              <w:t>Zber záznamov jedinečnosti</w:t>
            </w:r>
          </w:p>
        </w:tc>
        <w:sdt>
          <w:sdtPr>
            <w:rPr>
              <w:rFonts w:asciiTheme="minorHAnsi" w:hAnsiTheme="minorHAnsi" w:cstheme="minorHAnsi"/>
              <w:sz w:val="20"/>
              <w:lang w:eastAsia="ar-SA"/>
            </w:rPr>
            <w:alias w:val="Čas plnenia"/>
            <w:tag w:val="Čas plnenia"/>
            <w:id w:val="933164456"/>
            <w:placeholder>
              <w:docPart w:val="64F8F24D37AC45FB99ED8D09C5E12266"/>
            </w:placeholder>
            <w:comboBox>
              <w:listItem w:value="Vyberte položku."/>
              <w:listItem w:displayText="áno" w:value="áno"/>
              <w:listItem w:displayText="nie" w:value="nie"/>
            </w:comboBox>
          </w:sdtPr>
          <w:sdtContent>
            <w:tc>
              <w:tcPr>
                <w:tcW w:w="6633" w:type="dxa"/>
                <w:gridSpan w:val="3"/>
                <w:vAlign w:val="center"/>
              </w:tcPr>
              <w:p w14:paraId="3E7D0096" w14:textId="77777777" w:rsidR="004F5DFE" w:rsidRPr="004F5DFE" w:rsidRDefault="004F5DFE" w:rsidP="004F5DFE">
                <w:pPr>
                  <w:widowControl w:val="0"/>
                  <w:autoSpaceDE w:val="0"/>
                  <w:autoSpaceDN w:val="0"/>
                  <w:rPr>
                    <w:rFonts w:asciiTheme="minorHAnsi" w:hAnsiTheme="minorHAnsi" w:cstheme="minorHAnsi"/>
                    <w:sz w:val="20"/>
                    <w:lang w:eastAsia="ar-SA"/>
                  </w:rPr>
                </w:pPr>
                <w:r w:rsidRPr="004F5DFE">
                  <w:rPr>
                    <w:rFonts w:asciiTheme="minorHAnsi" w:hAnsiTheme="minorHAnsi" w:cstheme="minorHAnsi"/>
                    <w:sz w:val="20"/>
                    <w:lang w:eastAsia="ar-SA"/>
                  </w:rPr>
                  <w:t>nie</w:t>
                </w:r>
              </w:p>
            </w:tc>
          </w:sdtContent>
        </w:sdt>
      </w:tr>
      <w:tr w:rsidR="004F5DFE" w:rsidRPr="004F5DFE" w14:paraId="50C4EDE8" w14:textId="77777777" w:rsidTr="00657B81">
        <w:trPr>
          <w:jc w:val="center"/>
        </w:trPr>
        <w:tc>
          <w:tcPr>
            <w:tcW w:w="1011" w:type="dxa"/>
            <w:vAlign w:val="center"/>
          </w:tcPr>
          <w:p w14:paraId="10102118"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6</w:t>
            </w:r>
          </w:p>
        </w:tc>
        <w:tc>
          <w:tcPr>
            <w:tcW w:w="2290" w:type="dxa"/>
          </w:tcPr>
          <w:p w14:paraId="55D25BDA" w14:textId="77777777" w:rsidR="004F5DFE" w:rsidRPr="004F5DFE" w:rsidRDefault="004F5DFE" w:rsidP="004F5DFE">
            <w:pPr>
              <w:widowControl w:val="0"/>
              <w:autoSpaceDE w:val="0"/>
              <w:autoSpaceDN w:val="0"/>
              <w:rPr>
                <w:rFonts w:asciiTheme="minorHAnsi" w:hAnsiTheme="minorHAnsi" w:cstheme="minorHAnsi"/>
                <w:sz w:val="20"/>
              </w:rPr>
            </w:pPr>
            <w:r w:rsidRPr="004F5DFE">
              <w:rPr>
                <w:rFonts w:asciiTheme="minorHAnsi" w:hAnsiTheme="minorHAnsi" w:cstheme="minorHAnsi"/>
                <w:sz w:val="20"/>
                <w:lang w:bidi="en-US"/>
              </w:rPr>
              <w:t>Identifikátor jedinečnosti</w:t>
            </w:r>
          </w:p>
        </w:tc>
        <w:tc>
          <w:tcPr>
            <w:tcW w:w="6633" w:type="dxa"/>
            <w:gridSpan w:val="3"/>
            <w:vAlign w:val="center"/>
          </w:tcPr>
          <w:p w14:paraId="021A94A3" w14:textId="77777777" w:rsidR="004F5DFE" w:rsidRPr="004F5DFE" w:rsidRDefault="004F5DFE" w:rsidP="004F5DFE">
            <w:pPr>
              <w:widowControl w:val="0"/>
              <w:autoSpaceDE w:val="0"/>
              <w:autoSpaceDN w:val="0"/>
              <w:rPr>
                <w:rFonts w:asciiTheme="minorHAnsi" w:hAnsiTheme="minorHAnsi" w:cstheme="minorHAnsi"/>
                <w:sz w:val="20"/>
                <w:lang w:eastAsia="ar-SA"/>
              </w:rPr>
            </w:pPr>
            <w:r w:rsidRPr="004F5DFE">
              <w:rPr>
                <w:rFonts w:asciiTheme="minorHAnsi" w:hAnsiTheme="minorHAnsi" w:cstheme="minorHAnsi"/>
                <w:sz w:val="20"/>
                <w:lang w:eastAsia="ar-SA"/>
              </w:rPr>
              <w:t>n/a</w:t>
            </w:r>
          </w:p>
        </w:tc>
      </w:tr>
      <w:tr w:rsidR="004F5DFE" w:rsidRPr="004F5DFE" w14:paraId="2E26C067" w14:textId="77777777" w:rsidTr="00657B81">
        <w:trPr>
          <w:jc w:val="center"/>
        </w:trPr>
        <w:tc>
          <w:tcPr>
            <w:tcW w:w="9934" w:type="dxa"/>
            <w:gridSpan w:val="5"/>
            <w:shd w:val="clear" w:color="auto" w:fill="1F4E79" w:themeFill="accent1" w:themeFillShade="80"/>
            <w:vAlign w:val="center"/>
          </w:tcPr>
          <w:p w14:paraId="2DE7BC12" w14:textId="77777777" w:rsidR="004F5DFE" w:rsidRPr="004F5DFE" w:rsidRDefault="004F5DFE" w:rsidP="004F5DFE">
            <w:pPr>
              <w:widowControl w:val="0"/>
              <w:autoSpaceDE w:val="0"/>
              <w:autoSpaceDN w:val="0"/>
              <w:jc w:val="center"/>
              <w:rPr>
                <w:rFonts w:asciiTheme="minorHAnsi" w:hAnsiTheme="minorHAnsi" w:cstheme="minorHAnsi"/>
                <w:color w:val="FFFFFF" w:themeColor="background1"/>
                <w:sz w:val="20"/>
                <w:lang w:bidi="en-US"/>
              </w:rPr>
            </w:pPr>
            <w:r w:rsidRPr="004F5DFE">
              <w:rPr>
                <w:rFonts w:asciiTheme="minorHAnsi" w:hAnsiTheme="minorHAnsi" w:cstheme="minorHAnsi"/>
                <w:b/>
                <w:color w:val="FFFFFF" w:themeColor="background1"/>
                <w:sz w:val="20"/>
                <w:lang w:eastAsia="ar-SA"/>
              </w:rPr>
              <w:t>Definičná matica iného údaja</w:t>
            </w:r>
          </w:p>
        </w:tc>
      </w:tr>
      <w:tr w:rsidR="004F5DFE" w:rsidRPr="004F5DFE" w14:paraId="5153E0BE" w14:textId="77777777" w:rsidTr="00657B81">
        <w:trPr>
          <w:jc w:val="center"/>
        </w:trPr>
        <w:tc>
          <w:tcPr>
            <w:tcW w:w="1011" w:type="dxa"/>
            <w:shd w:val="clear" w:color="auto" w:fill="1F4E79" w:themeFill="accent1" w:themeFillShade="80"/>
            <w:vAlign w:val="center"/>
          </w:tcPr>
          <w:p w14:paraId="1FAFFC4C"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bidi="en-US"/>
              </w:rPr>
            </w:pPr>
            <w:r w:rsidRPr="004F5DFE">
              <w:rPr>
                <w:rFonts w:asciiTheme="minorHAnsi" w:hAnsiTheme="minorHAnsi" w:cstheme="minorHAnsi"/>
                <w:b/>
                <w:color w:val="FFFFFF" w:themeColor="background1"/>
                <w:sz w:val="20"/>
                <w:lang w:bidi="en-US"/>
              </w:rPr>
              <w:t>Poradové číslo</w:t>
            </w:r>
          </w:p>
        </w:tc>
        <w:tc>
          <w:tcPr>
            <w:tcW w:w="4147" w:type="dxa"/>
            <w:gridSpan w:val="2"/>
            <w:shd w:val="clear" w:color="auto" w:fill="1F4E79" w:themeFill="accent1" w:themeFillShade="80"/>
            <w:vAlign w:val="center"/>
          </w:tcPr>
          <w:p w14:paraId="3D6EB106"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bidi="en-US"/>
              </w:rPr>
            </w:pPr>
            <w:r w:rsidRPr="004F5DFE">
              <w:rPr>
                <w:rFonts w:asciiTheme="minorHAnsi" w:hAnsiTheme="minorHAnsi" w:cstheme="minorHAnsi"/>
                <w:b/>
                <w:color w:val="FFFFFF" w:themeColor="background1"/>
                <w:sz w:val="20"/>
                <w:lang w:eastAsia="ar-SA"/>
              </w:rPr>
              <w:t>Popis znaku, charakteristiky, pravidla</w:t>
            </w:r>
          </w:p>
        </w:tc>
        <w:tc>
          <w:tcPr>
            <w:tcW w:w="1643" w:type="dxa"/>
            <w:shd w:val="clear" w:color="auto" w:fill="1F4E79" w:themeFill="accent1" w:themeFillShade="80"/>
            <w:vAlign w:val="center"/>
          </w:tcPr>
          <w:p w14:paraId="5A89FC9C"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bidi="en-US"/>
              </w:rPr>
            </w:pPr>
            <w:r w:rsidRPr="004F5DFE">
              <w:rPr>
                <w:rFonts w:asciiTheme="minorHAnsi" w:hAnsiTheme="minorHAnsi" w:cstheme="minorHAnsi"/>
                <w:b/>
                <w:color w:val="FFFFFF" w:themeColor="background1"/>
                <w:sz w:val="20"/>
                <w:lang w:eastAsia="ar-SA"/>
              </w:rPr>
              <w:t>Povinnosť plnenia</w:t>
            </w:r>
          </w:p>
        </w:tc>
        <w:tc>
          <w:tcPr>
            <w:tcW w:w="3133" w:type="dxa"/>
            <w:shd w:val="clear" w:color="auto" w:fill="1F4E79" w:themeFill="accent1" w:themeFillShade="80"/>
            <w:vAlign w:val="center"/>
          </w:tcPr>
          <w:p w14:paraId="7AACC6CF" w14:textId="77777777" w:rsidR="004F5DFE" w:rsidRPr="004F5DFE" w:rsidRDefault="004F5DFE" w:rsidP="004F5DFE">
            <w:pPr>
              <w:widowControl w:val="0"/>
              <w:autoSpaceDE w:val="0"/>
              <w:autoSpaceDN w:val="0"/>
              <w:jc w:val="center"/>
              <w:rPr>
                <w:rFonts w:asciiTheme="minorHAnsi" w:hAnsiTheme="minorHAnsi" w:cstheme="minorHAnsi"/>
                <w:b/>
                <w:color w:val="FFFFFF" w:themeColor="background1"/>
                <w:sz w:val="20"/>
                <w:lang w:bidi="en-US"/>
              </w:rPr>
            </w:pPr>
            <w:r w:rsidRPr="004F5DFE">
              <w:rPr>
                <w:rFonts w:asciiTheme="minorHAnsi" w:hAnsiTheme="minorHAnsi" w:cstheme="minorHAnsi"/>
                <w:b/>
                <w:color w:val="FFFFFF" w:themeColor="background1"/>
                <w:sz w:val="20"/>
                <w:lang w:eastAsia="ar-SA"/>
              </w:rPr>
              <w:t>Zdroje overenia, na základe ktorého prijímateľ dokladuje plnenie znaku, charakteristiky, pravidla</w:t>
            </w:r>
          </w:p>
        </w:tc>
      </w:tr>
      <w:tr w:rsidR="004F5DFE" w:rsidRPr="004F5DFE" w14:paraId="47257F68" w14:textId="77777777" w:rsidTr="00657B81">
        <w:trPr>
          <w:jc w:val="center"/>
        </w:trPr>
        <w:tc>
          <w:tcPr>
            <w:tcW w:w="1011" w:type="dxa"/>
            <w:shd w:val="clear" w:color="auto" w:fill="FFFFFF"/>
            <w:vAlign w:val="center"/>
          </w:tcPr>
          <w:p w14:paraId="19E1C872" w14:textId="77777777" w:rsidR="004F5DFE" w:rsidRPr="004F5DFE" w:rsidRDefault="004F5DFE" w:rsidP="004F5DFE">
            <w:pPr>
              <w:widowControl w:val="0"/>
              <w:autoSpaceDE w:val="0"/>
              <w:autoSpaceDN w:val="0"/>
              <w:jc w:val="center"/>
              <w:rPr>
                <w:rFonts w:asciiTheme="minorHAnsi" w:hAnsiTheme="minorHAnsi" w:cstheme="minorHAnsi"/>
                <w:sz w:val="20"/>
                <w:lang w:bidi="en-US"/>
              </w:rPr>
            </w:pPr>
            <w:r w:rsidRPr="004F5DFE">
              <w:rPr>
                <w:rFonts w:asciiTheme="minorHAnsi" w:hAnsiTheme="minorHAnsi" w:cstheme="minorHAnsi"/>
                <w:sz w:val="20"/>
                <w:lang w:bidi="en-US"/>
              </w:rPr>
              <w:t>1.1</w:t>
            </w:r>
          </w:p>
        </w:tc>
        <w:tc>
          <w:tcPr>
            <w:tcW w:w="4147" w:type="dxa"/>
            <w:gridSpan w:val="2"/>
            <w:shd w:val="clear" w:color="auto" w:fill="FFFFFF"/>
          </w:tcPr>
          <w:p w14:paraId="05D374B7"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 xml:space="preserve">Prijímateľ označuje relevanciu ďalších skutočností DNSH uvedených vo Výzve//Rozhodnutí o schválení ŽoNFP/v Zmluve o poskytnutí NFP overovaných v čase implementácie a udržateľnosti projektu zo zoznamu kategórie dodatočného delenia </w:t>
            </w:r>
            <w:r w:rsidRPr="004F5DFE">
              <w:rPr>
                <w:rFonts w:ascii="Calibri" w:eastAsia="Verdana" w:hAnsi="Calibri" w:cs="Calibri"/>
                <w:spacing w:val="-11"/>
                <w:sz w:val="20"/>
                <w:szCs w:val="16"/>
                <w:lang w:eastAsia="ar-SA"/>
              </w:rPr>
              <w:t xml:space="preserve">(Príloha 6b MD RO P SK č.7 - Metodického usmernenia k uplatňovaniu zásady „nespôsobovať významnú škodu“) </w:t>
            </w:r>
            <w:r w:rsidRPr="004F5DFE">
              <w:rPr>
                <w:rFonts w:ascii="Calibri" w:eastAsia="Verdana" w:hAnsi="Calibri" w:cs="Calibri"/>
                <w:spacing w:val="-11"/>
                <w:sz w:val="20"/>
                <w:lang w:eastAsia="ar-SA"/>
              </w:rPr>
              <w:t>podľa číselnej konvencie vykazovania:</w:t>
            </w:r>
          </w:p>
          <w:p w14:paraId="1C3145E8"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 xml:space="preserve">0 = daná ďalšia skutočnosť DNSH nie je relevantná  pre daný projekt, </w:t>
            </w:r>
          </w:p>
          <w:p w14:paraId="29539C51"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p>
          <w:p w14:paraId="07A08A66"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 xml:space="preserve"> 1 = daná ďalšia skutočnosť DNSH je relevantná pre projekt a je splnená,</w:t>
            </w:r>
          </w:p>
          <w:p w14:paraId="34EA1CA9"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p>
          <w:p w14:paraId="145A3C50"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r w:rsidRPr="004F5DFE">
              <w:rPr>
                <w:rFonts w:ascii="Calibri" w:eastAsia="Verdana" w:hAnsi="Calibri" w:cs="Calibri"/>
                <w:spacing w:val="-11"/>
                <w:sz w:val="20"/>
                <w:lang w:eastAsia="ar-SA"/>
              </w:rPr>
              <w:t xml:space="preserve"> 2 = daná ďalšia skutočnosť DNSH je relevantná pre daný projekt, ale nie je splnená</w:t>
            </w:r>
          </w:p>
          <w:p w14:paraId="64C89663"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p>
        </w:tc>
        <w:tc>
          <w:tcPr>
            <w:tcW w:w="1643" w:type="dxa"/>
            <w:shd w:val="clear" w:color="auto" w:fill="FFFFFF"/>
            <w:vAlign w:val="center"/>
          </w:tcPr>
          <w:p w14:paraId="7E3E3F2F"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áno</w:t>
            </w:r>
          </w:p>
        </w:tc>
        <w:tc>
          <w:tcPr>
            <w:tcW w:w="3133" w:type="dxa"/>
            <w:shd w:val="clear" w:color="auto" w:fill="FFFFFF"/>
          </w:tcPr>
          <w:p w14:paraId="350AEB81"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Výzva /Rozhodnutie o schválení ŽoNFP/ Zmluva o poskytnutí NFP. V prípade, že prijímateľ nesplnil niektorú z relevantných ďalších skutočností/zmluvných podmienok DNSH, resp. vykazuje v rámci hodnôt dodatočného delenia hodnotu „2“, uvádza ďalej v rámci záverečnej monitorovacej správy v ITMS21+, konkrétne v dialógovom okne s názvom „Vytvorenie odchádzajúcej komunikácie“, v textovom poli s názvom „Text“, číselné označenie a názov príslušnej ďalšej skutočnosti/zmluvnej podmienky DNSH spolu s popisom okolností zdôvodňujúcich neplnenie príslušnej ďalšej skutočnosti/zmluvnej podmienky DNSH.</w:t>
            </w:r>
          </w:p>
          <w:p w14:paraId="7EF99065"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p>
        </w:tc>
      </w:tr>
      <w:tr w:rsidR="004F5DFE" w:rsidRPr="004F5DFE" w14:paraId="026D79FB" w14:textId="77777777" w:rsidTr="00657B81">
        <w:trPr>
          <w:jc w:val="center"/>
        </w:trPr>
        <w:tc>
          <w:tcPr>
            <w:tcW w:w="1011" w:type="dxa"/>
            <w:shd w:val="clear" w:color="auto" w:fill="FFFFFF"/>
            <w:vAlign w:val="center"/>
          </w:tcPr>
          <w:p w14:paraId="0495976B" w14:textId="77777777" w:rsidR="004F5DFE" w:rsidRPr="004F5DFE" w:rsidRDefault="004F5DFE" w:rsidP="004F5DFE">
            <w:pPr>
              <w:widowControl w:val="0"/>
              <w:autoSpaceDE w:val="0"/>
              <w:autoSpaceDN w:val="0"/>
              <w:jc w:val="center"/>
              <w:rPr>
                <w:rFonts w:asciiTheme="minorHAnsi" w:hAnsiTheme="minorHAnsi" w:cstheme="minorHAnsi"/>
                <w:sz w:val="20"/>
                <w:lang w:bidi="en-US"/>
              </w:rPr>
            </w:pPr>
            <w:r w:rsidRPr="004F5DFE">
              <w:rPr>
                <w:rFonts w:asciiTheme="minorHAnsi" w:hAnsiTheme="minorHAnsi" w:cstheme="minorHAnsi"/>
                <w:sz w:val="20"/>
                <w:lang w:bidi="en-US"/>
              </w:rPr>
              <w:t>1.2</w:t>
            </w:r>
          </w:p>
        </w:tc>
        <w:tc>
          <w:tcPr>
            <w:tcW w:w="4147" w:type="dxa"/>
            <w:gridSpan w:val="2"/>
            <w:shd w:val="clear" w:color="auto" w:fill="FFFFFF"/>
          </w:tcPr>
          <w:p w14:paraId="79DEA727"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r w:rsidRPr="004F5DFE">
              <w:rPr>
                <w:rFonts w:ascii="Calibri" w:eastAsia="Verdana" w:hAnsi="Calibri" w:cs="Calibri"/>
                <w:spacing w:val="-11"/>
                <w:sz w:val="20"/>
                <w:lang w:eastAsia="ar-SA"/>
              </w:rPr>
              <w:t>V rámci každej  výročnej monitorovacej správy prijímateľ vyplní hodnotu iného údaja a to tak, že do skutočnej kumulatívnej hodnoty iného údaja DNSH uvedie položku „0“.</w:t>
            </w:r>
          </w:p>
        </w:tc>
        <w:tc>
          <w:tcPr>
            <w:tcW w:w="1643" w:type="dxa"/>
            <w:shd w:val="clear" w:color="auto" w:fill="FFFFFF"/>
            <w:vAlign w:val="center"/>
          </w:tcPr>
          <w:p w14:paraId="6DBF87B7"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áno</w:t>
            </w:r>
          </w:p>
        </w:tc>
        <w:tc>
          <w:tcPr>
            <w:tcW w:w="3133" w:type="dxa"/>
            <w:shd w:val="clear" w:color="auto" w:fill="FFFFFF"/>
          </w:tcPr>
          <w:p w14:paraId="67C65DC1"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Výzva / Rozhodnutie o schválení ŽoNFP/ Zmluva o poskytnutí NFP.</w:t>
            </w:r>
          </w:p>
          <w:p w14:paraId="4007B311"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p>
        </w:tc>
      </w:tr>
      <w:tr w:rsidR="004F5DFE" w:rsidRPr="004F5DFE" w14:paraId="24087CB7" w14:textId="77777777" w:rsidTr="00657B81">
        <w:trPr>
          <w:jc w:val="center"/>
        </w:trPr>
        <w:tc>
          <w:tcPr>
            <w:tcW w:w="1011" w:type="dxa"/>
            <w:shd w:val="clear" w:color="auto" w:fill="FFFFFF"/>
            <w:vAlign w:val="center"/>
          </w:tcPr>
          <w:p w14:paraId="3CED4DC1" w14:textId="77777777" w:rsidR="004F5DFE" w:rsidRPr="004F5DFE" w:rsidRDefault="004F5DFE" w:rsidP="004F5DFE">
            <w:pPr>
              <w:widowControl w:val="0"/>
              <w:autoSpaceDE w:val="0"/>
              <w:autoSpaceDN w:val="0"/>
              <w:jc w:val="center"/>
              <w:rPr>
                <w:rFonts w:asciiTheme="minorHAnsi" w:hAnsiTheme="minorHAnsi" w:cstheme="minorHAnsi"/>
                <w:sz w:val="20"/>
                <w:lang w:bidi="en-US"/>
              </w:rPr>
            </w:pPr>
            <w:r w:rsidRPr="004F5DFE">
              <w:rPr>
                <w:rFonts w:asciiTheme="minorHAnsi" w:hAnsiTheme="minorHAnsi" w:cstheme="minorHAnsi"/>
                <w:sz w:val="20"/>
                <w:lang w:bidi="en-US"/>
              </w:rPr>
              <w:t>1.3</w:t>
            </w:r>
          </w:p>
        </w:tc>
        <w:tc>
          <w:tcPr>
            <w:tcW w:w="4147" w:type="dxa"/>
            <w:gridSpan w:val="2"/>
            <w:shd w:val="clear" w:color="auto" w:fill="FFFFFF"/>
          </w:tcPr>
          <w:p w14:paraId="76CCA819"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Calibri" w:hAnsi="Calibri" w:cs="Calibri"/>
                <w:spacing w:val="-11"/>
                <w:sz w:val="20"/>
                <w:lang w:eastAsia="ar-SA"/>
              </w:rPr>
              <w:t>V rámci záverečnej monitorovacej správy sa vykazujú relevantné kategórie dodatočného delenia zo zoznamu všetkých kategórií dodatočného delenia iného údaja.</w:t>
            </w:r>
          </w:p>
          <w:p w14:paraId="2459C6C3"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p>
        </w:tc>
        <w:tc>
          <w:tcPr>
            <w:tcW w:w="1643" w:type="dxa"/>
            <w:shd w:val="clear" w:color="auto" w:fill="FFFFFF"/>
            <w:vAlign w:val="center"/>
          </w:tcPr>
          <w:p w14:paraId="232AEE19"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áno</w:t>
            </w:r>
          </w:p>
        </w:tc>
        <w:tc>
          <w:tcPr>
            <w:tcW w:w="3133" w:type="dxa"/>
            <w:shd w:val="clear" w:color="auto" w:fill="FFFFFF"/>
          </w:tcPr>
          <w:p w14:paraId="40FD04F5"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Výzva / Rozhodnutie o schválení ŽoNFP/ Zmluva o poskytnutí NFP.</w:t>
            </w:r>
          </w:p>
          <w:p w14:paraId="45B3F69B"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p>
        </w:tc>
      </w:tr>
      <w:tr w:rsidR="004F5DFE" w:rsidRPr="004F5DFE" w14:paraId="779BFC6F" w14:textId="77777777" w:rsidTr="00657B81">
        <w:trPr>
          <w:jc w:val="center"/>
        </w:trPr>
        <w:tc>
          <w:tcPr>
            <w:tcW w:w="1011" w:type="dxa"/>
            <w:shd w:val="clear" w:color="auto" w:fill="FFFFFF"/>
            <w:vAlign w:val="center"/>
          </w:tcPr>
          <w:p w14:paraId="74A53B3D" w14:textId="77777777" w:rsidR="004F5DFE" w:rsidRPr="004F5DFE" w:rsidRDefault="004F5DFE" w:rsidP="004F5DFE">
            <w:pPr>
              <w:widowControl w:val="0"/>
              <w:autoSpaceDE w:val="0"/>
              <w:autoSpaceDN w:val="0"/>
              <w:jc w:val="center"/>
              <w:rPr>
                <w:rFonts w:asciiTheme="minorHAnsi" w:hAnsiTheme="minorHAnsi" w:cstheme="minorHAnsi"/>
                <w:sz w:val="20"/>
                <w:lang w:bidi="en-US"/>
              </w:rPr>
            </w:pPr>
            <w:r w:rsidRPr="004F5DFE">
              <w:rPr>
                <w:rFonts w:asciiTheme="minorHAnsi" w:hAnsiTheme="minorHAnsi" w:cstheme="minorHAnsi"/>
                <w:sz w:val="20"/>
                <w:lang w:bidi="en-US"/>
              </w:rPr>
              <w:t>1.4*</w:t>
            </w:r>
          </w:p>
        </w:tc>
        <w:tc>
          <w:tcPr>
            <w:tcW w:w="4147" w:type="dxa"/>
            <w:gridSpan w:val="2"/>
            <w:shd w:val="clear" w:color="auto" w:fill="FFFFFF"/>
          </w:tcPr>
          <w:p w14:paraId="01DE8D4C" w14:textId="77777777" w:rsidR="004F5DFE" w:rsidRPr="004F5DFE" w:rsidRDefault="004F5DFE" w:rsidP="004F5DFE">
            <w:pPr>
              <w:widowControl w:val="0"/>
              <w:autoSpaceDE w:val="0"/>
              <w:autoSpaceDN w:val="0"/>
              <w:jc w:val="both"/>
              <w:rPr>
                <w:rFonts w:asciiTheme="minorHAnsi" w:hAnsiTheme="minorHAnsi" w:cstheme="minorHAnsi"/>
                <w:sz w:val="20"/>
                <w:lang w:eastAsia="ar-SA"/>
              </w:rPr>
            </w:pPr>
            <w:r w:rsidRPr="004F5DFE">
              <w:rPr>
                <w:rFonts w:ascii="Calibri" w:hAnsi="Calibri" w:cs="Calibri"/>
                <w:spacing w:val="-11"/>
                <w:sz w:val="20"/>
                <w:lang w:eastAsia="ar-SA"/>
              </w:rPr>
              <w:t>V rámci udržateľnosti – prostredníctvom následných monitorovacích správ sa vykazujú relevantné kategórie dodatočného delenia zo zoznamu kategórií dodatočného delenia  č. 15 až č. 18, ktoré sa týkajú likvidácie.</w:t>
            </w:r>
          </w:p>
        </w:tc>
        <w:tc>
          <w:tcPr>
            <w:tcW w:w="1643" w:type="dxa"/>
            <w:shd w:val="clear" w:color="auto" w:fill="FFFFFF"/>
            <w:vAlign w:val="center"/>
          </w:tcPr>
          <w:p w14:paraId="51DF5315" w14:textId="77777777" w:rsidR="004F5DFE" w:rsidRPr="004F5DFE" w:rsidRDefault="004F5DFE" w:rsidP="004F5DFE">
            <w:pPr>
              <w:widowControl w:val="0"/>
              <w:autoSpaceDE w:val="0"/>
              <w:autoSpaceDN w:val="0"/>
              <w:jc w:val="center"/>
              <w:rPr>
                <w:rFonts w:asciiTheme="minorHAnsi" w:hAnsiTheme="minorHAnsi" w:cstheme="minorHAnsi"/>
                <w:sz w:val="20"/>
                <w:lang w:eastAsia="ar-SA"/>
              </w:rPr>
            </w:pPr>
            <w:r w:rsidRPr="004F5DFE">
              <w:rPr>
                <w:rFonts w:asciiTheme="minorHAnsi" w:hAnsiTheme="minorHAnsi" w:cstheme="minorHAnsi"/>
                <w:sz w:val="20"/>
                <w:lang w:eastAsia="ar-SA"/>
              </w:rPr>
              <w:t>áno (platí len pre projekty s udržateľnosťou)</w:t>
            </w:r>
          </w:p>
        </w:tc>
        <w:tc>
          <w:tcPr>
            <w:tcW w:w="3133" w:type="dxa"/>
            <w:shd w:val="clear" w:color="auto" w:fill="FFFFFF"/>
          </w:tcPr>
          <w:p w14:paraId="7F83287D" w14:textId="77777777" w:rsidR="004F5DFE" w:rsidRPr="004F5DFE" w:rsidRDefault="004F5DFE" w:rsidP="004F5DFE">
            <w:pPr>
              <w:widowControl w:val="0"/>
              <w:autoSpaceDE w:val="0"/>
              <w:autoSpaceDN w:val="0"/>
              <w:jc w:val="both"/>
              <w:rPr>
                <w:rFonts w:ascii="Calibri" w:eastAsia="Verdana" w:hAnsi="Calibri" w:cs="Calibri"/>
                <w:spacing w:val="-11"/>
                <w:sz w:val="20"/>
                <w:lang w:eastAsia="ar-SA"/>
              </w:rPr>
            </w:pPr>
            <w:r w:rsidRPr="004F5DFE">
              <w:rPr>
                <w:rFonts w:ascii="Calibri" w:eastAsia="Verdana" w:hAnsi="Calibri" w:cs="Calibri"/>
                <w:spacing w:val="-11"/>
                <w:sz w:val="20"/>
                <w:lang w:eastAsia="ar-SA"/>
              </w:rPr>
              <w:t>Výzva / Rozhodnutie o schválení ŽoNFP/ Zmluva o poskytnutí NFP.</w:t>
            </w:r>
          </w:p>
          <w:p w14:paraId="65B54EC6" w14:textId="77777777" w:rsidR="004F5DFE" w:rsidRPr="004F5DFE" w:rsidRDefault="004F5DFE" w:rsidP="004F5DFE">
            <w:pPr>
              <w:suppressAutoHyphens/>
              <w:autoSpaceDN w:val="0"/>
              <w:jc w:val="both"/>
              <w:rPr>
                <w:rFonts w:asciiTheme="minorHAnsi" w:hAnsiTheme="minorHAnsi" w:cstheme="minorHAnsi"/>
                <w:sz w:val="20"/>
                <w:lang w:eastAsia="ar-SA"/>
              </w:rPr>
            </w:pPr>
          </w:p>
        </w:tc>
      </w:tr>
    </w:tbl>
    <w:p w14:paraId="62187E32" w14:textId="77777777" w:rsidR="004F5DFE" w:rsidRPr="00537F53" w:rsidRDefault="004F5DFE" w:rsidP="004F5DFE">
      <w:pPr>
        <w:spacing w:before="240"/>
        <w:rPr>
          <w:rFonts w:asciiTheme="minorHAnsi" w:eastAsiaTheme="minorHAnsi" w:hAnsiTheme="minorHAnsi" w:cstheme="minorHAnsi"/>
          <w:color w:val="000000"/>
          <w:sz w:val="24"/>
          <w:szCs w:val="24"/>
        </w:rPr>
      </w:pPr>
      <w:r w:rsidRPr="00537F53">
        <w:rPr>
          <w:rFonts w:ascii="Calibri" w:hAnsi="Calibri" w:cs="Calibri"/>
          <w:spacing w:val="-11"/>
          <w:sz w:val="20"/>
          <w:lang w:eastAsia="ar-SA"/>
        </w:rPr>
        <w:t>* Nie je relevantné pre túto výzvu</w:t>
      </w:r>
    </w:p>
    <w:p w14:paraId="17731635" w14:textId="77777777" w:rsidR="004F5DFE" w:rsidRPr="00071922" w:rsidRDefault="004F5DFE" w:rsidP="007D640A">
      <w:pPr>
        <w:spacing w:before="120" w:after="120"/>
        <w:jc w:val="both"/>
        <w:rPr>
          <w:rFonts w:asciiTheme="minorHAnsi" w:hAnsiTheme="minorHAnsi" w:cstheme="minorHAnsi"/>
        </w:rPr>
      </w:pPr>
    </w:p>
    <w:sectPr w:rsidR="004F5DFE" w:rsidRPr="00071922" w:rsidSect="00D81FB0">
      <w:head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EEF73" w14:textId="77777777" w:rsidR="002A36FD" w:rsidRDefault="002A36FD" w:rsidP="00473B35">
      <w:r>
        <w:separator/>
      </w:r>
    </w:p>
  </w:endnote>
  <w:endnote w:type="continuationSeparator" w:id="0">
    <w:p w14:paraId="4C1C4AB1" w14:textId="77777777" w:rsidR="002A36FD" w:rsidRDefault="002A36FD"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DC2B" w14:textId="77777777" w:rsidR="003A751E" w:rsidRDefault="003A751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999801458"/>
      <w:docPartObj>
        <w:docPartGallery w:val="Page Numbers (Bottom of Page)"/>
        <w:docPartUnique/>
      </w:docPartObj>
    </w:sdtPr>
    <w:sdtEndPr>
      <w:rPr>
        <w:color w:val="auto"/>
        <w:sz w:val="16"/>
      </w:rPr>
    </w:sdtEndPr>
    <w:sdtContent>
      <w:p w14:paraId="23A256C5" w14:textId="05B2FD7D" w:rsidR="00092F1B" w:rsidRPr="00071922" w:rsidRDefault="00092F1B">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0F64C4">
          <w:rPr>
            <w:noProof/>
            <w:sz w:val="16"/>
          </w:rPr>
          <w:t>6</w:t>
        </w:r>
        <w:r w:rsidRPr="00071922">
          <w:rPr>
            <w:sz w:val="16"/>
          </w:rPr>
          <w:fldChar w:fldCharType="end"/>
        </w:r>
      </w:p>
    </w:sdtContent>
  </w:sdt>
  <w:p w14:paraId="25E797B6" w14:textId="77777777" w:rsidR="00092F1B" w:rsidRDefault="00092F1B">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6F04" w14:textId="77777777" w:rsidR="003A751E" w:rsidRDefault="003A751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17BAF" w14:textId="77777777" w:rsidR="002A36FD" w:rsidRDefault="002A36FD" w:rsidP="00473B35">
      <w:r>
        <w:separator/>
      </w:r>
    </w:p>
  </w:footnote>
  <w:footnote w:type="continuationSeparator" w:id="0">
    <w:p w14:paraId="29D94923" w14:textId="77777777" w:rsidR="002A36FD" w:rsidRDefault="002A36FD" w:rsidP="00473B35">
      <w:r>
        <w:continuationSeparator/>
      </w:r>
    </w:p>
  </w:footnote>
  <w:footnote w:id="1">
    <w:p w14:paraId="72EE8243" w14:textId="20B8EC09" w:rsidR="00FB3EBF" w:rsidRPr="00FB3EBF" w:rsidRDefault="00FB3EBF">
      <w:pPr>
        <w:pStyle w:val="Textpoznmkypodiarou"/>
        <w:rPr>
          <w:sz w:val="16"/>
          <w:szCs w:val="16"/>
        </w:rPr>
      </w:pPr>
      <w:r w:rsidRPr="00FB3EBF">
        <w:rPr>
          <w:rStyle w:val="Odkaznapoznmkupodiarou"/>
          <w:sz w:val="16"/>
          <w:szCs w:val="16"/>
        </w:rPr>
        <w:footnoteRef/>
      </w:r>
      <w:r w:rsidRPr="00FB3EBF">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1" w:history="1">
        <w:r w:rsidRPr="000E5C8C">
          <w:rPr>
            <w:rStyle w:val="Hypertextovprepojenie"/>
            <w:sz w:val="16"/>
            <w:szCs w:val="16"/>
          </w:rPr>
          <w:t>https://eurofondy.gov.sk/dokumenty-a-publikacie/metodicke-dokumenty/dokumenty-itms21/</w:t>
        </w:r>
      </w:hyperlink>
      <w:r w:rsidRPr="00FB3EBF">
        <w:rPr>
          <w:sz w:val="16"/>
          <w:szCs w:val="16"/>
        </w:rPr>
        <w:t>.</w:t>
      </w:r>
    </w:p>
  </w:footnote>
  <w:footnote w:id="2">
    <w:p w14:paraId="046E32A5" w14:textId="39B5CD42" w:rsidR="001A43B3" w:rsidRPr="00183A72" w:rsidRDefault="001A43B3" w:rsidP="001A43B3">
      <w:pPr>
        <w:pStyle w:val="Textpoznmkypodiarou"/>
        <w:jc w:val="both"/>
        <w:rPr>
          <w:sz w:val="16"/>
          <w:szCs w:val="16"/>
        </w:rPr>
      </w:pPr>
      <w:r w:rsidRPr="00FB3EBF">
        <w:rPr>
          <w:rStyle w:val="Odkaznapoznmkupodiarou"/>
          <w:sz w:val="16"/>
          <w:szCs w:val="16"/>
        </w:rPr>
        <w:footnoteRef/>
      </w:r>
      <w:r w:rsidRPr="00FB3EBF">
        <w:rPr>
          <w:sz w:val="16"/>
          <w:szCs w:val="16"/>
        </w:rPr>
        <w:t xml:space="preserve"> Poskytovateľ môže zvýšiť frekvenciu predkladania monitorovacích správ projektu častejšie, nie je však možné túto frekvenciu znižovať. </w:t>
      </w:r>
      <w:r w:rsidRPr="00FB3EBF">
        <w:rPr>
          <w:rFonts w:cstheme="minorHAnsi"/>
          <w:sz w:val="16"/>
          <w:szCs w:val="16"/>
        </w:rPr>
        <w:t>Poskytovateľ predmetné ustanovenie upravuje podľa</w:t>
      </w:r>
      <w:r w:rsidRPr="00FB3EBF">
        <w:rPr>
          <w:rFonts w:cstheme="minorHAnsi"/>
          <w:sz w:val="14"/>
          <w:szCs w:val="16"/>
        </w:rPr>
        <w:t xml:space="preserve"> </w:t>
      </w:r>
      <w:r w:rsidRPr="00183A72">
        <w:rPr>
          <w:rFonts w:cstheme="minorHAnsi"/>
          <w:sz w:val="16"/>
          <w:szCs w:val="16"/>
        </w:rPr>
        <w:t>Zmluvy o poskytnutí NFP</w:t>
      </w:r>
      <w:r w:rsidR="00BF3A3D" w:rsidRPr="00183A72">
        <w:rPr>
          <w:rFonts w:cstheme="minorHAnsi"/>
          <w:sz w:val="16"/>
          <w:szCs w:val="16"/>
        </w:rPr>
        <w:t>, resp. Rozhodnutia o schválení ŽoNFP.</w:t>
      </w:r>
    </w:p>
  </w:footnote>
  <w:footnote w:id="3">
    <w:p w14:paraId="3E7AA449" w14:textId="4294AC78" w:rsidR="0083134C" w:rsidRPr="00183A72" w:rsidRDefault="0083134C" w:rsidP="00503C75">
      <w:pPr>
        <w:pStyle w:val="Textpoznmkypodiarou"/>
        <w:jc w:val="both"/>
        <w:rPr>
          <w:sz w:val="16"/>
          <w:szCs w:val="16"/>
        </w:rPr>
      </w:pPr>
      <w:r w:rsidRPr="00183A72">
        <w:rPr>
          <w:rStyle w:val="Odkaznapoznmkupodiarou"/>
          <w:sz w:val="16"/>
          <w:szCs w:val="16"/>
        </w:rPr>
        <w:footnoteRef/>
      </w:r>
      <w:r w:rsidRPr="00183A72">
        <w:rPr>
          <w:sz w:val="16"/>
          <w:szCs w:val="16"/>
        </w:rPr>
        <w:t xml:space="preserve"> Ak existuje požiadavka vykazovania inej než kumulatívnej hodnoty MU projektu (napr. poslednej ročnej hodnoty), táto požiadavka je uvedená v definičnej matici daného MU projektu. </w:t>
      </w:r>
    </w:p>
  </w:footnote>
  <w:footnote w:id="4">
    <w:p w14:paraId="0C73F38C" w14:textId="77777777" w:rsidR="00D51512" w:rsidRDefault="00D51512" w:rsidP="00D51512">
      <w:pPr>
        <w:pStyle w:val="Textpoznmkypodiarou"/>
      </w:pPr>
      <w:r w:rsidRPr="00F62AA9">
        <w:rPr>
          <w:rStyle w:val="Odkaznapoznmkupodiarou"/>
          <w:sz w:val="16"/>
          <w:szCs w:val="16"/>
        </w:rPr>
        <w:footnoteRef/>
      </w:r>
      <w:r w:rsidRPr="00F62AA9">
        <w:rPr>
          <w:rStyle w:val="Odkaznapoznmkupodiarou"/>
          <w:sz w:val="16"/>
          <w:szCs w:val="16"/>
        </w:rPr>
        <w:t xml:space="preserve"> </w:t>
      </w:r>
      <w:r w:rsidRPr="00F62AA9">
        <w:rPr>
          <w:sz w:val="16"/>
          <w:szCs w:val="16"/>
        </w:rPr>
        <w:t>Pri merateľnom ukazovateli projektu so stanovenou požiadavkou na zber záznamov jedinečnosti (vybratá možnosť „áno“) je prijímateľ povinný pri vykazovaní dosiahnutej hodnoty zaevidovať relevantné záznamy jedinečnosti v systéme ITMS21+ v detaile merateľného ukazovateľa projektu podľa zvoleného identifikátora jedinečnosti.</w:t>
      </w:r>
    </w:p>
  </w:footnote>
  <w:footnote w:id="5">
    <w:p w14:paraId="65E5DD96" w14:textId="77777777" w:rsidR="00D20DE0" w:rsidRDefault="00D20DE0" w:rsidP="00D20DE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6">
    <w:p w14:paraId="4332188C" w14:textId="77777777" w:rsidR="008C63A7" w:rsidRPr="002E2EB0" w:rsidRDefault="008C63A7" w:rsidP="008C63A7">
      <w:pPr>
        <w:pStyle w:val="Textpoznmkypodiarou"/>
        <w:rPr>
          <w:sz w:val="16"/>
          <w:szCs w:val="16"/>
        </w:rPr>
      </w:pPr>
      <w:r w:rsidRPr="002E2EB0">
        <w:rPr>
          <w:rStyle w:val="Odkaznapoznmkupodiarou"/>
          <w:sz w:val="16"/>
          <w:szCs w:val="16"/>
        </w:rPr>
        <w:footnoteRef/>
      </w:r>
      <w:r w:rsidRPr="002E2EB0">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382DAB">
          <w:rPr>
            <w:rStyle w:val="Hypertextovprepojenie"/>
            <w:sz w:val="16"/>
            <w:szCs w:val="16"/>
          </w:rPr>
          <w:t>https://eurofondy.gov.sk/dokumenty-a-publikacie/metodicke-dokumenty/dokumenty-itms21/</w:t>
        </w:r>
      </w:hyperlink>
      <w:r w:rsidRPr="002E2EB0">
        <w:rPr>
          <w:sz w:val="16"/>
          <w:szCs w:val="16"/>
        </w:rPr>
        <w:t>.</w:t>
      </w:r>
    </w:p>
  </w:footnote>
  <w:footnote w:id="7">
    <w:p w14:paraId="76F5ADDD" w14:textId="77777777" w:rsidR="002C3DEB" w:rsidRPr="00BE6C86" w:rsidRDefault="002C3DEB" w:rsidP="002C3DEB">
      <w:pPr>
        <w:pStyle w:val="Textpoznmkypodiarou"/>
        <w:jc w:val="both"/>
        <w:rPr>
          <w:sz w:val="16"/>
        </w:rPr>
      </w:pPr>
      <w:r w:rsidRPr="00BE6C86">
        <w:rPr>
          <w:rStyle w:val="Odkaznapoznmkupodiarou"/>
          <w:sz w:val="16"/>
        </w:rPr>
        <w:footnoteRef/>
      </w:r>
      <w:r w:rsidRPr="00BE6C86">
        <w:rPr>
          <w:sz w:val="16"/>
        </w:rPr>
        <w:t xml:space="preserve"> Vyjadruje obdobie počas ktorého je povinný prijímateľ zasielať poskytovateľovi iné údaje:</w:t>
      </w:r>
    </w:p>
    <w:p w14:paraId="4A1BE222" w14:textId="75BDD3C2" w:rsidR="002C3DEB" w:rsidRPr="009B6C75" w:rsidRDefault="0028282F" w:rsidP="002C3DEB">
      <w:pPr>
        <w:pStyle w:val="Textpoznmkypodiarou"/>
        <w:numPr>
          <w:ilvl w:val="0"/>
          <w:numId w:val="23"/>
        </w:numPr>
        <w:ind w:left="284" w:hanging="284"/>
        <w:jc w:val="both"/>
        <w:rPr>
          <w:sz w:val="16"/>
        </w:rPr>
      </w:pPr>
      <w:r w:rsidRPr="0028282F">
        <w:rPr>
          <w:sz w:val="16"/>
        </w:rPr>
        <w:t>K-</w:t>
      </w:r>
      <w:r w:rsidR="0009642D">
        <w:rPr>
          <w:sz w:val="16"/>
        </w:rPr>
        <w:t xml:space="preserve"> koniec realizácie projektu, len raz a to v rámci záverečnej monitorovacej správy.</w:t>
      </w:r>
    </w:p>
    <w:p w14:paraId="2ABF0D17" w14:textId="77777777" w:rsidR="002C3DEB" w:rsidRPr="0030628A" w:rsidRDefault="002C3DEB" w:rsidP="002C3DEB">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footnote>
  <w:footnote w:id="8">
    <w:p w14:paraId="7E6603EB" w14:textId="77777777" w:rsidR="002C3DEB" w:rsidRDefault="002C3DEB" w:rsidP="002C3DEB">
      <w:pPr>
        <w:pStyle w:val="Textpoznmkypodiarou"/>
      </w:pPr>
      <w:r w:rsidRPr="00671183">
        <w:rPr>
          <w:rStyle w:val="Odkaznapoznmkupodiarou"/>
          <w:sz w:val="16"/>
        </w:rPr>
        <w:footnoteRef/>
      </w:r>
      <w:r w:rsidRPr="00671183">
        <w:rPr>
          <w:rStyle w:val="Odkaznapoznmkupodiarou"/>
          <w:sz w:val="16"/>
        </w:rP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footnote>
  <w:footnote w:id="9">
    <w:p w14:paraId="0859C5BA" w14:textId="77777777" w:rsidR="009B6C75" w:rsidRPr="006F6C31" w:rsidRDefault="009B6C75" w:rsidP="006F6C31">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Uvádza sa: </w:t>
      </w:r>
    </w:p>
    <w:p w14:paraId="499190EE" w14:textId="1B0B2D8A" w:rsidR="009B6C75" w:rsidRPr="006F6C31" w:rsidRDefault="009B6C75" w:rsidP="006F6C31">
      <w:pPr>
        <w:pStyle w:val="Textkomentra"/>
        <w:numPr>
          <w:ilvl w:val="0"/>
          <w:numId w:val="22"/>
        </w:numPr>
        <w:jc w:val="both"/>
        <w:rPr>
          <w:rFonts w:asciiTheme="minorHAnsi" w:hAnsiTheme="minorHAnsi" w:cstheme="minorHAnsi"/>
          <w:sz w:val="16"/>
          <w:szCs w:val="16"/>
        </w:rPr>
      </w:pPr>
      <w:r w:rsidRPr="006F6C31">
        <w:rPr>
          <w:rFonts w:asciiTheme="minorHAnsi" w:hAnsiTheme="minorHAnsi" w:cstheme="minorHAnsi"/>
          <w:sz w:val="16"/>
          <w:szCs w:val="16"/>
        </w:rPr>
        <w:t>„áno“, t. j. danú podmienku je povinnosť plniť vždy alebo</w:t>
      </w:r>
    </w:p>
    <w:p w14:paraId="18448336" w14:textId="17E105BC" w:rsidR="009B6C75" w:rsidRPr="007D640A" w:rsidRDefault="009B6C75" w:rsidP="007D640A">
      <w:pPr>
        <w:pStyle w:val="Textpoznmkypodiarou"/>
        <w:jc w:val="both"/>
        <w:rPr>
          <w:rFonts w:cstheme="minorHAnsi"/>
          <w:sz w:val="16"/>
          <w:szCs w:val="16"/>
        </w:rPr>
      </w:pPr>
      <w:r w:rsidRPr="006F6C31">
        <w:rPr>
          <w:rFonts w:cstheme="minorHAnsi"/>
          <w:sz w:val="16"/>
          <w:szCs w:val="16"/>
        </w:rPr>
        <w:t>„minimálne jedno kritérium z úrovne „x“, t. j.  popis, že postačuje plniť jeden z uvedených čiastkových znakov, charakteristík, či pravidiel, ktoré sú členené napr. 1.1, 1.2.</w:t>
      </w:r>
      <w:r w:rsidR="004965B0">
        <w:rPr>
          <w:rFonts w:cstheme="minorHAnsi"/>
          <w:sz w:val="16"/>
          <w:szCs w:val="16"/>
        </w:rPr>
        <w:t xml:space="preserve"> </w:t>
      </w:r>
      <w:r w:rsidR="004965B0" w:rsidRPr="00503C75">
        <w:rPr>
          <w:rFonts w:cstheme="minorHAnsi"/>
          <w:sz w:val="16"/>
          <w:szCs w:val="16"/>
        </w:rPr>
        <w:t>Predmetnú odvolávku na poznámku pod čiarou prosím vymažte.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96B5" w14:textId="77777777" w:rsidR="003A751E" w:rsidRDefault="003A751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8249" w14:textId="7B30ED31" w:rsidR="00503C75" w:rsidRPr="0017146B" w:rsidRDefault="00A278CB" w:rsidP="00503C75">
    <w:pPr>
      <w:pStyle w:val="Hlavika"/>
      <w:contextualSpacing/>
      <w:rPr>
        <w:b/>
      </w:rPr>
    </w:pPr>
    <w:r>
      <w:rPr>
        <w:b/>
        <w:color w:val="002060"/>
      </w:rPr>
      <w:t xml:space="preserve">Program </w:t>
    </w:r>
    <w:r w:rsidR="00503C75" w:rsidRPr="0017146B">
      <w:rPr>
        <w:b/>
        <w:color w:val="002060"/>
      </w:rPr>
      <w:t>Slovensko</w:t>
    </w:r>
    <w:r w:rsidR="00503C75">
      <w:rPr>
        <w:b/>
        <w:color w:val="002060"/>
      </w:rPr>
      <w:tab/>
    </w:r>
    <w:r w:rsidR="00503C75">
      <w:rPr>
        <w:b/>
        <w:color w:val="002060"/>
      </w:rPr>
      <w:tab/>
    </w:r>
    <w:r w:rsidR="00503C75">
      <w:rPr>
        <w:b/>
        <w:color w:val="002060"/>
      </w:rPr>
      <w:tab/>
    </w:r>
    <w:r w:rsidR="00503C75">
      <w:rPr>
        <w:b/>
        <w:color w:val="002060"/>
      </w:rPr>
      <w:tab/>
    </w:r>
    <w:r w:rsidR="00503C75">
      <w:rPr>
        <w:b/>
        <w:color w:val="002060"/>
      </w:rPr>
      <w:tab/>
      <w:t xml:space="preserve">     </w:t>
    </w:r>
    <w:r w:rsidR="00503C75">
      <w:rPr>
        <w:b/>
        <w:noProof/>
        <w:color w:val="002060"/>
        <w:lang w:eastAsia="sk-SK"/>
      </w:rPr>
      <w:drawing>
        <wp:inline distT="0" distB="0" distL="0" distR="0" wp14:anchorId="51CAB755" wp14:editId="68E8129D">
          <wp:extent cx="1744980" cy="403860"/>
          <wp:effectExtent l="0" t="0" r="0" b="0"/>
          <wp:docPr id="2" name="Obrázok 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503C75" w:rsidRDefault="00503C75"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503C75" w:rsidRDefault="00503C75" w:rsidP="00503C75">
    <w:pPr>
      <w:pStyle w:val="Hlavika"/>
      <w:contextualSpacing/>
      <w:rPr>
        <w:sz w:val="20"/>
        <w:szCs w:val="20"/>
      </w:rPr>
    </w:pPr>
  </w:p>
  <w:p w14:paraId="075E30BA" w14:textId="6BDFFD8C" w:rsidR="00092F1B" w:rsidRPr="00AF1F07" w:rsidRDefault="00503C75"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5B98" w14:textId="77777777" w:rsidR="003A751E" w:rsidRDefault="003A751E">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5BF" w14:textId="05C774E7" w:rsidR="00A278CB" w:rsidRPr="0017146B" w:rsidRDefault="00A278CB"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14844228" name="Obrázok 14844228"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A278CB" w:rsidRDefault="00A278CB"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A278CB" w:rsidRDefault="00A278CB" w:rsidP="00503C75">
    <w:pPr>
      <w:pStyle w:val="Hlavika"/>
      <w:contextualSpacing/>
      <w:rPr>
        <w:sz w:val="20"/>
        <w:szCs w:val="20"/>
      </w:rPr>
    </w:pPr>
  </w:p>
  <w:p w14:paraId="3A42BD1D" w14:textId="53EB41E0"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C5D7" w14:textId="77777777" w:rsidR="00A278CB" w:rsidRPr="0017146B" w:rsidRDefault="00A278CB"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A278CB" w:rsidRDefault="00A278CB" w:rsidP="00A278CB">
    <w:pPr>
      <w:pStyle w:val="Hlavika"/>
      <w:contextualSpacing/>
      <w:rPr>
        <w:sz w:val="20"/>
        <w:szCs w:val="20"/>
      </w:rPr>
    </w:pPr>
  </w:p>
  <w:p w14:paraId="7CBB4530" w14:textId="08FAB506"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EA37" w14:textId="77777777" w:rsidR="00A278CB" w:rsidRPr="0017146B" w:rsidRDefault="00A278CB"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A278CB" w:rsidRDefault="00A278CB" w:rsidP="00A278CB">
    <w:pPr>
      <w:pStyle w:val="Hlavika"/>
      <w:contextualSpacing/>
      <w:rPr>
        <w:sz w:val="20"/>
        <w:szCs w:val="20"/>
      </w:rPr>
    </w:pPr>
  </w:p>
  <w:p w14:paraId="75806D60" w14:textId="1AE8BB12"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6546F3"/>
    <w:multiLevelType w:val="hybridMultilevel"/>
    <w:tmpl w:val="393AB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1C1B62"/>
    <w:multiLevelType w:val="hybridMultilevel"/>
    <w:tmpl w:val="8B1C3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0"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4"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528295311">
    <w:abstractNumId w:val="5"/>
  </w:num>
  <w:num w:numId="2" w16cid:durableId="468089576">
    <w:abstractNumId w:val="7"/>
  </w:num>
  <w:num w:numId="3" w16cid:durableId="2020965903">
    <w:abstractNumId w:val="25"/>
  </w:num>
  <w:num w:numId="4" w16cid:durableId="1266883176">
    <w:abstractNumId w:val="20"/>
  </w:num>
  <w:num w:numId="5" w16cid:durableId="591084013">
    <w:abstractNumId w:val="8"/>
  </w:num>
  <w:num w:numId="6" w16cid:durableId="276564191">
    <w:abstractNumId w:val="3"/>
  </w:num>
  <w:num w:numId="7" w16cid:durableId="1595747474">
    <w:abstractNumId w:val="9"/>
  </w:num>
  <w:num w:numId="8" w16cid:durableId="1862089263">
    <w:abstractNumId w:val="24"/>
  </w:num>
  <w:num w:numId="9" w16cid:durableId="1463620894">
    <w:abstractNumId w:val="18"/>
  </w:num>
  <w:num w:numId="10" w16cid:durableId="1356999298">
    <w:abstractNumId w:val="27"/>
  </w:num>
  <w:num w:numId="11" w16cid:durableId="1033266096">
    <w:abstractNumId w:val="10"/>
  </w:num>
  <w:num w:numId="12" w16cid:durableId="692000502">
    <w:abstractNumId w:val="0"/>
  </w:num>
  <w:num w:numId="13" w16cid:durableId="1243950187">
    <w:abstractNumId w:val="23"/>
  </w:num>
  <w:num w:numId="14" w16cid:durableId="1685934162">
    <w:abstractNumId w:val="11"/>
  </w:num>
  <w:num w:numId="15" w16cid:durableId="1002851728">
    <w:abstractNumId w:val="4"/>
  </w:num>
  <w:num w:numId="16" w16cid:durableId="1327897108">
    <w:abstractNumId w:val="2"/>
  </w:num>
  <w:num w:numId="17" w16cid:durableId="701711512">
    <w:abstractNumId w:val="6"/>
  </w:num>
  <w:num w:numId="18" w16cid:durableId="1566800827">
    <w:abstractNumId w:val="26"/>
  </w:num>
  <w:num w:numId="19" w16cid:durableId="1355614553">
    <w:abstractNumId w:val="12"/>
  </w:num>
  <w:num w:numId="20" w16cid:durableId="2035423669">
    <w:abstractNumId w:val="16"/>
  </w:num>
  <w:num w:numId="21" w16cid:durableId="1365715884">
    <w:abstractNumId w:val="1"/>
  </w:num>
  <w:num w:numId="22" w16cid:durableId="1217858679">
    <w:abstractNumId w:val="15"/>
  </w:num>
  <w:num w:numId="23" w16cid:durableId="2127314472">
    <w:abstractNumId w:val="21"/>
  </w:num>
  <w:num w:numId="24" w16cid:durableId="1006445374">
    <w:abstractNumId w:val="13"/>
  </w:num>
  <w:num w:numId="25" w16cid:durableId="1605308535">
    <w:abstractNumId w:val="22"/>
  </w:num>
  <w:num w:numId="26" w16cid:durableId="1730497194">
    <w:abstractNumId w:val="19"/>
  </w:num>
  <w:num w:numId="27" w16cid:durableId="348878067">
    <w:abstractNumId w:val="14"/>
  </w:num>
  <w:num w:numId="28" w16cid:durableId="4368745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35"/>
    <w:rsid w:val="00001BB1"/>
    <w:rsid w:val="00004FEF"/>
    <w:rsid w:val="000057C7"/>
    <w:rsid w:val="000058DE"/>
    <w:rsid w:val="00005B68"/>
    <w:rsid w:val="000131D5"/>
    <w:rsid w:val="00014B0E"/>
    <w:rsid w:val="00014ECD"/>
    <w:rsid w:val="000153D1"/>
    <w:rsid w:val="0003673A"/>
    <w:rsid w:val="000369FD"/>
    <w:rsid w:val="000557FD"/>
    <w:rsid w:val="00057FF5"/>
    <w:rsid w:val="000601CE"/>
    <w:rsid w:val="000619A8"/>
    <w:rsid w:val="0006711B"/>
    <w:rsid w:val="00071922"/>
    <w:rsid w:val="00087F00"/>
    <w:rsid w:val="00092F1B"/>
    <w:rsid w:val="0009642D"/>
    <w:rsid w:val="000B24DD"/>
    <w:rsid w:val="000B6084"/>
    <w:rsid w:val="000C6DED"/>
    <w:rsid w:val="000C788C"/>
    <w:rsid w:val="000D4F4E"/>
    <w:rsid w:val="000E5214"/>
    <w:rsid w:val="000F1612"/>
    <w:rsid w:val="000F24C1"/>
    <w:rsid w:val="000F442B"/>
    <w:rsid w:val="000F64C4"/>
    <w:rsid w:val="00107A49"/>
    <w:rsid w:val="001107D2"/>
    <w:rsid w:val="00121EC5"/>
    <w:rsid w:val="00122F20"/>
    <w:rsid w:val="00123F70"/>
    <w:rsid w:val="001260EA"/>
    <w:rsid w:val="00134A50"/>
    <w:rsid w:val="00142A20"/>
    <w:rsid w:val="001502CF"/>
    <w:rsid w:val="00155476"/>
    <w:rsid w:val="00157B68"/>
    <w:rsid w:val="00160392"/>
    <w:rsid w:val="001629DF"/>
    <w:rsid w:val="00163096"/>
    <w:rsid w:val="0016314A"/>
    <w:rsid w:val="00170FEC"/>
    <w:rsid w:val="00174057"/>
    <w:rsid w:val="00183A72"/>
    <w:rsid w:val="001903BC"/>
    <w:rsid w:val="001A43B3"/>
    <w:rsid w:val="001A4663"/>
    <w:rsid w:val="001A58CF"/>
    <w:rsid w:val="001D1918"/>
    <w:rsid w:val="001D5C0A"/>
    <w:rsid w:val="001E78DA"/>
    <w:rsid w:val="001F4644"/>
    <w:rsid w:val="001F5988"/>
    <w:rsid w:val="00202186"/>
    <w:rsid w:val="00211D5C"/>
    <w:rsid w:val="00211DFB"/>
    <w:rsid w:val="002207EC"/>
    <w:rsid w:val="00222BC0"/>
    <w:rsid w:val="00223B07"/>
    <w:rsid w:val="00223CA7"/>
    <w:rsid w:val="0022522C"/>
    <w:rsid w:val="00227F2F"/>
    <w:rsid w:val="00230B71"/>
    <w:rsid w:val="002439E4"/>
    <w:rsid w:val="00243B5A"/>
    <w:rsid w:val="00245D5F"/>
    <w:rsid w:val="00247E01"/>
    <w:rsid w:val="00257B39"/>
    <w:rsid w:val="00260A7F"/>
    <w:rsid w:val="002726D7"/>
    <w:rsid w:val="0028236B"/>
    <w:rsid w:val="0028282F"/>
    <w:rsid w:val="002A085D"/>
    <w:rsid w:val="002A1CBB"/>
    <w:rsid w:val="002A36FD"/>
    <w:rsid w:val="002B3ABA"/>
    <w:rsid w:val="002B56D4"/>
    <w:rsid w:val="002B5DCA"/>
    <w:rsid w:val="002C2C2F"/>
    <w:rsid w:val="002C337F"/>
    <w:rsid w:val="002C3DEB"/>
    <w:rsid w:val="002D0FCD"/>
    <w:rsid w:val="002D479A"/>
    <w:rsid w:val="002D6A78"/>
    <w:rsid w:val="002D7EF1"/>
    <w:rsid w:val="002E0270"/>
    <w:rsid w:val="002E0A94"/>
    <w:rsid w:val="002E756D"/>
    <w:rsid w:val="002F2458"/>
    <w:rsid w:val="002F6526"/>
    <w:rsid w:val="0030628A"/>
    <w:rsid w:val="00311689"/>
    <w:rsid w:val="00315BE5"/>
    <w:rsid w:val="003249B5"/>
    <w:rsid w:val="003268FE"/>
    <w:rsid w:val="00331DE8"/>
    <w:rsid w:val="00332EB9"/>
    <w:rsid w:val="0033557D"/>
    <w:rsid w:val="00335E1F"/>
    <w:rsid w:val="0033606D"/>
    <w:rsid w:val="00336B60"/>
    <w:rsid w:val="003614ED"/>
    <w:rsid w:val="00364F38"/>
    <w:rsid w:val="00366C34"/>
    <w:rsid w:val="003710B7"/>
    <w:rsid w:val="0037259F"/>
    <w:rsid w:val="00376C13"/>
    <w:rsid w:val="00381976"/>
    <w:rsid w:val="0038197B"/>
    <w:rsid w:val="00385900"/>
    <w:rsid w:val="00385EDA"/>
    <w:rsid w:val="003871C9"/>
    <w:rsid w:val="003A1452"/>
    <w:rsid w:val="003A32E2"/>
    <w:rsid w:val="003A3879"/>
    <w:rsid w:val="003A67E2"/>
    <w:rsid w:val="003A6847"/>
    <w:rsid w:val="003A751E"/>
    <w:rsid w:val="003A7D2A"/>
    <w:rsid w:val="003B30B1"/>
    <w:rsid w:val="003C2456"/>
    <w:rsid w:val="003C54E7"/>
    <w:rsid w:val="003C5AA3"/>
    <w:rsid w:val="003C66D3"/>
    <w:rsid w:val="003C7549"/>
    <w:rsid w:val="003D224A"/>
    <w:rsid w:val="003E57D5"/>
    <w:rsid w:val="003E6593"/>
    <w:rsid w:val="003E6FA1"/>
    <w:rsid w:val="003F0B71"/>
    <w:rsid w:val="003F3472"/>
    <w:rsid w:val="003F7304"/>
    <w:rsid w:val="00400D73"/>
    <w:rsid w:val="00401A98"/>
    <w:rsid w:val="00413F77"/>
    <w:rsid w:val="004172B9"/>
    <w:rsid w:val="004219FD"/>
    <w:rsid w:val="00424A7A"/>
    <w:rsid w:val="00426595"/>
    <w:rsid w:val="004268EB"/>
    <w:rsid w:val="00427FAF"/>
    <w:rsid w:val="00427FCA"/>
    <w:rsid w:val="0043003A"/>
    <w:rsid w:val="004312D9"/>
    <w:rsid w:val="00437AE0"/>
    <w:rsid w:val="0044474D"/>
    <w:rsid w:val="00444FE8"/>
    <w:rsid w:val="004720A0"/>
    <w:rsid w:val="00473B35"/>
    <w:rsid w:val="00482177"/>
    <w:rsid w:val="00485D69"/>
    <w:rsid w:val="004949E2"/>
    <w:rsid w:val="00494D0A"/>
    <w:rsid w:val="00495592"/>
    <w:rsid w:val="004964A0"/>
    <w:rsid w:val="004965B0"/>
    <w:rsid w:val="004A1764"/>
    <w:rsid w:val="004A316F"/>
    <w:rsid w:val="004A4D92"/>
    <w:rsid w:val="004A71B2"/>
    <w:rsid w:val="004B0BC3"/>
    <w:rsid w:val="004B1059"/>
    <w:rsid w:val="004B3E50"/>
    <w:rsid w:val="004C5063"/>
    <w:rsid w:val="004C6629"/>
    <w:rsid w:val="004D33BD"/>
    <w:rsid w:val="004E1858"/>
    <w:rsid w:val="004E4455"/>
    <w:rsid w:val="004E48EB"/>
    <w:rsid w:val="004F0B21"/>
    <w:rsid w:val="004F279B"/>
    <w:rsid w:val="004F2E6C"/>
    <w:rsid w:val="004F4409"/>
    <w:rsid w:val="004F5DFE"/>
    <w:rsid w:val="00500AEA"/>
    <w:rsid w:val="00503C75"/>
    <w:rsid w:val="005101E9"/>
    <w:rsid w:val="0052102C"/>
    <w:rsid w:val="00521F5D"/>
    <w:rsid w:val="005274B2"/>
    <w:rsid w:val="00535A7A"/>
    <w:rsid w:val="00541AC8"/>
    <w:rsid w:val="005459F3"/>
    <w:rsid w:val="005565EB"/>
    <w:rsid w:val="00561981"/>
    <w:rsid w:val="005713AA"/>
    <w:rsid w:val="00571D04"/>
    <w:rsid w:val="00574576"/>
    <w:rsid w:val="0057551C"/>
    <w:rsid w:val="00581C55"/>
    <w:rsid w:val="00581F33"/>
    <w:rsid w:val="00583E6E"/>
    <w:rsid w:val="00594CC6"/>
    <w:rsid w:val="00596C22"/>
    <w:rsid w:val="005A55D6"/>
    <w:rsid w:val="005A7F68"/>
    <w:rsid w:val="005C3BB6"/>
    <w:rsid w:val="005C64F4"/>
    <w:rsid w:val="005C7493"/>
    <w:rsid w:val="005D3F28"/>
    <w:rsid w:val="005D68D9"/>
    <w:rsid w:val="005E6EC4"/>
    <w:rsid w:val="006058CD"/>
    <w:rsid w:val="00612EA1"/>
    <w:rsid w:val="006144D6"/>
    <w:rsid w:val="00615FD6"/>
    <w:rsid w:val="00621B9B"/>
    <w:rsid w:val="00624579"/>
    <w:rsid w:val="00624F77"/>
    <w:rsid w:val="00630528"/>
    <w:rsid w:val="0063643E"/>
    <w:rsid w:val="00637569"/>
    <w:rsid w:val="0063789A"/>
    <w:rsid w:val="006410D7"/>
    <w:rsid w:val="00647D8B"/>
    <w:rsid w:val="006566BA"/>
    <w:rsid w:val="006577CE"/>
    <w:rsid w:val="00662EE9"/>
    <w:rsid w:val="00665671"/>
    <w:rsid w:val="006662E8"/>
    <w:rsid w:val="00670540"/>
    <w:rsid w:val="00671C21"/>
    <w:rsid w:val="006816DE"/>
    <w:rsid w:val="00686853"/>
    <w:rsid w:val="0069768E"/>
    <w:rsid w:val="006A0C6C"/>
    <w:rsid w:val="006A6D35"/>
    <w:rsid w:val="006B079B"/>
    <w:rsid w:val="006B5688"/>
    <w:rsid w:val="006D27BE"/>
    <w:rsid w:val="006D3374"/>
    <w:rsid w:val="006D3975"/>
    <w:rsid w:val="006D5CDF"/>
    <w:rsid w:val="006D742F"/>
    <w:rsid w:val="006E1CC9"/>
    <w:rsid w:val="006E37C0"/>
    <w:rsid w:val="006F2F56"/>
    <w:rsid w:val="006F6C31"/>
    <w:rsid w:val="006F7E9C"/>
    <w:rsid w:val="00701510"/>
    <w:rsid w:val="0070648B"/>
    <w:rsid w:val="0071017D"/>
    <w:rsid w:val="00710736"/>
    <w:rsid w:val="00722B30"/>
    <w:rsid w:val="00744983"/>
    <w:rsid w:val="00746F19"/>
    <w:rsid w:val="007474E3"/>
    <w:rsid w:val="00750F75"/>
    <w:rsid w:val="00755A09"/>
    <w:rsid w:val="00756148"/>
    <w:rsid w:val="00763D19"/>
    <w:rsid w:val="007757EE"/>
    <w:rsid w:val="00782782"/>
    <w:rsid w:val="0078690A"/>
    <w:rsid w:val="0079305F"/>
    <w:rsid w:val="00793EAD"/>
    <w:rsid w:val="00797BE9"/>
    <w:rsid w:val="007A22B0"/>
    <w:rsid w:val="007A2B33"/>
    <w:rsid w:val="007A3C12"/>
    <w:rsid w:val="007A5E4E"/>
    <w:rsid w:val="007D00F1"/>
    <w:rsid w:val="007D3056"/>
    <w:rsid w:val="007D30FE"/>
    <w:rsid w:val="007D5BA4"/>
    <w:rsid w:val="007D640A"/>
    <w:rsid w:val="007E1E84"/>
    <w:rsid w:val="007E2BDA"/>
    <w:rsid w:val="007E4695"/>
    <w:rsid w:val="007F5C9D"/>
    <w:rsid w:val="007F5D49"/>
    <w:rsid w:val="007F6C0E"/>
    <w:rsid w:val="007F76CA"/>
    <w:rsid w:val="00801775"/>
    <w:rsid w:val="008018C3"/>
    <w:rsid w:val="00801B81"/>
    <w:rsid w:val="008065F5"/>
    <w:rsid w:val="00807C05"/>
    <w:rsid w:val="0081129F"/>
    <w:rsid w:val="00811AE9"/>
    <w:rsid w:val="008243B2"/>
    <w:rsid w:val="00824845"/>
    <w:rsid w:val="008265BC"/>
    <w:rsid w:val="0083134C"/>
    <w:rsid w:val="00833AC2"/>
    <w:rsid w:val="008365EB"/>
    <w:rsid w:val="00843432"/>
    <w:rsid w:val="0084415C"/>
    <w:rsid w:val="00846490"/>
    <w:rsid w:val="00847B14"/>
    <w:rsid w:val="00852DE4"/>
    <w:rsid w:val="0085324A"/>
    <w:rsid w:val="00865E8C"/>
    <w:rsid w:val="0087373D"/>
    <w:rsid w:val="00882948"/>
    <w:rsid w:val="00885645"/>
    <w:rsid w:val="00894661"/>
    <w:rsid w:val="00897A6E"/>
    <w:rsid w:val="008A06CE"/>
    <w:rsid w:val="008A7C7C"/>
    <w:rsid w:val="008C63A7"/>
    <w:rsid w:val="008C6E64"/>
    <w:rsid w:val="008D0542"/>
    <w:rsid w:val="008E2F56"/>
    <w:rsid w:val="008E4DED"/>
    <w:rsid w:val="008F390C"/>
    <w:rsid w:val="008F65D8"/>
    <w:rsid w:val="00900139"/>
    <w:rsid w:val="009035FB"/>
    <w:rsid w:val="00910653"/>
    <w:rsid w:val="00927F1A"/>
    <w:rsid w:val="0093179E"/>
    <w:rsid w:val="009369CD"/>
    <w:rsid w:val="00946169"/>
    <w:rsid w:val="009465DC"/>
    <w:rsid w:val="00960975"/>
    <w:rsid w:val="00961321"/>
    <w:rsid w:val="00961CCE"/>
    <w:rsid w:val="00966717"/>
    <w:rsid w:val="009722C1"/>
    <w:rsid w:val="0097351A"/>
    <w:rsid w:val="009742E7"/>
    <w:rsid w:val="00980735"/>
    <w:rsid w:val="00980CC5"/>
    <w:rsid w:val="00985B0A"/>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C0CC1"/>
    <w:rsid w:val="009C3CCD"/>
    <w:rsid w:val="009D0218"/>
    <w:rsid w:val="009D1FD0"/>
    <w:rsid w:val="009D2F3C"/>
    <w:rsid w:val="009E55B7"/>
    <w:rsid w:val="009E6F01"/>
    <w:rsid w:val="009F514A"/>
    <w:rsid w:val="00A125D0"/>
    <w:rsid w:val="00A14CB2"/>
    <w:rsid w:val="00A1520F"/>
    <w:rsid w:val="00A22FA7"/>
    <w:rsid w:val="00A233C7"/>
    <w:rsid w:val="00A278CB"/>
    <w:rsid w:val="00A34DA3"/>
    <w:rsid w:val="00A44AB4"/>
    <w:rsid w:val="00A50E81"/>
    <w:rsid w:val="00A50ECF"/>
    <w:rsid w:val="00A633B8"/>
    <w:rsid w:val="00A70936"/>
    <w:rsid w:val="00A70C92"/>
    <w:rsid w:val="00A7200B"/>
    <w:rsid w:val="00A76F34"/>
    <w:rsid w:val="00A82453"/>
    <w:rsid w:val="00A830D7"/>
    <w:rsid w:val="00A8449E"/>
    <w:rsid w:val="00A85103"/>
    <w:rsid w:val="00A87C19"/>
    <w:rsid w:val="00A9616C"/>
    <w:rsid w:val="00AA13CD"/>
    <w:rsid w:val="00AA1EAF"/>
    <w:rsid w:val="00AA244B"/>
    <w:rsid w:val="00AA6329"/>
    <w:rsid w:val="00AB12EA"/>
    <w:rsid w:val="00AB16CF"/>
    <w:rsid w:val="00AB16F5"/>
    <w:rsid w:val="00AC6FAE"/>
    <w:rsid w:val="00AC707E"/>
    <w:rsid w:val="00AE1116"/>
    <w:rsid w:val="00AE4092"/>
    <w:rsid w:val="00AE43D3"/>
    <w:rsid w:val="00AE5A20"/>
    <w:rsid w:val="00AF1F07"/>
    <w:rsid w:val="00AF4274"/>
    <w:rsid w:val="00AF4EB9"/>
    <w:rsid w:val="00AF5E79"/>
    <w:rsid w:val="00B04A78"/>
    <w:rsid w:val="00B064FA"/>
    <w:rsid w:val="00B06ACC"/>
    <w:rsid w:val="00B213EA"/>
    <w:rsid w:val="00B21F9A"/>
    <w:rsid w:val="00B260AA"/>
    <w:rsid w:val="00B3252E"/>
    <w:rsid w:val="00B34259"/>
    <w:rsid w:val="00B40121"/>
    <w:rsid w:val="00B42678"/>
    <w:rsid w:val="00B4635E"/>
    <w:rsid w:val="00B51ED0"/>
    <w:rsid w:val="00B532E9"/>
    <w:rsid w:val="00B640AB"/>
    <w:rsid w:val="00B70AD0"/>
    <w:rsid w:val="00B80299"/>
    <w:rsid w:val="00B80DE4"/>
    <w:rsid w:val="00B8364A"/>
    <w:rsid w:val="00B85FC5"/>
    <w:rsid w:val="00B91D03"/>
    <w:rsid w:val="00B9519B"/>
    <w:rsid w:val="00B9730B"/>
    <w:rsid w:val="00BB12CD"/>
    <w:rsid w:val="00BC12FA"/>
    <w:rsid w:val="00BC7244"/>
    <w:rsid w:val="00BD01EE"/>
    <w:rsid w:val="00BE0EC9"/>
    <w:rsid w:val="00BE509E"/>
    <w:rsid w:val="00BE50FE"/>
    <w:rsid w:val="00BF2CB8"/>
    <w:rsid w:val="00BF3A3D"/>
    <w:rsid w:val="00BF7550"/>
    <w:rsid w:val="00BF797D"/>
    <w:rsid w:val="00C032D8"/>
    <w:rsid w:val="00C05BA9"/>
    <w:rsid w:val="00C11B72"/>
    <w:rsid w:val="00C13E6C"/>
    <w:rsid w:val="00C14E93"/>
    <w:rsid w:val="00C15547"/>
    <w:rsid w:val="00C25E44"/>
    <w:rsid w:val="00C26B81"/>
    <w:rsid w:val="00C34E80"/>
    <w:rsid w:val="00C3518A"/>
    <w:rsid w:val="00C36347"/>
    <w:rsid w:val="00C41D7A"/>
    <w:rsid w:val="00C425AD"/>
    <w:rsid w:val="00C42DC3"/>
    <w:rsid w:val="00C44D61"/>
    <w:rsid w:val="00C52803"/>
    <w:rsid w:val="00C557D9"/>
    <w:rsid w:val="00C5629C"/>
    <w:rsid w:val="00C60D6F"/>
    <w:rsid w:val="00C63ED9"/>
    <w:rsid w:val="00C75B82"/>
    <w:rsid w:val="00C772E6"/>
    <w:rsid w:val="00C813D6"/>
    <w:rsid w:val="00C913DC"/>
    <w:rsid w:val="00C9216C"/>
    <w:rsid w:val="00C93E2F"/>
    <w:rsid w:val="00C96E45"/>
    <w:rsid w:val="00C97929"/>
    <w:rsid w:val="00CA35C3"/>
    <w:rsid w:val="00CA6B09"/>
    <w:rsid w:val="00CB2EA6"/>
    <w:rsid w:val="00CB3E16"/>
    <w:rsid w:val="00CC24B4"/>
    <w:rsid w:val="00CC60B0"/>
    <w:rsid w:val="00CD1460"/>
    <w:rsid w:val="00CD7E18"/>
    <w:rsid w:val="00CE29F3"/>
    <w:rsid w:val="00CE2FEE"/>
    <w:rsid w:val="00CE3D2D"/>
    <w:rsid w:val="00CE4678"/>
    <w:rsid w:val="00CF6EFE"/>
    <w:rsid w:val="00D000E7"/>
    <w:rsid w:val="00D0514C"/>
    <w:rsid w:val="00D05151"/>
    <w:rsid w:val="00D05E1F"/>
    <w:rsid w:val="00D206EF"/>
    <w:rsid w:val="00D20DE0"/>
    <w:rsid w:val="00D23A2F"/>
    <w:rsid w:val="00D2432D"/>
    <w:rsid w:val="00D27057"/>
    <w:rsid w:val="00D30284"/>
    <w:rsid w:val="00D309F8"/>
    <w:rsid w:val="00D310BC"/>
    <w:rsid w:val="00D337CD"/>
    <w:rsid w:val="00D36691"/>
    <w:rsid w:val="00D45D56"/>
    <w:rsid w:val="00D50510"/>
    <w:rsid w:val="00D51512"/>
    <w:rsid w:val="00D53925"/>
    <w:rsid w:val="00D576C8"/>
    <w:rsid w:val="00D64A00"/>
    <w:rsid w:val="00D660F1"/>
    <w:rsid w:val="00D669B2"/>
    <w:rsid w:val="00D74734"/>
    <w:rsid w:val="00D81FB0"/>
    <w:rsid w:val="00D944F8"/>
    <w:rsid w:val="00D95351"/>
    <w:rsid w:val="00DA07C3"/>
    <w:rsid w:val="00DA451E"/>
    <w:rsid w:val="00DA4685"/>
    <w:rsid w:val="00DB0DD3"/>
    <w:rsid w:val="00DB63C8"/>
    <w:rsid w:val="00DC0D84"/>
    <w:rsid w:val="00DC15E5"/>
    <w:rsid w:val="00DC18AE"/>
    <w:rsid w:val="00DC6469"/>
    <w:rsid w:val="00DC77B0"/>
    <w:rsid w:val="00DE1D50"/>
    <w:rsid w:val="00DE29DE"/>
    <w:rsid w:val="00DE526D"/>
    <w:rsid w:val="00DE56D2"/>
    <w:rsid w:val="00DE7611"/>
    <w:rsid w:val="00DF4F5A"/>
    <w:rsid w:val="00E002D6"/>
    <w:rsid w:val="00E02C56"/>
    <w:rsid w:val="00E119F4"/>
    <w:rsid w:val="00E12825"/>
    <w:rsid w:val="00E2153B"/>
    <w:rsid w:val="00E27D1A"/>
    <w:rsid w:val="00E42B0F"/>
    <w:rsid w:val="00E42CFF"/>
    <w:rsid w:val="00E43314"/>
    <w:rsid w:val="00E45787"/>
    <w:rsid w:val="00E512C7"/>
    <w:rsid w:val="00E577AB"/>
    <w:rsid w:val="00E57BAC"/>
    <w:rsid w:val="00E6234A"/>
    <w:rsid w:val="00E63671"/>
    <w:rsid w:val="00E64DB3"/>
    <w:rsid w:val="00E70A19"/>
    <w:rsid w:val="00E70C26"/>
    <w:rsid w:val="00E70E22"/>
    <w:rsid w:val="00E73917"/>
    <w:rsid w:val="00E745FE"/>
    <w:rsid w:val="00E83E4A"/>
    <w:rsid w:val="00E86B3B"/>
    <w:rsid w:val="00E90B60"/>
    <w:rsid w:val="00E961F9"/>
    <w:rsid w:val="00EA484B"/>
    <w:rsid w:val="00EA7671"/>
    <w:rsid w:val="00EB60DB"/>
    <w:rsid w:val="00EC2FC1"/>
    <w:rsid w:val="00ED1FCD"/>
    <w:rsid w:val="00ED35FA"/>
    <w:rsid w:val="00ED3B42"/>
    <w:rsid w:val="00ED5952"/>
    <w:rsid w:val="00EE5216"/>
    <w:rsid w:val="00EF0705"/>
    <w:rsid w:val="00EF3026"/>
    <w:rsid w:val="00F0011B"/>
    <w:rsid w:val="00F00C42"/>
    <w:rsid w:val="00F03AE8"/>
    <w:rsid w:val="00F05A93"/>
    <w:rsid w:val="00F1412A"/>
    <w:rsid w:val="00F229DC"/>
    <w:rsid w:val="00F24325"/>
    <w:rsid w:val="00F24DAE"/>
    <w:rsid w:val="00F252CE"/>
    <w:rsid w:val="00F27087"/>
    <w:rsid w:val="00F2771D"/>
    <w:rsid w:val="00F315FB"/>
    <w:rsid w:val="00F440C8"/>
    <w:rsid w:val="00F536B6"/>
    <w:rsid w:val="00F5491F"/>
    <w:rsid w:val="00F62AA9"/>
    <w:rsid w:val="00F7004E"/>
    <w:rsid w:val="00F900B2"/>
    <w:rsid w:val="00F96FB4"/>
    <w:rsid w:val="00F97143"/>
    <w:rsid w:val="00FA41E8"/>
    <w:rsid w:val="00FB3EBF"/>
    <w:rsid w:val="00FB7D69"/>
    <w:rsid w:val="00FD239D"/>
    <w:rsid w:val="00FD7B47"/>
    <w:rsid w:val="00FE2375"/>
    <w:rsid w:val="00FE3B4A"/>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557E"/>
  <w15:chartTrackingRefBased/>
  <w15:docId w15:val="{89AFBF3D-4C5D-4212-AD9C-3F187B01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aliases w:val="Deloitte table 3"/>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uiPriority w:val="1"/>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688408808">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sChild>
        <w:div w:id="2023162986">
          <w:marLeft w:val="0"/>
          <w:marRight w:val="0"/>
          <w:marTop w:val="0"/>
          <w:marBottom w:val="0"/>
          <w:divBdr>
            <w:top w:val="none" w:sz="0" w:space="0" w:color="auto"/>
            <w:left w:val="none" w:sz="0" w:space="0" w:color="auto"/>
            <w:bottom w:val="none" w:sz="0" w:space="0" w:color="auto"/>
            <w:right w:val="none" w:sz="0" w:space="0" w:color="auto"/>
          </w:divBdr>
        </w:div>
        <w:div w:id="1603419627">
          <w:marLeft w:val="0"/>
          <w:marRight w:val="0"/>
          <w:marTop w:val="0"/>
          <w:marBottom w:val="0"/>
          <w:divBdr>
            <w:top w:val="none" w:sz="0" w:space="0" w:color="auto"/>
            <w:left w:val="none" w:sz="0" w:space="0" w:color="auto"/>
            <w:bottom w:val="none" w:sz="0" w:space="0" w:color="auto"/>
            <w:right w:val="none" w:sz="0" w:space="0" w:color="auto"/>
          </w:divBdr>
        </w:div>
        <w:div w:id="1566842853">
          <w:marLeft w:val="0"/>
          <w:marRight w:val="0"/>
          <w:marTop w:val="0"/>
          <w:marBottom w:val="0"/>
          <w:divBdr>
            <w:top w:val="none" w:sz="0" w:space="0" w:color="auto"/>
            <w:left w:val="none" w:sz="0" w:space="0" w:color="auto"/>
            <w:bottom w:val="none" w:sz="0" w:space="0" w:color="auto"/>
            <w:right w:val="none" w:sz="0" w:space="0" w:color="auto"/>
          </w:divBdr>
          <w:divsChild>
            <w:div w:id="1745377082">
              <w:marLeft w:val="0"/>
              <w:marRight w:val="0"/>
              <w:marTop w:val="0"/>
              <w:marBottom w:val="0"/>
              <w:divBdr>
                <w:top w:val="none" w:sz="0" w:space="0" w:color="auto"/>
                <w:left w:val="none" w:sz="0" w:space="0" w:color="auto"/>
                <w:bottom w:val="none" w:sz="0" w:space="0" w:color="auto"/>
                <w:right w:val="none" w:sz="0" w:space="0" w:color="auto"/>
              </w:divBdr>
            </w:div>
            <w:div w:id="1580170103">
              <w:marLeft w:val="0"/>
              <w:marRight w:val="0"/>
              <w:marTop w:val="0"/>
              <w:marBottom w:val="0"/>
              <w:divBdr>
                <w:top w:val="none" w:sz="0" w:space="0" w:color="auto"/>
                <w:left w:val="none" w:sz="0" w:space="0" w:color="auto"/>
                <w:bottom w:val="none" w:sz="0" w:space="0" w:color="auto"/>
                <w:right w:val="none" w:sz="0" w:space="0" w:color="auto"/>
              </w:divBdr>
            </w:div>
            <w:div w:id="885336176">
              <w:marLeft w:val="0"/>
              <w:marRight w:val="0"/>
              <w:marTop w:val="0"/>
              <w:marBottom w:val="0"/>
              <w:divBdr>
                <w:top w:val="none" w:sz="0" w:space="0" w:color="auto"/>
                <w:left w:val="none" w:sz="0" w:space="0" w:color="auto"/>
                <w:bottom w:val="none" w:sz="0" w:space="0" w:color="auto"/>
                <w:right w:val="none" w:sz="0" w:space="0" w:color="auto"/>
              </w:divBdr>
            </w:div>
            <w:div w:id="1840538379">
              <w:marLeft w:val="0"/>
              <w:marRight w:val="0"/>
              <w:marTop w:val="0"/>
              <w:marBottom w:val="0"/>
              <w:divBdr>
                <w:top w:val="none" w:sz="0" w:space="0" w:color="auto"/>
                <w:left w:val="none" w:sz="0" w:space="0" w:color="auto"/>
                <w:bottom w:val="none" w:sz="0" w:space="0" w:color="auto"/>
                <w:right w:val="none" w:sz="0" w:space="0" w:color="auto"/>
              </w:divBdr>
            </w:div>
            <w:div w:id="876353233">
              <w:marLeft w:val="0"/>
              <w:marRight w:val="0"/>
              <w:marTop w:val="0"/>
              <w:marBottom w:val="0"/>
              <w:divBdr>
                <w:top w:val="none" w:sz="0" w:space="0" w:color="auto"/>
                <w:left w:val="none" w:sz="0" w:space="0" w:color="auto"/>
                <w:bottom w:val="none" w:sz="0" w:space="0" w:color="auto"/>
                <w:right w:val="none" w:sz="0" w:space="0" w:color="auto"/>
              </w:divBdr>
            </w:div>
            <w:div w:id="1483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3157">
      <w:bodyDiv w:val="1"/>
      <w:marLeft w:val="0"/>
      <w:marRight w:val="0"/>
      <w:marTop w:val="0"/>
      <w:marBottom w:val="0"/>
      <w:divBdr>
        <w:top w:val="none" w:sz="0" w:space="0" w:color="auto"/>
        <w:left w:val="none" w:sz="0" w:space="0" w:color="auto"/>
        <w:bottom w:val="none" w:sz="0" w:space="0" w:color="auto"/>
        <w:right w:val="none" w:sz="0" w:space="0" w:color="auto"/>
      </w:divBdr>
    </w:div>
    <w:div w:id="1376390008">
      <w:bodyDiv w:val="1"/>
      <w:marLeft w:val="0"/>
      <w:marRight w:val="0"/>
      <w:marTop w:val="0"/>
      <w:marBottom w:val="0"/>
      <w:divBdr>
        <w:top w:val="none" w:sz="0" w:space="0" w:color="auto"/>
        <w:left w:val="none" w:sz="0" w:space="0" w:color="auto"/>
        <w:bottom w:val="none" w:sz="0" w:space="0" w:color="auto"/>
        <w:right w:val="none" w:sz="0" w:space="0" w:color="auto"/>
      </w:divBdr>
      <w:divsChild>
        <w:div w:id="739669885">
          <w:marLeft w:val="0"/>
          <w:marRight w:val="0"/>
          <w:marTop w:val="0"/>
          <w:marBottom w:val="0"/>
          <w:divBdr>
            <w:top w:val="none" w:sz="0" w:space="0" w:color="auto"/>
            <w:left w:val="none" w:sz="0" w:space="0" w:color="auto"/>
            <w:bottom w:val="none" w:sz="0" w:space="0" w:color="auto"/>
            <w:right w:val="none" w:sz="0" w:space="0" w:color="auto"/>
          </w:divBdr>
        </w:div>
        <w:div w:id="525800182">
          <w:marLeft w:val="0"/>
          <w:marRight w:val="0"/>
          <w:marTop w:val="0"/>
          <w:marBottom w:val="0"/>
          <w:divBdr>
            <w:top w:val="none" w:sz="0" w:space="0" w:color="auto"/>
            <w:left w:val="none" w:sz="0" w:space="0" w:color="auto"/>
            <w:bottom w:val="none" w:sz="0" w:space="0" w:color="auto"/>
            <w:right w:val="none" w:sz="0" w:space="0" w:color="auto"/>
          </w:divBdr>
        </w:div>
        <w:div w:id="1535343984">
          <w:marLeft w:val="0"/>
          <w:marRight w:val="0"/>
          <w:marTop w:val="0"/>
          <w:marBottom w:val="0"/>
          <w:divBdr>
            <w:top w:val="none" w:sz="0" w:space="0" w:color="auto"/>
            <w:left w:val="none" w:sz="0" w:space="0" w:color="auto"/>
            <w:bottom w:val="none" w:sz="0" w:space="0" w:color="auto"/>
            <w:right w:val="none" w:sz="0" w:space="0" w:color="auto"/>
          </w:divBdr>
          <w:divsChild>
            <w:div w:id="1704551300">
              <w:marLeft w:val="0"/>
              <w:marRight w:val="0"/>
              <w:marTop w:val="0"/>
              <w:marBottom w:val="0"/>
              <w:divBdr>
                <w:top w:val="none" w:sz="0" w:space="0" w:color="auto"/>
                <w:left w:val="none" w:sz="0" w:space="0" w:color="auto"/>
                <w:bottom w:val="none" w:sz="0" w:space="0" w:color="auto"/>
                <w:right w:val="none" w:sz="0" w:space="0" w:color="auto"/>
              </w:divBdr>
              <w:divsChild>
                <w:div w:id="1367876780">
                  <w:marLeft w:val="0"/>
                  <w:marRight w:val="0"/>
                  <w:marTop w:val="0"/>
                  <w:marBottom w:val="0"/>
                  <w:divBdr>
                    <w:top w:val="none" w:sz="0" w:space="0" w:color="auto"/>
                    <w:left w:val="none" w:sz="0" w:space="0" w:color="auto"/>
                    <w:bottom w:val="none" w:sz="0" w:space="0" w:color="auto"/>
                    <w:right w:val="none" w:sz="0" w:space="0" w:color="auto"/>
                  </w:divBdr>
                  <w:divsChild>
                    <w:div w:id="2077849133">
                      <w:marLeft w:val="0"/>
                      <w:marRight w:val="0"/>
                      <w:marTop w:val="0"/>
                      <w:marBottom w:val="0"/>
                      <w:divBdr>
                        <w:top w:val="none" w:sz="0" w:space="0" w:color="auto"/>
                        <w:left w:val="none" w:sz="0" w:space="0" w:color="auto"/>
                        <w:bottom w:val="none" w:sz="0" w:space="0" w:color="auto"/>
                        <w:right w:val="none" w:sz="0" w:space="0" w:color="auto"/>
                      </w:divBdr>
                    </w:div>
                    <w:div w:id="990018005">
                      <w:marLeft w:val="0"/>
                      <w:marRight w:val="0"/>
                      <w:marTop w:val="0"/>
                      <w:marBottom w:val="0"/>
                      <w:divBdr>
                        <w:top w:val="none" w:sz="0" w:space="0" w:color="auto"/>
                        <w:left w:val="none" w:sz="0" w:space="0" w:color="auto"/>
                        <w:bottom w:val="none" w:sz="0" w:space="0" w:color="auto"/>
                        <w:right w:val="none" w:sz="0" w:space="0" w:color="auto"/>
                      </w:divBdr>
                    </w:div>
                    <w:div w:id="20490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669168175">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dokumenty-itms21/" TargetMode="External"/><Relationship Id="rId1" Type="http://schemas.openxmlformats.org/officeDocument/2006/relationships/hyperlink" Target="https://eurofondy.gov.sk/dokumenty-a-publikacie/metodicke-dokumenty/dokumenty-itms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DAB347A514408C8F3F15A38C44FC0D"/>
        <w:category>
          <w:name w:val="Všeobecné"/>
          <w:gallery w:val="placeholder"/>
        </w:category>
        <w:types>
          <w:type w:val="bbPlcHdr"/>
        </w:types>
        <w:behaviors>
          <w:behavior w:val="content"/>
        </w:behaviors>
        <w:guid w:val="{FC5E09B7-46C4-49EB-A84D-7E7EF75F13DB}"/>
      </w:docPartPr>
      <w:docPartBody>
        <w:p w:rsidR="00C40519" w:rsidRDefault="00E25B5B" w:rsidP="00E25B5B">
          <w:pPr>
            <w:pStyle w:val="0DDAB347A514408C8F3F15A38C44FC0D"/>
          </w:pPr>
          <w:r w:rsidRPr="00C13E6C">
            <w:rPr>
              <w:rStyle w:val="Zstupntext"/>
              <w:rFonts w:asciiTheme="minorHAnsi" w:hAnsiTheme="minorHAnsi" w:cstheme="minorHAnsi"/>
              <w:sz w:val="18"/>
              <w:szCs w:val="20"/>
            </w:rPr>
            <w:t>Vyberte položku.</w:t>
          </w:r>
        </w:p>
      </w:docPartBody>
    </w:docPart>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83CAEB" w:themeFill="accent1" w:themeFillTint="66"/>
            </w:rPr>
            <w:t>Vyberte položku.</w:t>
          </w:r>
        </w:p>
      </w:docPartBody>
    </w:docPart>
    <w:docPart>
      <w:docPartPr>
        <w:name w:val="513BD13BE7F741E18A507AE463F5912C"/>
        <w:category>
          <w:name w:val="Všeobecné"/>
          <w:gallery w:val="placeholder"/>
        </w:category>
        <w:types>
          <w:type w:val="bbPlcHdr"/>
        </w:types>
        <w:behaviors>
          <w:behavior w:val="content"/>
        </w:behaviors>
        <w:guid w:val="{48DB1FD9-A91C-45D5-83A2-B4212D5E0CFC}"/>
      </w:docPartPr>
      <w:docPartBody>
        <w:p w:rsidR="00B118E0" w:rsidRDefault="00E25B5B" w:rsidP="00E25B5B">
          <w:pPr>
            <w:pStyle w:val="513BD13BE7F741E18A507AE463F5912C"/>
          </w:pPr>
          <w:r w:rsidRPr="00C13E6C">
            <w:rPr>
              <w:rStyle w:val="Zstupntext"/>
              <w:rFonts w:asciiTheme="minorHAnsi" w:hAnsiTheme="minorHAnsi" w:cstheme="minorHAnsi"/>
              <w:sz w:val="18"/>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107C6929934B4A1081C8DDBF77135582"/>
        <w:category>
          <w:name w:val="Všeobecné"/>
          <w:gallery w:val="placeholder"/>
        </w:category>
        <w:types>
          <w:type w:val="bbPlcHdr"/>
        </w:types>
        <w:behaviors>
          <w:behavior w:val="content"/>
        </w:behaviors>
        <w:guid w:val="{1E70045F-6603-4011-BB15-B2BA4B481F64}"/>
      </w:docPartPr>
      <w:docPartBody>
        <w:p w:rsidR="00FF464A" w:rsidRDefault="00FF464A" w:rsidP="00FF464A">
          <w:pPr>
            <w:pStyle w:val="107C6929934B4A1081C8DDBF77135582"/>
          </w:pPr>
          <w:r w:rsidRPr="009942B4">
            <w:rPr>
              <w:rStyle w:val="Zstupntext"/>
            </w:rPr>
            <w:t>Vyberte položku.</w:t>
          </w:r>
        </w:p>
      </w:docPartBody>
    </w:docPart>
    <w:docPart>
      <w:docPartPr>
        <w:name w:val="C6238FF6311A463994EA3E90D24FFB63"/>
        <w:category>
          <w:name w:val="Všeobecné"/>
          <w:gallery w:val="placeholder"/>
        </w:category>
        <w:types>
          <w:type w:val="bbPlcHdr"/>
        </w:types>
        <w:behaviors>
          <w:behavior w:val="content"/>
        </w:behaviors>
        <w:guid w:val="{DC1301AE-E08F-4D5C-B162-BFD56E3DEC0B}"/>
      </w:docPartPr>
      <w:docPartBody>
        <w:p w:rsidR="00FF464A" w:rsidRDefault="00FF464A" w:rsidP="00FF464A">
          <w:pPr>
            <w:pStyle w:val="C6238FF6311A463994EA3E90D24FFB63"/>
          </w:pPr>
          <w:r w:rsidRPr="00D778B3">
            <w:rPr>
              <w:rStyle w:val="Zstupntext"/>
              <w:rFonts w:cstheme="minorHAnsi"/>
              <w:sz w:val="20"/>
              <w:szCs w:val="20"/>
            </w:rPr>
            <w:t>Vyberte položku.</w:t>
          </w:r>
        </w:p>
      </w:docPartBody>
    </w:docPart>
    <w:docPart>
      <w:docPartPr>
        <w:name w:val="365C58739FAE4095A3E9768E332C8D31"/>
        <w:category>
          <w:name w:val="Všeobecné"/>
          <w:gallery w:val="placeholder"/>
        </w:category>
        <w:types>
          <w:type w:val="bbPlcHdr"/>
        </w:types>
        <w:behaviors>
          <w:behavior w:val="content"/>
        </w:behaviors>
        <w:guid w:val="{6361D612-9DC1-4DF5-9571-FD6ADAEA9C4A}"/>
      </w:docPartPr>
      <w:docPartBody>
        <w:p w:rsidR="00FF464A" w:rsidRDefault="00FF464A" w:rsidP="00FF464A">
          <w:pPr>
            <w:pStyle w:val="365C58739FAE4095A3E9768E332C8D31"/>
          </w:pPr>
          <w:r w:rsidRPr="009942B4">
            <w:rPr>
              <w:rStyle w:val="Zstupntext"/>
            </w:rPr>
            <w:t>Vyberte položku.</w:t>
          </w:r>
        </w:p>
      </w:docPartBody>
    </w:docPart>
    <w:docPart>
      <w:docPartPr>
        <w:name w:val="0963D24B859446ABB044884217F09761"/>
        <w:category>
          <w:name w:val="Všeobecné"/>
          <w:gallery w:val="placeholder"/>
        </w:category>
        <w:types>
          <w:type w:val="bbPlcHdr"/>
        </w:types>
        <w:behaviors>
          <w:behavior w:val="content"/>
        </w:behaviors>
        <w:guid w:val="{EC6CDF12-575E-4955-A885-299A354873AB}"/>
      </w:docPartPr>
      <w:docPartBody>
        <w:p w:rsidR="00FF464A" w:rsidRDefault="00FF464A" w:rsidP="00FF464A">
          <w:pPr>
            <w:pStyle w:val="0963D24B859446ABB044884217F09761"/>
          </w:pPr>
          <w:r w:rsidRPr="007D44C4">
            <w:rPr>
              <w:rStyle w:val="Zstupntext"/>
            </w:rPr>
            <w:t>Vyberte položku.</w:t>
          </w:r>
        </w:p>
      </w:docPartBody>
    </w:docPart>
    <w:docPart>
      <w:docPartPr>
        <w:name w:val="F9FDCCC509834FF19C3C6A9907D95580"/>
        <w:category>
          <w:name w:val="Všeobecné"/>
          <w:gallery w:val="placeholder"/>
        </w:category>
        <w:types>
          <w:type w:val="bbPlcHdr"/>
        </w:types>
        <w:behaviors>
          <w:behavior w:val="content"/>
        </w:behaviors>
        <w:guid w:val="{A4C93809-01C8-4186-931F-87DB0830374A}"/>
      </w:docPartPr>
      <w:docPartBody>
        <w:p w:rsidR="00C33EB9" w:rsidRDefault="00C33EB9">
          <w:pPr>
            <w:pStyle w:val="F9FDCCC509834FF19C3C6A9907D95580"/>
          </w:pPr>
          <w:r w:rsidRPr="00BE6C86">
            <w:rPr>
              <w:rStyle w:val="Zstupntext"/>
              <w:rFonts w:cstheme="minorHAnsi"/>
            </w:rPr>
            <w:t>Vyberte položku.</w:t>
          </w:r>
        </w:p>
      </w:docPartBody>
    </w:docPart>
    <w:docPart>
      <w:docPartPr>
        <w:name w:val="9A77F10DE94D4119B77EB32E8DF5B1B8"/>
        <w:category>
          <w:name w:val="Všeobecné"/>
          <w:gallery w:val="placeholder"/>
        </w:category>
        <w:types>
          <w:type w:val="bbPlcHdr"/>
        </w:types>
        <w:behaviors>
          <w:behavior w:val="content"/>
        </w:behaviors>
        <w:guid w:val="{971C0AFF-50F8-48DD-A216-D6098BFB8675}"/>
      </w:docPartPr>
      <w:docPartBody>
        <w:p w:rsidR="00C33EB9" w:rsidRDefault="00C33EB9">
          <w:pPr>
            <w:pStyle w:val="9A77F10DE94D4119B77EB32E8DF5B1B8"/>
          </w:pPr>
          <w:r w:rsidRPr="00BE6C86">
            <w:rPr>
              <w:rStyle w:val="Zstupntext"/>
              <w:rFonts w:cstheme="minorHAnsi"/>
            </w:rPr>
            <w:t>Vyberte položku.</w:t>
          </w:r>
        </w:p>
      </w:docPartBody>
    </w:docPart>
    <w:docPart>
      <w:docPartPr>
        <w:name w:val="4D256322460D48AC84DBF43F26955AE6"/>
        <w:category>
          <w:name w:val="Všeobecné"/>
          <w:gallery w:val="placeholder"/>
        </w:category>
        <w:types>
          <w:type w:val="bbPlcHdr"/>
        </w:types>
        <w:behaviors>
          <w:behavior w:val="content"/>
        </w:behaviors>
        <w:guid w:val="{BCCF9F23-1451-46F4-B673-36E778A7DE82}"/>
      </w:docPartPr>
      <w:docPartBody>
        <w:p w:rsidR="00C33EB9" w:rsidRDefault="00C33EB9">
          <w:pPr>
            <w:pStyle w:val="4D256322460D48AC84DBF43F26955AE6"/>
          </w:pPr>
          <w:r w:rsidRPr="00BE6C86">
            <w:rPr>
              <w:rStyle w:val="Zstupntext"/>
              <w:rFonts w:cstheme="minorHAnsi"/>
            </w:rPr>
            <w:t>Vyberte položku.</w:t>
          </w:r>
        </w:p>
      </w:docPartBody>
    </w:docPart>
    <w:docPart>
      <w:docPartPr>
        <w:name w:val="6E46C3D04F254FDA831C2A333C180BB0"/>
        <w:category>
          <w:name w:val="Všeobecné"/>
          <w:gallery w:val="placeholder"/>
        </w:category>
        <w:types>
          <w:type w:val="bbPlcHdr"/>
        </w:types>
        <w:behaviors>
          <w:behavior w:val="content"/>
        </w:behaviors>
        <w:guid w:val="{DF734ECC-B648-45F3-8F53-0113582A6BE9}"/>
      </w:docPartPr>
      <w:docPartBody>
        <w:p w:rsidR="00C33EB9" w:rsidRDefault="00C33EB9">
          <w:pPr>
            <w:pStyle w:val="6E46C3D04F254FDA831C2A333C180BB0"/>
          </w:pPr>
          <w:r w:rsidRPr="000D4F4E">
            <w:rPr>
              <w:rStyle w:val="Zstupntext"/>
              <w:rFonts w:cstheme="minorHAnsi"/>
              <w:sz w:val="20"/>
            </w:rPr>
            <w:t>Vyberte položku.</w:t>
          </w:r>
        </w:p>
      </w:docPartBody>
    </w:docPart>
    <w:docPart>
      <w:docPartPr>
        <w:name w:val="37E6F0C4B67B4405B4423C67F1DF5E4D"/>
        <w:category>
          <w:name w:val="Všeobecné"/>
          <w:gallery w:val="placeholder"/>
        </w:category>
        <w:types>
          <w:type w:val="bbPlcHdr"/>
        </w:types>
        <w:behaviors>
          <w:behavior w:val="content"/>
        </w:behaviors>
        <w:guid w:val="{8BCBDDE3-7715-4BEE-AA54-EFAA7D6AFC66}"/>
      </w:docPartPr>
      <w:docPartBody>
        <w:p w:rsidR="00C33EB9" w:rsidRDefault="00C33EB9">
          <w:pPr>
            <w:pStyle w:val="37E6F0C4B67B4405B4423C67F1DF5E4D"/>
          </w:pPr>
          <w:r w:rsidRPr="007D44C4">
            <w:rPr>
              <w:rStyle w:val="Zstupntext"/>
            </w:rPr>
            <w:t>Vyberte položku.</w:t>
          </w:r>
        </w:p>
      </w:docPartBody>
    </w:docPart>
    <w:docPart>
      <w:docPartPr>
        <w:name w:val="CB4F6EDD9BD749869D989C4093176D21"/>
        <w:category>
          <w:name w:val="Všeobecné"/>
          <w:gallery w:val="placeholder"/>
        </w:category>
        <w:types>
          <w:type w:val="bbPlcHdr"/>
        </w:types>
        <w:behaviors>
          <w:behavior w:val="content"/>
        </w:behaviors>
        <w:guid w:val="{C6D1AAF0-12F2-4F7D-ACDD-0321170AE802}"/>
      </w:docPartPr>
      <w:docPartBody>
        <w:p w:rsidR="006E27AC" w:rsidRDefault="00F03D9E" w:rsidP="00F03D9E">
          <w:pPr>
            <w:pStyle w:val="CB4F6EDD9BD749869D989C4093176D21"/>
          </w:pPr>
          <w:r w:rsidRPr="009D2F3C">
            <w:rPr>
              <w:rStyle w:val="Zstupntext"/>
              <w:rFonts w:cstheme="minorHAnsi"/>
              <w:shd w:val="clear" w:color="auto" w:fill="83CAEB" w:themeFill="accent1" w:themeFillTint="66"/>
            </w:rPr>
            <w:t>Vyberte položku.</w:t>
          </w:r>
        </w:p>
      </w:docPartBody>
    </w:docPart>
    <w:docPart>
      <w:docPartPr>
        <w:name w:val="57DC428BD2414041AFB965E0B1096521"/>
        <w:category>
          <w:name w:val="Všeobecné"/>
          <w:gallery w:val="placeholder"/>
        </w:category>
        <w:types>
          <w:type w:val="bbPlcHdr"/>
        </w:types>
        <w:behaviors>
          <w:behavior w:val="content"/>
        </w:behaviors>
        <w:guid w:val="{DB3EA66A-2144-4FD6-824E-1E554680806D}"/>
      </w:docPartPr>
      <w:docPartBody>
        <w:p w:rsidR="006E27AC" w:rsidRDefault="00F03D9E" w:rsidP="00F03D9E">
          <w:pPr>
            <w:pStyle w:val="57DC428BD2414041AFB965E0B1096521"/>
          </w:pPr>
          <w:r w:rsidRPr="009D2F3C">
            <w:rPr>
              <w:rStyle w:val="Zstupntext"/>
              <w:rFonts w:cstheme="minorHAnsi"/>
              <w:shd w:val="clear" w:color="auto" w:fill="83CAEB" w:themeFill="accent1" w:themeFillTint="66"/>
            </w:rPr>
            <w:t>Vyberte položku.</w:t>
          </w:r>
        </w:p>
      </w:docPartBody>
    </w:docPart>
    <w:docPart>
      <w:docPartPr>
        <w:name w:val="7E14C71F4E8341F0900D7640B13BD718"/>
        <w:category>
          <w:name w:val="Všeobecné"/>
          <w:gallery w:val="placeholder"/>
        </w:category>
        <w:types>
          <w:type w:val="bbPlcHdr"/>
        </w:types>
        <w:behaviors>
          <w:behavior w:val="content"/>
        </w:behaviors>
        <w:guid w:val="{4BBAE675-6E32-44C2-AB4B-CDECD0F6EE6E}"/>
      </w:docPartPr>
      <w:docPartBody>
        <w:p w:rsidR="002E7F00" w:rsidRDefault="00FD1AFF" w:rsidP="00FD1AFF">
          <w:pPr>
            <w:pStyle w:val="7E14C71F4E8341F0900D7640B13BD718"/>
          </w:pPr>
          <w:r w:rsidRPr="00C13E6C">
            <w:rPr>
              <w:rStyle w:val="Zstupntext"/>
              <w:rFonts w:cstheme="minorHAnsi"/>
              <w:sz w:val="18"/>
            </w:rPr>
            <w:t>Vyberte položku.</w:t>
          </w:r>
        </w:p>
      </w:docPartBody>
    </w:docPart>
    <w:docPart>
      <w:docPartPr>
        <w:name w:val="164D3EFC3CD94DE0971EFAA7376C2C24"/>
        <w:category>
          <w:name w:val="Všeobecné"/>
          <w:gallery w:val="placeholder"/>
        </w:category>
        <w:types>
          <w:type w:val="bbPlcHdr"/>
        </w:types>
        <w:behaviors>
          <w:behavior w:val="content"/>
        </w:behaviors>
        <w:guid w:val="{406526B7-D75E-4156-9799-14474DEE3375}"/>
      </w:docPartPr>
      <w:docPartBody>
        <w:p w:rsidR="002E7F00" w:rsidRDefault="00FD1AFF" w:rsidP="00FD1AFF">
          <w:pPr>
            <w:pStyle w:val="164D3EFC3CD94DE0971EFAA7376C2C24"/>
          </w:pPr>
          <w:r w:rsidRPr="00C13E6C">
            <w:rPr>
              <w:rStyle w:val="Zstupntext"/>
              <w:rFonts w:cstheme="minorHAnsi"/>
              <w:sz w:val="18"/>
              <w:szCs w:val="20"/>
            </w:rPr>
            <w:t>Vyberte položku.</w:t>
          </w:r>
        </w:p>
      </w:docPartBody>
    </w:docPart>
    <w:docPart>
      <w:docPartPr>
        <w:name w:val="B00FC9DEA00D4F7AA4EA23826D6FFEFD"/>
        <w:category>
          <w:name w:val="Všeobecné"/>
          <w:gallery w:val="placeholder"/>
        </w:category>
        <w:types>
          <w:type w:val="bbPlcHdr"/>
        </w:types>
        <w:behaviors>
          <w:behavior w:val="content"/>
        </w:behaviors>
        <w:guid w:val="{50EC0DEB-BD80-47DD-8DC4-FBACB71FD831}"/>
      </w:docPartPr>
      <w:docPartBody>
        <w:p w:rsidR="002E7F00" w:rsidRDefault="00FD1AFF" w:rsidP="00FD1AFF">
          <w:pPr>
            <w:pStyle w:val="B00FC9DEA00D4F7AA4EA23826D6FFEFD"/>
          </w:pPr>
          <w:r w:rsidRPr="00516F3D">
            <w:rPr>
              <w:rStyle w:val="Zstupntext"/>
              <w:rFonts w:cstheme="minorHAnsi"/>
              <w:sz w:val="20"/>
            </w:rPr>
            <w:t>Vyberte položku.</w:t>
          </w:r>
        </w:p>
      </w:docPartBody>
    </w:docPart>
    <w:docPart>
      <w:docPartPr>
        <w:name w:val="8886867C530E463BB88C82F0BC108413"/>
        <w:category>
          <w:name w:val="Všeobecné"/>
          <w:gallery w:val="placeholder"/>
        </w:category>
        <w:types>
          <w:type w:val="bbPlcHdr"/>
        </w:types>
        <w:behaviors>
          <w:behavior w:val="content"/>
        </w:behaviors>
        <w:guid w:val="{682F06F2-F064-4EE5-A573-A155EB111051}"/>
      </w:docPartPr>
      <w:docPartBody>
        <w:p w:rsidR="002E7F00" w:rsidRDefault="00FD1AFF" w:rsidP="00FD1AFF">
          <w:pPr>
            <w:pStyle w:val="8886867C530E463BB88C82F0BC108413"/>
          </w:pPr>
          <w:r w:rsidRPr="009942B4">
            <w:rPr>
              <w:rStyle w:val="Zstupntext"/>
            </w:rPr>
            <w:t>Vyberte položku.</w:t>
          </w:r>
        </w:p>
      </w:docPartBody>
    </w:docPart>
    <w:docPart>
      <w:docPartPr>
        <w:name w:val="4ACBB251C514452590B3780D7DCF0BE5"/>
        <w:category>
          <w:name w:val="Všeobecné"/>
          <w:gallery w:val="placeholder"/>
        </w:category>
        <w:types>
          <w:type w:val="bbPlcHdr"/>
        </w:types>
        <w:behaviors>
          <w:behavior w:val="content"/>
        </w:behaviors>
        <w:guid w:val="{159C777F-BB45-40C3-8AE0-CDFE089D1E77}"/>
      </w:docPartPr>
      <w:docPartBody>
        <w:p w:rsidR="002E7F00" w:rsidRDefault="00FD1AFF" w:rsidP="00FD1AFF">
          <w:pPr>
            <w:pStyle w:val="4ACBB251C514452590B3780D7DCF0BE5"/>
          </w:pPr>
          <w:r w:rsidRPr="007D44C4">
            <w:rPr>
              <w:rStyle w:val="Zstupntext"/>
            </w:rPr>
            <w:t>Vyberte položku.</w:t>
          </w:r>
        </w:p>
      </w:docPartBody>
    </w:docPart>
    <w:docPart>
      <w:docPartPr>
        <w:name w:val="4DA872141C06497B8A2ABFE7985AD962"/>
        <w:category>
          <w:name w:val="Všeobecné"/>
          <w:gallery w:val="placeholder"/>
        </w:category>
        <w:types>
          <w:type w:val="bbPlcHdr"/>
        </w:types>
        <w:behaviors>
          <w:behavior w:val="content"/>
        </w:behaviors>
        <w:guid w:val="{428AB19B-097D-4EC9-9B1D-23AAFB4B380C}"/>
      </w:docPartPr>
      <w:docPartBody>
        <w:p w:rsidR="002E7F00" w:rsidRDefault="00FD1AFF" w:rsidP="00FD1AFF">
          <w:pPr>
            <w:pStyle w:val="4DA872141C06497B8A2ABFE7985AD962"/>
          </w:pPr>
          <w:r w:rsidRPr="00C13E6C">
            <w:rPr>
              <w:rStyle w:val="Zstupntext"/>
              <w:rFonts w:cstheme="minorHAnsi"/>
              <w:sz w:val="18"/>
            </w:rPr>
            <w:t>Vyberte položku.</w:t>
          </w:r>
        </w:p>
      </w:docPartBody>
    </w:docPart>
    <w:docPart>
      <w:docPartPr>
        <w:name w:val="A9ACF39FF5DA4DDCB1477045C627908A"/>
        <w:category>
          <w:name w:val="Všeobecné"/>
          <w:gallery w:val="placeholder"/>
        </w:category>
        <w:types>
          <w:type w:val="bbPlcHdr"/>
        </w:types>
        <w:behaviors>
          <w:behavior w:val="content"/>
        </w:behaviors>
        <w:guid w:val="{9D9A4D1E-4080-4BCF-A012-27227706FE18}"/>
      </w:docPartPr>
      <w:docPartBody>
        <w:p w:rsidR="002E7F00" w:rsidRDefault="00FD1AFF" w:rsidP="00FD1AFF">
          <w:pPr>
            <w:pStyle w:val="A9ACF39FF5DA4DDCB1477045C627908A"/>
          </w:pPr>
          <w:r w:rsidRPr="00C13E6C">
            <w:rPr>
              <w:rStyle w:val="Zstupntext"/>
              <w:rFonts w:cstheme="minorHAnsi"/>
              <w:sz w:val="18"/>
              <w:szCs w:val="20"/>
            </w:rPr>
            <w:t>Vyberte položku.</w:t>
          </w:r>
        </w:p>
      </w:docPartBody>
    </w:docPart>
    <w:docPart>
      <w:docPartPr>
        <w:name w:val="D337A7F8DF0B419E9CA21E0D044DA613"/>
        <w:category>
          <w:name w:val="Všeobecné"/>
          <w:gallery w:val="placeholder"/>
        </w:category>
        <w:types>
          <w:type w:val="bbPlcHdr"/>
        </w:types>
        <w:behaviors>
          <w:behavior w:val="content"/>
        </w:behaviors>
        <w:guid w:val="{12A1467C-1937-43C6-BE30-05405650BDC1}"/>
      </w:docPartPr>
      <w:docPartBody>
        <w:p w:rsidR="002E7F00" w:rsidRDefault="00FD1AFF" w:rsidP="00FD1AFF">
          <w:pPr>
            <w:pStyle w:val="D337A7F8DF0B419E9CA21E0D044DA613"/>
          </w:pPr>
          <w:r w:rsidRPr="00516F3D">
            <w:rPr>
              <w:rStyle w:val="Zstupntext"/>
              <w:rFonts w:cstheme="minorHAnsi"/>
              <w:sz w:val="20"/>
            </w:rPr>
            <w:t>Vyberte položku.</w:t>
          </w:r>
        </w:p>
      </w:docPartBody>
    </w:docPart>
    <w:docPart>
      <w:docPartPr>
        <w:name w:val="107B98BB83224F65A4E054592CC91215"/>
        <w:category>
          <w:name w:val="Všeobecné"/>
          <w:gallery w:val="placeholder"/>
        </w:category>
        <w:types>
          <w:type w:val="bbPlcHdr"/>
        </w:types>
        <w:behaviors>
          <w:behavior w:val="content"/>
        </w:behaviors>
        <w:guid w:val="{1CAC86A3-770D-4EE7-8171-EC4E4F22C94B}"/>
      </w:docPartPr>
      <w:docPartBody>
        <w:p w:rsidR="002E7F00" w:rsidRDefault="00FD1AFF" w:rsidP="00FD1AFF">
          <w:pPr>
            <w:pStyle w:val="107B98BB83224F65A4E054592CC91215"/>
          </w:pPr>
          <w:r w:rsidRPr="009942B4">
            <w:rPr>
              <w:rStyle w:val="Zstupntext"/>
            </w:rPr>
            <w:t>Vyberte položku.</w:t>
          </w:r>
        </w:p>
      </w:docPartBody>
    </w:docPart>
    <w:docPart>
      <w:docPartPr>
        <w:name w:val="9234C13AF52743A18B8BEE68C57222D7"/>
        <w:category>
          <w:name w:val="Všeobecné"/>
          <w:gallery w:val="placeholder"/>
        </w:category>
        <w:types>
          <w:type w:val="bbPlcHdr"/>
        </w:types>
        <w:behaviors>
          <w:behavior w:val="content"/>
        </w:behaviors>
        <w:guid w:val="{E7550A7B-1523-4D87-A5A7-4E5975D40E03}"/>
      </w:docPartPr>
      <w:docPartBody>
        <w:p w:rsidR="002E7F00" w:rsidRDefault="00FD1AFF" w:rsidP="00FD1AFF">
          <w:pPr>
            <w:pStyle w:val="9234C13AF52743A18B8BEE68C57222D7"/>
          </w:pPr>
          <w:r w:rsidRPr="007D44C4">
            <w:rPr>
              <w:rStyle w:val="Zstupntext"/>
            </w:rPr>
            <w:t>Vyberte položku.</w:t>
          </w:r>
        </w:p>
      </w:docPartBody>
    </w:docPart>
    <w:docPart>
      <w:docPartPr>
        <w:name w:val="5452F34058114FD9902F236048454E0A"/>
        <w:category>
          <w:name w:val="Všeobecné"/>
          <w:gallery w:val="placeholder"/>
        </w:category>
        <w:types>
          <w:type w:val="bbPlcHdr"/>
        </w:types>
        <w:behaviors>
          <w:behavior w:val="content"/>
        </w:behaviors>
        <w:guid w:val="{52F87C4B-43F2-4F26-87E6-F60BE92DD43C}"/>
      </w:docPartPr>
      <w:docPartBody>
        <w:p w:rsidR="002E7F00" w:rsidRDefault="00FD1AFF" w:rsidP="00FD1AFF">
          <w:pPr>
            <w:pStyle w:val="5452F34058114FD9902F236048454E0A"/>
          </w:pPr>
          <w:r w:rsidRPr="00C13E6C">
            <w:rPr>
              <w:rStyle w:val="Zstupntext"/>
              <w:rFonts w:cstheme="minorHAnsi"/>
              <w:sz w:val="18"/>
            </w:rPr>
            <w:t>Vyberte položku.</w:t>
          </w:r>
        </w:p>
      </w:docPartBody>
    </w:docPart>
    <w:docPart>
      <w:docPartPr>
        <w:name w:val="5993DD43644F40F0A4C1EAAEDB541EAC"/>
        <w:category>
          <w:name w:val="Všeobecné"/>
          <w:gallery w:val="placeholder"/>
        </w:category>
        <w:types>
          <w:type w:val="bbPlcHdr"/>
        </w:types>
        <w:behaviors>
          <w:behavior w:val="content"/>
        </w:behaviors>
        <w:guid w:val="{4E534B3D-A1C9-44A7-8779-21536C4C907A}"/>
      </w:docPartPr>
      <w:docPartBody>
        <w:p w:rsidR="002E7F00" w:rsidRDefault="00FD1AFF" w:rsidP="00FD1AFF">
          <w:pPr>
            <w:pStyle w:val="5993DD43644F40F0A4C1EAAEDB541EAC"/>
          </w:pPr>
          <w:r w:rsidRPr="00C13E6C">
            <w:rPr>
              <w:rStyle w:val="Zstupntext"/>
              <w:rFonts w:cstheme="minorHAnsi"/>
              <w:sz w:val="18"/>
              <w:szCs w:val="20"/>
            </w:rPr>
            <w:t>Vyberte položku.</w:t>
          </w:r>
        </w:p>
      </w:docPartBody>
    </w:docPart>
    <w:docPart>
      <w:docPartPr>
        <w:name w:val="ADF347424DD74464989B9F699189E113"/>
        <w:category>
          <w:name w:val="Všeobecné"/>
          <w:gallery w:val="placeholder"/>
        </w:category>
        <w:types>
          <w:type w:val="bbPlcHdr"/>
        </w:types>
        <w:behaviors>
          <w:behavior w:val="content"/>
        </w:behaviors>
        <w:guid w:val="{058E32C0-9A7A-4FBF-93FA-EDB84E604181}"/>
      </w:docPartPr>
      <w:docPartBody>
        <w:p w:rsidR="002E7F00" w:rsidRDefault="00FD1AFF" w:rsidP="00FD1AFF">
          <w:pPr>
            <w:pStyle w:val="ADF347424DD74464989B9F699189E113"/>
          </w:pPr>
          <w:r w:rsidRPr="00516F3D">
            <w:rPr>
              <w:rStyle w:val="Zstupntext"/>
              <w:rFonts w:cstheme="minorHAnsi"/>
              <w:sz w:val="20"/>
            </w:rPr>
            <w:t>Vyberte položku.</w:t>
          </w:r>
        </w:p>
      </w:docPartBody>
    </w:docPart>
    <w:docPart>
      <w:docPartPr>
        <w:name w:val="D362E366A34C4FE98F49E4DF5A8358BD"/>
        <w:category>
          <w:name w:val="Všeobecné"/>
          <w:gallery w:val="placeholder"/>
        </w:category>
        <w:types>
          <w:type w:val="bbPlcHdr"/>
        </w:types>
        <w:behaviors>
          <w:behavior w:val="content"/>
        </w:behaviors>
        <w:guid w:val="{7FB8600D-EEB7-483C-8EE7-B0FE6E735656}"/>
      </w:docPartPr>
      <w:docPartBody>
        <w:p w:rsidR="002E7F00" w:rsidRDefault="00FD1AFF" w:rsidP="00FD1AFF">
          <w:pPr>
            <w:pStyle w:val="D362E366A34C4FE98F49E4DF5A8358BD"/>
          </w:pPr>
          <w:r w:rsidRPr="009942B4">
            <w:rPr>
              <w:rStyle w:val="Zstupntext"/>
            </w:rPr>
            <w:t>Vyberte položku.</w:t>
          </w:r>
        </w:p>
      </w:docPartBody>
    </w:docPart>
    <w:docPart>
      <w:docPartPr>
        <w:name w:val="0CEC0E87011F462FAD1AC97720ABD3BA"/>
        <w:category>
          <w:name w:val="Všeobecné"/>
          <w:gallery w:val="placeholder"/>
        </w:category>
        <w:types>
          <w:type w:val="bbPlcHdr"/>
        </w:types>
        <w:behaviors>
          <w:behavior w:val="content"/>
        </w:behaviors>
        <w:guid w:val="{BAB7F179-C0B3-466F-A927-82C58CA434CD}"/>
      </w:docPartPr>
      <w:docPartBody>
        <w:p w:rsidR="002E7F00" w:rsidRDefault="00FD1AFF" w:rsidP="00FD1AFF">
          <w:pPr>
            <w:pStyle w:val="0CEC0E87011F462FAD1AC97720ABD3BA"/>
          </w:pPr>
          <w:r w:rsidRPr="007D44C4">
            <w:rPr>
              <w:rStyle w:val="Zstupntext"/>
            </w:rPr>
            <w:t>Vyberte položku.</w:t>
          </w:r>
        </w:p>
      </w:docPartBody>
    </w:docPart>
    <w:docPart>
      <w:docPartPr>
        <w:name w:val="22AB5F1B5C3B46D5A9C67D95D9505BDE"/>
        <w:category>
          <w:name w:val="Všeobecné"/>
          <w:gallery w:val="placeholder"/>
        </w:category>
        <w:types>
          <w:type w:val="bbPlcHdr"/>
        </w:types>
        <w:behaviors>
          <w:behavior w:val="content"/>
        </w:behaviors>
        <w:guid w:val="{73EF4953-C8BC-481B-8AA4-80784E86F2FC}"/>
      </w:docPartPr>
      <w:docPartBody>
        <w:p w:rsidR="002E7F00" w:rsidRDefault="00FD1AFF" w:rsidP="00FD1AFF">
          <w:pPr>
            <w:pStyle w:val="22AB5F1B5C3B46D5A9C67D95D9505BDE"/>
          </w:pPr>
          <w:r w:rsidRPr="007D44C4">
            <w:rPr>
              <w:rStyle w:val="Zstupntext"/>
            </w:rPr>
            <w:t>Vyberte položku.</w:t>
          </w:r>
        </w:p>
      </w:docPartBody>
    </w:docPart>
    <w:docPart>
      <w:docPartPr>
        <w:name w:val="69F1CB722F3D40C48FC81671E1A7541E"/>
        <w:category>
          <w:name w:val="Všeobecné"/>
          <w:gallery w:val="placeholder"/>
        </w:category>
        <w:types>
          <w:type w:val="bbPlcHdr"/>
        </w:types>
        <w:behaviors>
          <w:behavior w:val="content"/>
        </w:behaviors>
        <w:guid w:val="{03CC7876-F4C5-42C0-A385-4C622D3713C3}"/>
      </w:docPartPr>
      <w:docPartBody>
        <w:p w:rsidR="002E7F00" w:rsidRDefault="00FD1AFF" w:rsidP="00FD1AFF">
          <w:pPr>
            <w:pStyle w:val="69F1CB722F3D40C48FC81671E1A7541E"/>
          </w:pPr>
          <w:r w:rsidRPr="002C0DE0">
            <w:rPr>
              <w:rStyle w:val="tl2"/>
              <w:rFonts w:cstheme="minorHAnsi"/>
              <w:spacing w:val="-11"/>
              <w:szCs w:val="20"/>
            </w:rPr>
            <w:t>Vyberte položku.</w:t>
          </w:r>
        </w:p>
      </w:docPartBody>
    </w:docPart>
    <w:docPart>
      <w:docPartPr>
        <w:name w:val="23056E2AE0784B0980C9E27683A1629B"/>
        <w:category>
          <w:name w:val="Všeobecné"/>
          <w:gallery w:val="placeholder"/>
        </w:category>
        <w:types>
          <w:type w:val="bbPlcHdr"/>
        </w:types>
        <w:behaviors>
          <w:behavior w:val="content"/>
        </w:behaviors>
        <w:guid w:val="{FE0077EA-BE8F-48AC-A082-06E4C12D4BD1}"/>
      </w:docPartPr>
      <w:docPartBody>
        <w:p w:rsidR="002E7F00" w:rsidRDefault="00FD1AFF" w:rsidP="00FD1AFF">
          <w:pPr>
            <w:pStyle w:val="23056E2AE0784B0980C9E27683A1629B"/>
          </w:pPr>
          <w:r w:rsidRPr="009B6C75">
            <w:rPr>
              <w:rStyle w:val="Zstupntext"/>
              <w:rFonts w:cstheme="minorHAnsi"/>
              <w:sz w:val="20"/>
            </w:rPr>
            <w:t>Vyberte položku.</w:t>
          </w:r>
        </w:p>
      </w:docPartBody>
    </w:docPart>
    <w:docPart>
      <w:docPartPr>
        <w:name w:val="F4C0C33BA20E41659A7AD2E685B63E56"/>
        <w:category>
          <w:name w:val="Všeobecné"/>
          <w:gallery w:val="placeholder"/>
        </w:category>
        <w:types>
          <w:type w:val="bbPlcHdr"/>
        </w:types>
        <w:behaviors>
          <w:behavior w:val="content"/>
        </w:behaviors>
        <w:guid w:val="{BC09387A-5C9D-442A-81CE-337EB371742C}"/>
      </w:docPartPr>
      <w:docPartBody>
        <w:p w:rsidR="002E7F00" w:rsidRDefault="00FD1AFF" w:rsidP="00FD1AFF">
          <w:pPr>
            <w:pStyle w:val="F4C0C33BA20E41659A7AD2E685B63E56"/>
          </w:pPr>
          <w:r w:rsidRPr="000D4F4E">
            <w:rPr>
              <w:rStyle w:val="Zstupntext"/>
              <w:rFonts w:cstheme="minorHAnsi"/>
              <w:sz w:val="20"/>
            </w:rPr>
            <w:t>Vyberte položku.</w:t>
          </w:r>
        </w:p>
      </w:docPartBody>
    </w:docPart>
    <w:docPart>
      <w:docPartPr>
        <w:name w:val="777E89AA17FE4E1AA73F459873B4DD6E"/>
        <w:category>
          <w:name w:val="Všeobecné"/>
          <w:gallery w:val="placeholder"/>
        </w:category>
        <w:types>
          <w:type w:val="bbPlcHdr"/>
        </w:types>
        <w:behaviors>
          <w:behavior w:val="content"/>
        </w:behaviors>
        <w:guid w:val="{2C561856-0AE8-4334-B720-28564019BFBC}"/>
      </w:docPartPr>
      <w:docPartBody>
        <w:p w:rsidR="002E7F00" w:rsidRDefault="00FD1AFF" w:rsidP="00FD1AFF">
          <w:pPr>
            <w:pStyle w:val="777E89AA17FE4E1AA73F459873B4DD6E"/>
          </w:pPr>
          <w:r w:rsidRPr="007D44C4">
            <w:rPr>
              <w:rStyle w:val="Zstupntext"/>
            </w:rPr>
            <w:t>Vyberte položku.</w:t>
          </w:r>
        </w:p>
      </w:docPartBody>
    </w:docPart>
    <w:docPart>
      <w:docPartPr>
        <w:name w:val="64DA00F11DD541E2A722951F235596A0"/>
        <w:category>
          <w:name w:val="Všeobecné"/>
          <w:gallery w:val="placeholder"/>
        </w:category>
        <w:types>
          <w:type w:val="bbPlcHdr"/>
        </w:types>
        <w:behaviors>
          <w:behavior w:val="content"/>
        </w:behaviors>
        <w:guid w:val="{4B1FCA79-89F4-4A18-B330-D6EBD5AB61CB}"/>
      </w:docPartPr>
      <w:docPartBody>
        <w:p w:rsidR="002E7F00" w:rsidRDefault="00FD1AFF" w:rsidP="00FD1AFF">
          <w:pPr>
            <w:pStyle w:val="64DA00F11DD541E2A722951F235596A0"/>
          </w:pPr>
          <w:r w:rsidRPr="002C0DE0">
            <w:rPr>
              <w:rStyle w:val="tl2"/>
              <w:rFonts w:cstheme="minorHAnsi"/>
              <w:spacing w:val="-11"/>
              <w:szCs w:val="20"/>
            </w:rPr>
            <w:t>Vyberte položku.</w:t>
          </w:r>
        </w:p>
      </w:docPartBody>
    </w:docPart>
    <w:docPart>
      <w:docPartPr>
        <w:name w:val="FDFA421F0B2A40A6AF7A36A24AD52ACE"/>
        <w:category>
          <w:name w:val="Všeobecné"/>
          <w:gallery w:val="placeholder"/>
        </w:category>
        <w:types>
          <w:type w:val="bbPlcHdr"/>
        </w:types>
        <w:behaviors>
          <w:behavior w:val="content"/>
        </w:behaviors>
        <w:guid w:val="{8B47F3A5-82E8-43D0-A671-0948834EC585}"/>
      </w:docPartPr>
      <w:docPartBody>
        <w:p w:rsidR="002E7F00" w:rsidRDefault="00FD1AFF" w:rsidP="00FD1AFF">
          <w:pPr>
            <w:pStyle w:val="FDFA421F0B2A40A6AF7A36A24AD52ACE"/>
          </w:pPr>
          <w:r w:rsidRPr="009B6C75">
            <w:rPr>
              <w:rStyle w:val="Zstupntext"/>
              <w:rFonts w:cstheme="minorHAnsi"/>
              <w:sz w:val="20"/>
            </w:rPr>
            <w:t>Vyberte položku.</w:t>
          </w:r>
        </w:p>
      </w:docPartBody>
    </w:docPart>
    <w:docPart>
      <w:docPartPr>
        <w:name w:val="F7AE4207A33046BBADE1397B991226B1"/>
        <w:category>
          <w:name w:val="Všeobecné"/>
          <w:gallery w:val="placeholder"/>
        </w:category>
        <w:types>
          <w:type w:val="bbPlcHdr"/>
        </w:types>
        <w:behaviors>
          <w:behavior w:val="content"/>
        </w:behaviors>
        <w:guid w:val="{B753E171-80F2-4C98-B5FC-6D1AE9EA6682}"/>
      </w:docPartPr>
      <w:docPartBody>
        <w:p w:rsidR="002E7F00" w:rsidRDefault="00FD1AFF" w:rsidP="00FD1AFF">
          <w:pPr>
            <w:pStyle w:val="F7AE4207A33046BBADE1397B991226B1"/>
          </w:pPr>
          <w:r w:rsidRPr="000D4F4E">
            <w:rPr>
              <w:rStyle w:val="Zstupntext"/>
              <w:rFonts w:cstheme="minorHAnsi"/>
              <w:sz w:val="20"/>
            </w:rPr>
            <w:t>Vyberte položku.</w:t>
          </w:r>
        </w:p>
      </w:docPartBody>
    </w:docPart>
    <w:docPart>
      <w:docPartPr>
        <w:name w:val="EBA844F1D23D4B74868FEC4F720B9DC6"/>
        <w:category>
          <w:name w:val="Všeobecné"/>
          <w:gallery w:val="placeholder"/>
        </w:category>
        <w:types>
          <w:type w:val="bbPlcHdr"/>
        </w:types>
        <w:behaviors>
          <w:behavior w:val="content"/>
        </w:behaviors>
        <w:guid w:val="{96495034-2F99-4A41-A496-2CFCA8E44C7D}"/>
      </w:docPartPr>
      <w:docPartBody>
        <w:p w:rsidR="002E7F00" w:rsidRDefault="00FD1AFF" w:rsidP="00FD1AFF">
          <w:pPr>
            <w:pStyle w:val="EBA844F1D23D4B74868FEC4F720B9DC6"/>
          </w:pPr>
          <w:r w:rsidRPr="007D44C4">
            <w:rPr>
              <w:rStyle w:val="Zstupntext"/>
            </w:rPr>
            <w:t>Vyberte položku.</w:t>
          </w:r>
        </w:p>
      </w:docPartBody>
    </w:docPart>
    <w:docPart>
      <w:docPartPr>
        <w:name w:val="71A4B20C006C4EEAA8CF44067FD4CA71"/>
        <w:category>
          <w:name w:val="Všeobecné"/>
          <w:gallery w:val="placeholder"/>
        </w:category>
        <w:types>
          <w:type w:val="bbPlcHdr"/>
        </w:types>
        <w:behaviors>
          <w:behavior w:val="content"/>
        </w:behaviors>
        <w:guid w:val="{B7EF1561-A1AC-49CC-A2F5-0FE33C8E7312}"/>
      </w:docPartPr>
      <w:docPartBody>
        <w:p w:rsidR="00814EB4" w:rsidRDefault="00323881" w:rsidP="00323881">
          <w:pPr>
            <w:pStyle w:val="71A4B20C006C4EEAA8CF44067FD4CA71"/>
          </w:pPr>
          <w:r w:rsidRPr="009B6C75">
            <w:rPr>
              <w:rStyle w:val="Zstupntext"/>
              <w:rFonts w:cstheme="minorHAnsi"/>
              <w:sz w:val="20"/>
            </w:rPr>
            <w:t>Vyberte položku.</w:t>
          </w:r>
        </w:p>
      </w:docPartBody>
    </w:docPart>
    <w:docPart>
      <w:docPartPr>
        <w:name w:val="64F8F24D37AC45FB99ED8D09C5E12266"/>
        <w:category>
          <w:name w:val="Všeobecné"/>
          <w:gallery w:val="placeholder"/>
        </w:category>
        <w:types>
          <w:type w:val="bbPlcHdr"/>
        </w:types>
        <w:behaviors>
          <w:behavior w:val="content"/>
        </w:behaviors>
        <w:guid w:val="{389D16CA-102E-44C5-8D9F-7E0BDB560DDE}"/>
      </w:docPartPr>
      <w:docPartBody>
        <w:p w:rsidR="00814EB4" w:rsidRDefault="00323881" w:rsidP="00323881">
          <w:pPr>
            <w:pStyle w:val="64F8F24D37AC45FB99ED8D09C5E12266"/>
          </w:pPr>
          <w:r w:rsidRPr="000D4F4E">
            <w:rPr>
              <w:rStyle w:val="Zstupntext"/>
              <w:rFonts w:cstheme="minorHAnsi"/>
              <w:sz w:val="20"/>
            </w:rPr>
            <w:t>Vyberte položku.</w:t>
          </w:r>
        </w:p>
      </w:docPartBody>
    </w:docPart>
    <w:docPart>
      <w:docPartPr>
        <w:name w:val="2F372DD90BAE48C9928E8D12B1CE85E5"/>
        <w:category>
          <w:name w:val="Všeobecné"/>
          <w:gallery w:val="placeholder"/>
        </w:category>
        <w:types>
          <w:type w:val="bbPlcHdr"/>
        </w:types>
        <w:behaviors>
          <w:behavior w:val="content"/>
        </w:behaviors>
        <w:guid w:val="{35765E0A-AC2A-4D27-9440-220192F19299}"/>
      </w:docPartPr>
      <w:docPartBody>
        <w:p w:rsidR="00064FA6" w:rsidRDefault="00814EB4" w:rsidP="00814EB4">
          <w:pPr>
            <w:pStyle w:val="2F372DD90BAE48C9928E8D12B1CE85E5"/>
          </w:pPr>
          <w:r w:rsidRPr="00516F3D">
            <w:rPr>
              <w:rStyle w:val="Zstupntext"/>
              <w:rFonts w:cstheme="minorHAnsi"/>
              <w:sz w:val="20"/>
            </w:rPr>
            <w:t>Vyberte položku.</w:t>
          </w:r>
        </w:p>
      </w:docPartBody>
    </w:docPart>
    <w:docPart>
      <w:docPartPr>
        <w:name w:val="ADB550D35B724EF19877D2DF270E37CB"/>
        <w:category>
          <w:name w:val="Všeobecné"/>
          <w:gallery w:val="placeholder"/>
        </w:category>
        <w:types>
          <w:type w:val="bbPlcHdr"/>
        </w:types>
        <w:behaviors>
          <w:behavior w:val="content"/>
        </w:behaviors>
        <w:guid w:val="{424C237C-3EEF-46E1-8106-BDFB3FB9A5B8}"/>
      </w:docPartPr>
      <w:docPartBody>
        <w:p w:rsidR="00064FA6" w:rsidRDefault="00814EB4" w:rsidP="00814EB4">
          <w:pPr>
            <w:pStyle w:val="ADB550D35B724EF19877D2DF270E37CB"/>
          </w:pPr>
          <w:r w:rsidRPr="009942B4">
            <w:rPr>
              <w:rStyle w:val="Zstupntext"/>
            </w:rPr>
            <w:t>Vyberte položku.</w:t>
          </w:r>
        </w:p>
      </w:docPartBody>
    </w:docPart>
    <w:docPart>
      <w:docPartPr>
        <w:name w:val="429B4C6872CF435B9E4FD76176FC455C"/>
        <w:category>
          <w:name w:val="Všeobecné"/>
          <w:gallery w:val="placeholder"/>
        </w:category>
        <w:types>
          <w:type w:val="bbPlcHdr"/>
        </w:types>
        <w:behaviors>
          <w:behavior w:val="content"/>
        </w:behaviors>
        <w:guid w:val="{3CF5BD89-639A-4635-87DA-A29A0AADB4B9}"/>
      </w:docPartPr>
      <w:docPartBody>
        <w:p w:rsidR="00064FA6" w:rsidRDefault="00814EB4" w:rsidP="00814EB4">
          <w:pPr>
            <w:pStyle w:val="429B4C6872CF435B9E4FD76176FC455C"/>
          </w:pPr>
          <w:r w:rsidRPr="007D44C4">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3"/>
    <w:rsid w:val="0004008E"/>
    <w:rsid w:val="00064FA6"/>
    <w:rsid w:val="000F6E90"/>
    <w:rsid w:val="001824BD"/>
    <w:rsid w:val="00230B71"/>
    <w:rsid w:val="00236AEB"/>
    <w:rsid w:val="00253C76"/>
    <w:rsid w:val="00263249"/>
    <w:rsid w:val="0029101F"/>
    <w:rsid w:val="002D3880"/>
    <w:rsid w:val="002E4FC1"/>
    <w:rsid w:val="002E7F00"/>
    <w:rsid w:val="00323881"/>
    <w:rsid w:val="0033557D"/>
    <w:rsid w:val="00340F80"/>
    <w:rsid w:val="003614ED"/>
    <w:rsid w:val="0036551F"/>
    <w:rsid w:val="003816A9"/>
    <w:rsid w:val="004329CE"/>
    <w:rsid w:val="004949E2"/>
    <w:rsid w:val="005078A0"/>
    <w:rsid w:val="00533258"/>
    <w:rsid w:val="005D69D1"/>
    <w:rsid w:val="0063643E"/>
    <w:rsid w:val="006432D8"/>
    <w:rsid w:val="006A6417"/>
    <w:rsid w:val="006B4677"/>
    <w:rsid w:val="006E27AC"/>
    <w:rsid w:val="006F4C34"/>
    <w:rsid w:val="00715B79"/>
    <w:rsid w:val="00772FFF"/>
    <w:rsid w:val="00787D83"/>
    <w:rsid w:val="00793EAD"/>
    <w:rsid w:val="007A3C12"/>
    <w:rsid w:val="00807C05"/>
    <w:rsid w:val="00814EB4"/>
    <w:rsid w:val="00843432"/>
    <w:rsid w:val="0085267B"/>
    <w:rsid w:val="008717E4"/>
    <w:rsid w:val="00872053"/>
    <w:rsid w:val="008E4F89"/>
    <w:rsid w:val="0094558A"/>
    <w:rsid w:val="00954339"/>
    <w:rsid w:val="009648A2"/>
    <w:rsid w:val="009A3380"/>
    <w:rsid w:val="009A7181"/>
    <w:rsid w:val="00A12938"/>
    <w:rsid w:val="00A34E53"/>
    <w:rsid w:val="00B10677"/>
    <w:rsid w:val="00B118E0"/>
    <w:rsid w:val="00B161D2"/>
    <w:rsid w:val="00B35282"/>
    <w:rsid w:val="00B85897"/>
    <w:rsid w:val="00B9217D"/>
    <w:rsid w:val="00C33EB9"/>
    <w:rsid w:val="00C40519"/>
    <w:rsid w:val="00CB2630"/>
    <w:rsid w:val="00D10CA4"/>
    <w:rsid w:val="00D356A4"/>
    <w:rsid w:val="00D64A00"/>
    <w:rsid w:val="00D832AC"/>
    <w:rsid w:val="00DA2D1F"/>
    <w:rsid w:val="00DB0C3B"/>
    <w:rsid w:val="00DF13C8"/>
    <w:rsid w:val="00DF4F5A"/>
    <w:rsid w:val="00E25B5B"/>
    <w:rsid w:val="00E45E18"/>
    <w:rsid w:val="00E672A7"/>
    <w:rsid w:val="00EB7CF4"/>
    <w:rsid w:val="00EE33F8"/>
    <w:rsid w:val="00F0011B"/>
    <w:rsid w:val="00F03D9E"/>
    <w:rsid w:val="00F24325"/>
    <w:rsid w:val="00FD1AFF"/>
    <w:rsid w:val="00FF4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814EB4"/>
    <w:rPr>
      <w:color w:val="808080"/>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513BD13BE7F741E18A507AE463F5912C">
    <w:name w:val="513BD13BE7F741E18A507AE463F5912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
    <w:name w:val="0DDAB347A514408C8F3F15A38C44FC0D"/>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107C6929934B4A1081C8DDBF77135582">
    <w:name w:val="107C6929934B4A1081C8DDBF77135582"/>
    <w:rsid w:val="00FF464A"/>
  </w:style>
  <w:style w:type="paragraph" w:customStyle="1" w:styleId="C6238FF6311A463994EA3E90D24FFB63">
    <w:name w:val="C6238FF6311A463994EA3E90D24FFB63"/>
    <w:rsid w:val="00FF464A"/>
  </w:style>
  <w:style w:type="paragraph" w:customStyle="1" w:styleId="365C58739FAE4095A3E9768E332C8D31">
    <w:name w:val="365C58739FAE4095A3E9768E332C8D31"/>
    <w:rsid w:val="00FF464A"/>
  </w:style>
  <w:style w:type="paragraph" w:customStyle="1" w:styleId="0963D24B859446ABB044884217F09761">
    <w:name w:val="0963D24B859446ABB044884217F09761"/>
    <w:rsid w:val="00FF464A"/>
  </w:style>
  <w:style w:type="paragraph" w:customStyle="1" w:styleId="F9FDCCC509834FF19C3C6A9907D95580">
    <w:name w:val="F9FDCCC509834FF19C3C6A9907D95580"/>
  </w:style>
  <w:style w:type="paragraph" w:customStyle="1" w:styleId="9A77F10DE94D4119B77EB32E8DF5B1B8">
    <w:name w:val="9A77F10DE94D4119B77EB32E8DF5B1B8"/>
  </w:style>
  <w:style w:type="paragraph" w:customStyle="1" w:styleId="4D256322460D48AC84DBF43F26955AE6">
    <w:name w:val="4D256322460D48AC84DBF43F26955AE6"/>
  </w:style>
  <w:style w:type="paragraph" w:customStyle="1" w:styleId="6E46C3D04F254FDA831C2A333C180BB0">
    <w:name w:val="6E46C3D04F254FDA831C2A333C180BB0"/>
  </w:style>
  <w:style w:type="paragraph" w:customStyle="1" w:styleId="37E6F0C4B67B4405B4423C67F1DF5E4D">
    <w:name w:val="37E6F0C4B67B4405B4423C67F1DF5E4D"/>
  </w:style>
  <w:style w:type="paragraph" w:customStyle="1" w:styleId="CB4F6EDD9BD749869D989C4093176D21">
    <w:name w:val="CB4F6EDD9BD749869D989C4093176D21"/>
    <w:rsid w:val="00F03D9E"/>
  </w:style>
  <w:style w:type="paragraph" w:customStyle="1" w:styleId="57DC428BD2414041AFB965E0B1096521">
    <w:name w:val="57DC428BD2414041AFB965E0B1096521"/>
    <w:rsid w:val="00F03D9E"/>
  </w:style>
  <w:style w:type="paragraph" w:customStyle="1" w:styleId="7E14C71F4E8341F0900D7640B13BD718">
    <w:name w:val="7E14C71F4E8341F0900D7640B13BD718"/>
    <w:rsid w:val="00FD1AFF"/>
    <w:pPr>
      <w:spacing w:line="278" w:lineRule="auto"/>
    </w:pPr>
    <w:rPr>
      <w:kern w:val="2"/>
      <w:sz w:val="24"/>
      <w:szCs w:val="24"/>
      <w14:ligatures w14:val="standardContextual"/>
    </w:rPr>
  </w:style>
  <w:style w:type="paragraph" w:customStyle="1" w:styleId="164D3EFC3CD94DE0971EFAA7376C2C24">
    <w:name w:val="164D3EFC3CD94DE0971EFAA7376C2C24"/>
    <w:rsid w:val="00FD1AFF"/>
    <w:pPr>
      <w:spacing w:line="278" w:lineRule="auto"/>
    </w:pPr>
    <w:rPr>
      <w:kern w:val="2"/>
      <w:sz w:val="24"/>
      <w:szCs w:val="24"/>
      <w14:ligatures w14:val="standardContextual"/>
    </w:rPr>
  </w:style>
  <w:style w:type="paragraph" w:customStyle="1" w:styleId="B00FC9DEA00D4F7AA4EA23826D6FFEFD">
    <w:name w:val="B00FC9DEA00D4F7AA4EA23826D6FFEFD"/>
    <w:rsid w:val="00FD1AFF"/>
    <w:pPr>
      <w:spacing w:line="278" w:lineRule="auto"/>
    </w:pPr>
    <w:rPr>
      <w:kern w:val="2"/>
      <w:sz w:val="24"/>
      <w:szCs w:val="24"/>
      <w14:ligatures w14:val="standardContextual"/>
    </w:rPr>
  </w:style>
  <w:style w:type="paragraph" w:customStyle="1" w:styleId="8886867C530E463BB88C82F0BC108413">
    <w:name w:val="8886867C530E463BB88C82F0BC108413"/>
    <w:rsid w:val="00FD1AFF"/>
    <w:pPr>
      <w:spacing w:line="278" w:lineRule="auto"/>
    </w:pPr>
    <w:rPr>
      <w:kern w:val="2"/>
      <w:sz w:val="24"/>
      <w:szCs w:val="24"/>
      <w14:ligatures w14:val="standardContextual"/>
    </w:rPr>
  </w:style>
  <w:style w:type="paragraph" w:customStyle="1" w:styleId="4ACBB251C514452590B3780D7DCF0BE5">
    <w:name w:val="4ACBB251C514452590B3780D7DCF0BE5"/>
    <w:rsid w:val="00FD1AFF"/>
    <w:pPr>
      <w:spacing w:line="278" w:lineRule="auto"/>
    </w:pPr>
    <w:rPr>
      <w:kern w:val="2"/>
      <w:sz w:val="24"/>
      <w:szCs w:val="24"/>
      <w14:ligatures w14:val="standardContextual"/>
    </w:rPr>
  </w:style>
  <w:style w:type="paragraph" w:customStyle="1" w:styleId="4DA872141C06497B8A2ABFE7985AD962">
    <w:name w:val="4DA872141C06497B8A2ABFE7985AD962"/>
    <w:rsid w:val="00FD1AFF"/>
    <w:pPr>
      <w:spacing w:line="278" w:lineRule="auto"/>
    </w:pPr>
    <w:rPr>
      <w:kern w:val="2"/>
      <w:sz w:val="24"/>
      <w:szCs w:val="24"/>
      <w14:ligatures w14:val="standardContextual"/>
    </w:rPr>
  </w:style>
  <w:style w:type="paragraph" w:customStyle="1" w:styleId="A9ACF39FF5DA4DDCB1477045C627908A">
    <w:name w:val="A9ACF39FF5DA4DDCB1477045C627908A"/>
    <w:rsid w:val="00FD1AFF"/>
    <w:pPr>
      <w:spacing w:line="278" w:lineRule="auto"/>
    </w:pPr>
    <w:rPr>
      <w:kern w:val="2"/>
      <w:sz w:val="24"/>
      <w:szCs w:val="24"/>
      <w14:ligatures w14:val="standardContextual"/>
    </w:rPr>
  </w:style>
  <w:style w:type="paragraph" w:customStyle="1" w:styleId="D337A7F8DF0B419E9CA21E0D044DA613">
    <w:name w:val="D337A7F8DF0B419E9CA21E0D044DA613"/>
    <w:rsid w:val="00FD1AFF"/>
    <w:pPr>
      <w:spacing w:line="278" w:lineRule="auto"/>
    </w:pPr>
    <w:rPr>
      <w:kern w:val="2"/>
      <w:sz w:val="24"/>
      <w:szCs w:val="24"/>
      <w14:ligatures w14:val="standardContextual"/>
    </w:rPr>
  </w:style>
  <w:style w:type="paragraph" w:customStyle="1" w:styleId="107B98BB83224F65A4E054592CC91215">
    <w:name w:val="107B98BB83224F65A4E054592CC91215"/>
    <w:rsid w:val="00FD1AFF"/>
    <w:pPr>
      <w:spacing w:line="278" w:lineRule="auto"/>
    </w:pPr>
    <w:rPr>
      <w:kern w:val="2"/>
      <w:sz w:val="24"/>
      <w:szCs w:val="24"/>
      <w14:ligatures w14:val="standardContextual"/>
    </w:rPr>
  </w:style>
  <w:style w:type="paragraph" w:customStyle="1" w:styleId="9234C13AF52743A18B8BEE68C57222D7">
    <w:name w:val="9234C13AF52743A18B8BEE68C57222D7"/>
    <w:rsid w:val="00FD1AFF"/>
    <w:pPr>
      <w:spacing w:line="278" w:lineRule="auto"/>
    </w:pPr>
    <w:rPr>
      <w:kern w:val="2"/>
      <w:sz w:val="24"/>
      <w:szCs w:val="24"/>
      <w14:ligatures w14:val="standardContextual"/>
    </w:rPr>
  </w:style>
  <w:style w:type="paragraph" w:customStyle="1" w:styleId="5452F34058114FD9902F236048454E0A">
    <w:name w:val="5452F34058114FD9902F236048454E0A"/>
    <w:rsid w:val="00FD1AFF"/>
    <w:pPr>
      <w:spacing w:line="278" w:lineRule="auto"/>
    </w:pPr>
    <w:rPr>
      <w:kern w:val="2"/>
      <w:sz w:val="24"/>
      <w:szCs w:val="24"/>
      <w14:ligatures w14:val="standardContextual"/>
    </w:rPr>
  </w:style>
  <w:style w:type="paragraph" w:customStyle="1" w:styleId="5993DD43644F40F0A4C1EAAEDB541EAC">
    <w:name w:val="5993DD43644F40F0A4C1EAAEDB541EAC"/>
    <w:rsid w:val="00FD1AFF"/>
    <w:pPr>
      <w:spacing w:line="278" w:lineRule="auto"/>
    </w:pPr>
    <w:rPr>
      <w:kern w:val="2"/>
      <w:sz w:val="24"/>
      <w:szCs w:val="24"/>
      <w14:ligatures w14:val="standardContextual"/>
    </w:rPr>
  </w:style>
  <w:style w:type="paragraph" w:customStyle="1" w:styleId="ADF347424DD74464989B9F699189E113">
    <w:name w:val="ADF347424DD74464989B9F699189E113"/>
    <w:rsid w:val="00FD1AFF"/>
    <w:pPr>
      <w:spacing w:line="278" w:lineRule="auto"/>
    </w:pPr>
    <w:rPr>
      <w:kern w:val="2"/>
      <w:sz w:val="24"/>
      <w:szCs w:val="24"/>
      <w14:ligatures w14:val="standardContextual"/>
    </w:rPr>
  </w:style>
  <w:style w:type="paragraph" w:customStyle="1" w:styleId="D362E366A34C4FE98F49E4DF5A8358BD">
    <w:name w:val="D362E366A34C4FE98F49E4DF5A8358BD"/>
    <w:rsid w:val="00FD1AFF"/>
    <w:pPr>
      <w:spacing w:line="278" w:lineRule="auto"/>
    </w:pPr>
    <w:rPr>
      <w:kern w:val="2"/>
      <w:sz w:val="24"/>
      <w:szCs w:val="24"/>
      <w14:ligatures w14:val="standardContextual"/>
    </w:rPr>
  </w:style>
  <w:style w:type="paragraph" w:customStyle="1" w:styleId="0CEC0E87011F462FAD1AC97720ABD3BA">
    <w:name w:val="0CEC0E87011F462FAD1AC97720ABD3BA"/>
    <w:rsid w:val="00FD1AFF"/>
    <w:pPr>
      <w:spacing w:line="278" w:lineRule="auto"/>
    </w:pPr>
    <w:rPr>
      <w:kern w:val="2"/>
      <w:sz w:val="24"/>
      <w:szCs w:val="24"/>
      <w14:ligatures w14:val="standardContextual"/>
    </w:rPr>
  </w:style>
  <w:style w:type="paragraph" w:customStyle="1" w:styleId="22AB5F1B5C3B46D5A9C67D95D9505BDE">
    <w:name w:val="22AB5F1B5C3B46D5A9C67D95D9505BDE"/>
    <w:rsid w:val="00FD1AFF"/>
    <w:pPr>
      <w:spacing w:line="278" w:lineRule="auto"/>
    </w:pPr>
    <w:rPr>
      <w:kern w:val="2"/>
      <w:sz w:val="24"/>
      <w:szCs w:val="24"/>
      <w14:ligatures w14:val="standardContextual"/>
    </w:rPr>
  </w:style>
  <w:style w:type="character" w:customStyle="1" w:styleId="tl2">
    <w:name w:val="Štýl2"/>
    <w:basedOn w:val="Predvolenpsmoodseku"/>
    <w:qFormat/>
    <w:rsid w:val="00FD1AFF"/>
    <w:rPr>
      <w:rFonts w:asciiTheme="majorHAnsi" w:hAnsiTheme="majorHAnsi"/>
      <w:sz w:val="20"/>
    </w:rPr>
  </w:style>
  <w:style w:type="paragraph" w:customStyle="1" w:styleId="69F1CB722F3D40C48FC81671E1A7541E">
    <w:name w:val="69F1CB722F3D40C48FC81671E1A7541E"/>
    <w:rsid w:val="00FD1AFF"/>
    <w:pPr>
      <w:spacing w:line="278" w:lineRule="auto"/>
    </w:pPr>
    <w:rPr>
      <w:kern w:val="2"/>
      <w:sz w:val="24"/>
      <w:szCs w:val="24"/>
      <w14:ligatures w14:val="standardContextual"/>
    </w:rPr>
  </w:style>
  <w:style w:type="paragraph" w:customStyle="1" w:styleId="23056E2AE0784B0980C9E27683A1629B">
    <w:name w:val="23056E2AE0784B0980C9E27683A1629B"/>
    <w:rsid w:val="00FD1AFF"/>
    <w:pPr>
      <w:spacing w:line="278" w:lineRule="auto"/>
    </w:pPr>
    <w:rPr>
      <w:kern w:val="2"/>
      <w:sz w:val="24"/>
      <w:szCs w:val="24"/>
      <w14:ligatures w14:val="standardContextual"/>
    </w:rPr>
  </w:style>
  <w:style w:type="paragraph" w:customStyle="1" w:styleId="F4C0C33BA20E41659A7AD2E685B63E56">
    <w:name w:val="F4C0C33BA20E41659A7AD2E685B63E56"/>
    <w:rsid w:val="00FD1AFF"/>
    <w:pPr>
      <w:spacing w:line="278" w:lineRule="auto"/>
    </w:pPr>
    <w:rPr>
      <w:kern w:val="2"/>
      <w:sz w:val="24"/>
      <w:szCs w:val="24"/>
      <w14:ligatures w14:val="standardContextual"/>
    </w:rPr>
  </w:style>
  <w:style w:type="paragraph" w:customStyle="1" w:styleId="777E89AA17FE4E1AA73F459873B4DD6E">
    <w:name w:val="777E89AA17FE4E1AA73F459873B4DD6E"/>
    <w:rsid w:val="00FD1AFF"/>
    <w:pPr>
      <w:spacing w:line="278" w:lineRule="auto"/>
    </w:pPr>
    <w:rPr>
      <w:kern w:val="2"/>
      <w:sz w:val="24"/>
      <w:szCs w:val="24"/>
      <w14:ligatures w14:val="standardContextual"/>
    </w:rPr>
  </w:style>
  <w:style w:type="paragraph" w:customStyle="1" w:styleId="64DA00F11DD541E2A722951F235596A0">
    <w:name w:val="64DA00F11DD541E2A722951F235596A0"/>
    <w:rsid w:val="00FD1AFF"/>
    <w:pPr>
      <w:spacing w:line="278" w:lineRule="auto"/>
    </w:pPr>
    <w:rPr>
      <w:kern w:val="2"/>
      <w:sz w:val="24"/>
      <w:szCs w:val="24"/>
      <w14:ligatures w14:val="standardContextual"/>
    </w:rPr>
  </w:style>
  <w:style w:type="paragraph" w:customStyle="1" w:styleId="FDFA421F0B2A40A6AF7A36A24AD52ACE">
    <w:name w:val="FDFA421F0B2A40A6AF7A36A24AD52ACE"/>
    <w:rsid w:val="00FD1AFF"/>
    <w:pPr>
      <w:spacing w:line="278" w:lineRule="auto"/>
    </w:pPr>
    <w:rPr>
      <w:kern w:val="2"/>
      <w:sz w:val="24"/>
      <w:szCs w:val="24"/>
      <w14:ligatures w14:val="standardContextual"/>
    </w:rPr>
  </w:style>
  <w:style w:type="paragraph" w:customStyle="1" w:styleId="F7AE4207A33046BBADE1397B991226B1">
    <w:name w:val="F7AE4207A33046BBADE1397B991226B1"/>
    <w:rsid w:val="00FD1AFF"/>
    <w:pPr>
      <w:spacing w:line="278" w:lineRule="auto"/>
    </w:pPr>
    <w:rPr>
      <w:kern w:val="2"/>
      <w:sz w:val="24"/>
      <w:szCs w:val="24"/>
      <w14:ligatures w14:val="standardContextual"/>
    </w:rPr>
  </w:style>
  <w:style w:type="paragraph" w:customStyle="1" w:styleId="EBA844F1D23D4B74868FEC4F720B9DC6">
    <w:name w:val="EBA844F1D23D4B74868FEC4F720B9DC6"/>
    <w:rsid w:val="00FD1AFF"/>
    <w:pPr>
      <w:spacing w:line="278" w:lineRule="auto"/>
    </w:pPr>
    <w:rPr>
      <w:kern w:val="2"/>
      <w:sz w:val="24"/>
      <w:szCs w:val="24"/>
      <w14:ligatures w14:val="standardContextual"/>
    </w:rPr>
  </w:style>
  <w:style w:type="paragraph" w:customStyle="1" w:styleId="71A4B20C006C4EEAA8CF44067FD4CA71">
    <w:name w:val="71A4B20C006C4EEAA8CF44067FD4CA71"/>
    <w:rsid w:val="00323881"/>
    <w:pPr>
      <w:spacing w:line="278" w:lineRule="auto"/>
    </w:pPr>
    <w:rPr>
      <w:kern w:val="2"/>
      <w:sz w:val="24"/>
      <w:szCs w:val="24"/>
      <w14:ligatures w14:val="standardContextual"/>
    </w:rPr>
  </w:style>
  <w:style w:type="paragraph" w:customStyle="1" w:styleId="64F8F24D37AC45FB99ED8D09C5E12266">
    <w:name w:val="64F8F24D37AC45FB99ED8D09C5E12266"/>
    <w:rsid w:val="00323881"/>
    <w:pPr>
      <w:spacing w:line="278" w:lineRule="auto"/>
    </w:pPr>
    <w:rPr>
      <w:kern w:val="2"/>
      <w:sz w:val="24"/>
      <w:szCs w:val="24"/>
      <w14:ligatures w14:val="standardContextual"/>
    </w:rPr>
  </w:style>
  <w:style w:type="paragraph" w:customStyle="1" w:styleId="2F372DD90BAE48C9928E8D12B1CE85E5">
    <w:name w:val="2F372DD90BAE48C9928E8D12B1CE85E5"/>
    <w:rsid w:val="00814EB4"/>
    <w:pPr>
      <w:spacing w:line="278" w:lineRule="auto"/>
    </w:pPr>
    <w:rPr>
      <w:kern w:val="2"/>
      <w:sz w:val="24"/>
      <w:szCs w:val="24"/>
      <w14:ligatures w14:val="standardContextual"/>
    </w:rPr>
  </w:style>
  <w:style w:type="paragraph" w:customStyle="1" w:styleId="ADB550D35B724EF19877D2DF270E37CB">
    <w:name w:val="ADB550D35B724EF19877D2DF270E37CB"/>
    <w:rsid w:val="00814EB4"/>
    <w:pPr>
      <w:spacing w:line="278" w:lineRule="auto"/>
    </w:pPr>
    <w:rPr>
      <w:kern w:val="2"/>
      <w:sz w:val="24"/>
      <w:szCs w:val="24"/>
      <w14:ligatures w14:val="standardContextual"/>
    </w:rPr>
  </w:style>
  <w:style w:type="paragraph" w:customStyle="1" w:styleId="429B4C6872CF435B9E4FD76176FC455C">
    <w:name w:val="429B4C6872CF435B9E4FD76176FC455C"/>
    <w:rsid w:val="00814EB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CD4BE-7DED-4D3B-91C2-D4854433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3115</Words>
  <Characters>17759</Characters>
  <Application>Microsoft Office Word</Application>
  <DocSecurity>0</DocSecurity>
  <Lines>147</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Nálepka, Michal</cp:lastModifiedBy>
  <cp:revision>20</cp:revision>
  <dcterms:created xsi:type="dcterms:W3CDTF">2024-07-31T07:11:00Z</dcterms:created>
  <dcterms:modified xsi:type="dcterms:W3CDTF">2026-04-07T08:34:00Z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