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5C4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078A238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3335">
        <w:rPr>
          <w:rFonts w:ascii="Arial Narrow" w:hAnsi="Arial Narrow"/>
          <w:b/>
          <w:bCs/>
          <w:noProof/>
          <w:szCs w:val="22"/>
          <w:lang w:eastAsia="sk-SK"/>
        </w:rPr>
        <w:drawing>
          <wp:anchor distT="0" distB="0" distL="114300" distR="114300" simplePos="0" relativeHeight="251659264" behindDoc="0" locked="0" layoutInCell="1" allowOverlap="1" wp14:anchorId="329B0058" wp14:editId="3E353CD0">
            <wp:simplePos x="0" y="0"/>
            <wp:positionH relativeFrom="margin">
              <wp:align>left</wp:align>
            </wp:positionH>
            <wp:positionV relativeFrom="paragraph">
              <wp:posOffset>12487</wp:posOffset>
            </wp:positionV>
            <wp:extent cx="2217029" cy="516467"/>
            <wp:effectExtent l="0" t="0" r="0" b="0"/>
            <wp:wrapNone/>
            <wp:docPr id="2" name="Obrázok 2" descr="l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2" descr="lg1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0" r="64203"/>
                    <a:stretch/>
                  </pic:blipFill>
                  <pic:spPr bwMode="auto">
                    <a:xfrm>
                      <a:off x="0" y="0"/>
                      <a:ext cx="2217029" cy="51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13335" w:rsidRDefault="00013335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:rsidR="008070DB" w:rsidRPr="000D2A86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:rsidR="00A3196E" w:rsidRPr="000D2A86" w:rsidRDefault="00A3196E">
      <w:pPr>
        <w:rPr>
          <w:rFonts w:ascii="Arial Narrow" w:hAnsi="Arial Narrow"/>
        </w:rPr>
      </w:pPr>
    </w:p>
    <w:p w:rsidR="00A3196E" w:rsidRPr="00E91F1B" w:rsidRDefault="00A3196E">
      <w:pPr>
        <w:rPr>
          <w:rFonts w:ascii="Arial Narrow" w:hAnsi="Arial Narrow"/>
        </w:rPr>
      </w:pPr>
    </w:p>
    <w:p w:rsidR="00E117B2" w:rsidRPr="00823179" w:rsidRDefault="00E117B2" w:rsidP="00E117B2">
      <w:pPr>
        <w:jc w:val="center"/>
        <w:rPr>
          <w:rFonts w:ascii="Arial Narrow" w:hAnsi="Arial Narrow"/>
          <w:sz w:val="20"/>
        </w:rPr>
      </w:pPr>
    </w:p>
    <w:p w:rsidR="004D4675" w:rsidRPr="001D259D" w:rsidRDefault="001D259D" w:rsidP="001D259D">
      <w:pPr>
        <w:jc w:val="right"/>
        <w:rPr>
          <w:rFonts w:ascii="Arial Narrow" w:hAnsi="Arial Narrow"/>
          <w:szCs w:val="22"/>
        </w:rPr>
      </w:pP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 w:rsidRPr="001D259D">
        <w:rPr>
          <w:rFonts w:ascii="Arial Narrow" w:hAnsi="Arial Narrow"/>
          <w:szCs w:val="22"/>
        </w:rPr>
        <w:t xml:space="preserve">Bratislava, </w:t>
      </w:r>
      <w:r w:rsidR="007500BC" w:rsidRPr="008B2D33">
        <w:rPr>
          <w:rFonts w:ascii="Arial Narrow" w:hAnsi="Arial Narrow"/>
          <w:szCs w:val="22"/>
        </w:rPr>
        <w:t>1</w:t>
      </w:r>
      <w:r w:rsidR="006D6BB9">
        <w:rPr>
          <w:rFonts w:ascii="Arial Narrow" w:hAnsi="Arial Narrow"/>
          <w:szCs w:val="22"/>
        </w:rPr>
        <w:t>3</w:t>
      </w:r>
      <w:r w:rsidRPr="008B2D33">
        <w:rPr>
          <w:rFonts w:ascii="Arial Narrow" w:hAnsi="Arial Narrow"/>
          <w:szCs w:val="22"/>
        </w:rPr>
        <w:t>.</w:t>
      </w:r>
      <w:r w:rsidR="007500BC" w:rsidRPr="008B2D33">
        <w:rPr>
          <w:rFonts w:ascii="Arial Narrow" w:hAnsi="Arial Narrow"/>
          <w:szCs w:val="22"/>
        </w:rPr>
        <w:t>01</w:t>
      </w:r>
      <w:r w:rsidRPr="008B2D33">
        <w:rPr>
          <w:rFonts w:ascii="Arial Narrow" w:hAnsi="Arial Narrow"/>
          <w:szCs w:val="22"/>
        </w:rPr>
        <w:t>.202</w:t>
      </w:r>
      <w:r w:rsidR="007500BC" w:rsidRPr="008B2D33">
        <w:rPr>
          <w:rFonts w:ascii="Arial Narrow" w:hAnsi="Arial Narrow"/>
          <w:szCs w:val="22"/>
        </w:rPr>
        <w:t>5</w:t>
      </w:r>
    </w:p>
    <w:p w:rsidR="004D4675" w:rsidRPr="00823179" w:rsidRDefault="004D4675" w:rsidP="00E117B2">
      <w:pPr>
        <w:jc w:val="center"/>
        <w:rPr>
          <w:rFonts w:ascii="Arial Narrow" w:hAnsi="Arial Narrow"/>
          <w:sz w:val="24"/>
          <w:szCs w:val="24"/>
        </w:rPr>
      </w:pPr>
    </w:p>
    <w:p w:rsidR="000E733A" w:rsidRPr="00823179" w:rsidRDefault="000E733A" w:rsidP="00E117B2">
      <w:pPr>
        <w:jc w:val="center"/>
        <w:rPr>
          <w:rFonts w:ascii="Arial Narrow" w:hAnsi="Arial Narrow"/>
          <w:b/>
          <w:sz w:val="24"/>
          <w:szCs w:val="24"/>
        </w:rPr>
      </w:pPr>
    </w:p>
    <w:p w:rsidR="004D4675" w:rsidRPr="00FA151B" w:rsidRDefault="00FA151B" w:rsidP="00E117B2">
      <w:pPr>
        <w:jc w:val="center"/>
        <w:rPr>
          <w:rFonts w:ascii="Arial Narrow" w:hAnsi="Arial Narrow"/>
          <w:b/>
          <w:sz w:val="40"/>
          <w:szCs w:val="40"/>
        </w:rPr>
      </w:pPr>
      <w:r w:rsidRPr="00FA151B">
        <w:rPr>
          <w:rFonts w:ascii="Arial Narrow" w:hAnsi="Arial Narrow"/>
          <w:b/>
          <w:sz w:val="40"/>
          <w:szCs w:val="40"/>
        </w:rPr>
        <w:t>Oznámenie o</w:t>
      </w:r>
      <w:r w:rsidR="00BF49A5">
        <w:rPr>
          <w:rFonts w:ascii="Arial Narrow" w:hAnsi="Arial Narrow"/>
          <w:b/>
          <w:sz w:val="40"/>
          <w:szCs w:val="40"/>
        </w:rPr>
        <w:t> aktualizácii Plánu manažmentu povodňového rizika v čiastkových povodniach Slovenskej republiky</w:t>
      </w:r>
    </w:p>
    <w:p w:rsidR="004D4675" w:rsidRPr="00823179" w:rsidRDefault="004D4675" w:rsidP="00E117B2">
      <w:pPr>
        <w:jc w:val="center"/>
        <w:rPr>
          <w:rFonts w:ascii="Arial Narrow" w:hAnsi="Arial Narrow"/>
          <w:sz w:val="20"/>
        </w:rPr>
      </w:pPr>
      <w:bookmarkStart w:id="0" w:name="_GoBack"/>
    </w:p>
    <w:p w:rsidR="000E733A" w:rsidRPr="00823179" w:rsidRDefault="000E733A" w:rsidP="00502C43">
      <w:pPr>
        <w:spacing w:after="240"/>
        <w:jc w:val="center"/>
        <w:rPr>
          <w:rFonts w:ascii="Arial Narrow" w:hAnsi="Arial Narrow"/>
          <w:b/>
          <w:sz w:val="20"/>
        </w:rPr>
      </w:pPr>
    </w:p>
    <w:bookmarkEnd w:id="0"/>
    <w:p w:rsidR="00E117B2" w:rsidRPr="00FA151B" w:rsidRDefault="00E117B2" w:rsidP="00502C43">
      <w:pPr>
        <w:spacing w:after="240"/>
        <w:jc w:val="center"/>
        <w:rPr>
          <w:rFonts w:ascii="Arial Narrow" w:hAnsi="Arial Narrow"/>
          <w:b/>
          <w:sz w:val="28"/>
          <w:szCs w:val="28"/>
        </w:rPr>
      </w:pPr>
      <w:r w:rsidRPr="00FA151B">
        <w:rPr>
          <w:rFonts w:ascii="Arial Narrow" w:hAnsi="Arial Narrow"/>
          <w:b/>
          <w:sz w:val="28"/>
          <w:szCs w:val="28"/>
        </w:rPr>
        <w:t xml:space="preserve">Ministerstvo životného </w:t>
      </w:r>
      <w:r w:rsidR="004D4675" w:rsidRPr="00FA151B">
        <w:rPr>
          <w:rFonts w:ascii="Arial Narrow" w:hAnsi="Arial Narrow"/>
          <w:b/>
          <w:sz w:val="28"/>
          <w:szCs w:val="28"/>
        </w:rPr>
        <w:t>prostredia Slovenskej republiky</w:t>
      </w:r>
    </w:p>
    <w:p w:rsidR="00562D34" w:rsidRPr="00FA151B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FA151B">
        <w:rPr>
          <w:rFonts w:ascii="Arial Narrow" w:hAnsi="Arial Narrow"/>
          <w:sz w:val="28"/>
          <w:szCs w:val="28"/>
        </w:rPr>
        <w:t xml:space="preserve">ako </w:t>
      </w:r>
      <w:r w:rsidR="00D81720" w:rsidRPr="00FA151B">
        <w:rPr>
          <w:rFonts w:ascii="Arial Narrow" w:hAnsi="Arial Narrow"/>
          <w:sz w:val="28"/>
          <w:szCs w:val="28"/>
        </w:rPr>
        <w:t>sprostredkovateľský</w:t>
      </w:r>
      <w:r w:rsidR="004D4675" w:rsidRPr="00FA151B">
        <w:rPr>
          <w:rFonts w:ascii="Arial Narrow" w:hAnsi="Arial Narrow"/>
          <w:sz w:val="28"/>
          <w:szCs w:val="28"/>
        </w:rPr>
        <w:t xml:space="preserve"> orgán pre</w:t>
      </w:r>
    </w:p>
    <w:p w:rsidR="00562D34" w:rsidRPr="00FA151B" w:rsidRDefault="00030454" w:rsidP="00E117B2">
      <w:pPr>
        <w:jc w:val="center"/>
        <w:rPr>
          <w:rFonts w:ascii="Arial Narrow" w:hAnsi="Arial Narrow"/>
          <w:sz w:val="28"/>
          <w:szCs w:val="28"/>
        </w:rPr>
      </w:pPr>
      <w:r w:rsidRPr="00FA151B">
        <w:rPr>
          <w:rFonts w:ascii="Arial Narrow" w:hAnsi="Arial Narrow"/>
          <w:b/>
          <w:sz w:val="28"/>
          <w:szCs w:val="28"/>
        </w:rPr>
        <w:t>P</w:t>
      </w:r>
      <w:r w:rsidR="00E117B2" w:rsidRPr="00FA151B">
        <w:rPr>
          <w:rFonts w:ascii="Arial Narrow" w:hAnsi="Arial Narrow"/>
          <w:b/>
          <w:sz w:val="28"/>
          <w:szCs w:val="28"/>
        </w:rPr>
        <w:t xml:space="preserve">rogram </w:t>
      </w:r>
      <w:r w:rsidR="00D81720" w:rsidRPr="00FA151B">
        <w:rPr>
          <w:rFonts w:ascii="Arial Narrow" w:hAnsi="Arial Narrow"/>
          <w:b/>
          <w:sz w:val="28"/>
          <w:szCs w:val="28"/>
        </w:rPr>
        <w:t>Slovensko</w:t>
      </w:r>
      <w:r w:rsidR="0012234C" w:rsidRPr="00FA151B">
        <w:rPr>
          <w:rFonts w:ascii="Arial Narrow" w:hAnsi="Arial Narrow"/>
          <w:b/>
          <w:sz w:val="28"/>
          <w:szCs w:val="28"/>
        </w:rPr>
        <w:t xml:space="preserve"> </w:t>
      </w:r>
    </w:p>
    <w:p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:rsidR="00E91F1B" w:rsidRPr="00312CA6" w:rsidRDefault="00FA151B" w:rsidP="00FA151B">
      <w:pPr>
        <w:jc w:val="center"/>
        <w:rPr>
          <w:rFonts w:ascii="Arial Narrow" w:hAnsi="Arial Narrow"/>
          <w:b/>
          <w:sz w:val="32"/>
          <w:szCs w:val="32"/>
        </w:rPr>
      </w:pPr>
      <w:r w:rsidRPr="00FA151B">
        <w:rPr>
          <w:rFonts w:ascii="Arial Narrow" w:hAnsi="Arial Narrow"/>
          <w:b/>
          <w:sz w:val="28"/>
          <w:szCs w:val="28"/>
        </w:rPr>
        <w:t>informuje</w:t>
      </w:r>
      <w:r w:rsidR="000E733A">
        <w:rPr>
          <w:rFonts w:ascii="Arial Narrow" w:hAnsi="Arial Narrow"/>
          <w:b/>
          <w:sz w:val="28"/>
          <w:szCs w:val="28"/>
        </w:rPr>
        <w:t xml:space="preserve"> žiadateľov</w:t>
      </w:r>
      <w:r w:rsidRPr="00FA151B">
        <w:rPr>
          <w:rFonts w:ascii="Arial Narrow" w:hAnsi="Arial Narrow"/>
          <w:b/>
          <w:sz w:val="28"/>
          <w:szCs w:val="28"/>
        </w:rPr>
        <w:t xml:space="preserve">, že </w:t>
      </w:r>
      <w:r w:rsidR="0011008D" w:rsidRPr="0011008D">
        <w:rPr>
          <w:rFonts w:ascii="Arial Narrow" w:hAnsi="Arial Narrow"/>
          <w:b/>
          <w:sz w:val="28"/>
          <w:szCs w:val="28"/>
        </w:rPr>
        <w:t>dňa 7.</w:t>
      </w:r>
      <w:r w:rsidR="0011008D">
        <w:rPr>
          <w:rFonts w:ascii="Arial Narrow" w:hAnsi="Arial Narrow"/>
          <w:b/>
          <w:sz w:val="28"/>
          <w:szCs w:val="28"/>
        </w:rPr>
        <w:t> </w:t>
      </w:r>
      <w:r w:rsidR="0011008D" w:rsidRPr="0011008D">
        <w:rPr>
          <w:rFonts w:ascii="Arial Narrow" w:hAnsi="Arial Narrow"/>
          <w:b/>
          <w:sz w:val="28"/>
          <w:szCs w:val="28"/>
        </w:rPr>
        <w:t>januára 2025</w:t>
      </w:r>
      <w:r w:rsidR="00AD7F67">
        <w:rPr>
          <w:rFonts w:ascii="Arial Narrow" w:hAnsi="Arial Narrow"/>
          <w:b/>
          <w:sz w:val="28"/>
          <w:szCs w:val="28"/>
        </w:rPr>
        <w:t xml:space="preserve"> bol</w:t>
      </w:r>
      <w:r w:rsidR="0011008D" w:rsidRPr="0011008D">
        <w:rPr>
          <w:rFonts w:ascii="Arial Narrow" w:hAnsi="Arial Narrow"/>
          <w:b/>
          <w:sz w:val="28"/>
          <w:szCs w:val="28"/>
        </w:rPr>
        <w:t xml:space="preserve"> v zmysle § 23 ods. 1 zákona č. 7/2010 Z. z. o ochrane pred povodňami v znení neskorších predpisov</w:t>
      </w:r>
      <w:r w:rsidR="00AD7F67">
        <w:rPr>
          <w:rFonts w:ascii="Arial Narrow" w:hAnsi="Arial Narrow"/>
          <w:b/>
          <w:sz w:val="28"/>
          <w:szCs w:val="28"/>
        </w:rPr>
        <w:t xml:space="preserve"> schválený</w:t>
      </w:r>
      <w:r w:rsidR="0011008D" w:rsidRPr="0011008D">
        <w:rPr>
          <w:rFonts w:ascii="Arial Narrow" w:hAnsi="Arial Narrow"/>
          <w:b/>
          <w:sz w:val="28"/>
          <w:szCs w:val="28"/>
        </w:rPr>
        <w:t xml:space="preserve"> strategický dokument „Plán manažmentu povodňového rizika v čiastkových povodiach Slovenskej republiky - aktualizácia 2021“.</w:t>
      </w:r>
      <w:r w:rsidRPr="00FA151B">
        <w:rPr>
          <w:rFonts w:ascii="Arial Narrow" w:hAnsi="Arial Narrow"/>
          <w:b/>
          <w:sz w:val="28"/>
          <w:szCs w:val="28"/>
        </w:rPr>
        <w:cr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98430A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:rsidR="0098430A" w:rsidRPr="0098430A" w:rsidRDefault="004D4675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40"/>
                <w:szCs w:val="40"/>
              </w:rPr>
              <w:br w:type="page"/>
            </w:r>
            <w:r w:rsidR="0098430A" w:rsidRPr="00F41D72">
              <w:rPr>
                <w:rFonts w:ascii="Arial Narrow" w:hAnsi="Arial Narrow"/>
                <w:b/>
              </w:rPr>
              <w:t>Identifikácia výzvy</w:t>
            </w:r>
          </w:p>
        </w:tc>
      </w:tr>
      <w:tr w:rsidR="004D4675" w:rsidRPr="000D2A86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:rsidR="004D4675" w:rsidRPr="00857A48" w:rsidRDefault="00873914" w:rsidP="00E16576">
            <w:pPr>
              <w:spacing w:before="120" w:after="120"/>
              <w:jc w:val="both"/>
              <w:rPr>
                <w:rFonts w:ascii="Arial Narrow" w:hAnsi="Arial Narrow"/>
                <w:b/>
              </w:rPr>
            </w:pPr>
            <w:r w:rsidRPr="00873914">
              <w:rPr>
                <w:rFonts w:ascii="Arial Narrow" w:hAnsi="Arial Narrow"/>
              </w:rPr>
              <w:t>Vodozádržné opatrenia na adaptáciu na zmenu klímy v sídlach a krajine a/alebo ochranu pred povodňami (mimo vodných tokov)</w:t>
            </w:r>
          </w:p>
        </w:tc>
      </w:tr>
      <w:tr w:rsidR="004D4675" w:rsidRPr="000D2A86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:rsidR="006D5B4D" w:rsidRPr="000D2A86" w:rsidRDefault="005B7502" w:rsidP="008C356B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5B7502">
              <w:rPr>
                <w:rFonts w:ascii="Arial Narrow" w:hAnsi="Arial Narrow"/>
              </w:rPr>
              <w:t>PSK-MZP-021-2024-ITI-EFRR</w:t>
            </w:r>
          </w:p>
        </w:tc>
      </w:tr>
      <w:tr w:rsidR="00857A48" w:rsidRPr="000D2A86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:rsidR="00857A48" w:rsidRPr="0098430A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E831A7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:rsidR="00857A48" w:rsidRDefault="00857A48" w:rsidP="00FA151B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E831A7">
              <w:rPr>
                <w:rFonts w:ascii="Arial Narrow" w:hAnsi="Arial Narrow"/>
              </w:rPr>
              <w:t xml:space="preserve">Slovensko </w:t>
            </w:r>
          </w:p>
        </w:tc>
      </w:tr>
      <w:tr w:rsidR="004D4675" w:rsidRPr="000D2A86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:rsidR="004D4675" w:rsidRPr="000D2A86" w:rsidRDefault="004D4675" w:rsidP="00E16576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867440">
              <w:rPr>
                <w:rFonts w:ascii="Arial Narrow" w:hAnsi="Arial Narrow"/>
              </w:rPr>
              <w:t>2P2</w:t>
            </w:r>
            <w:r>
              <w:rPr>
                <w:rFonts w:ascii="Arial Narrow" w:hAnsi="Arial Narrow"/>
              </w:rPr>
              <w:t xml:space="preserve"> Životné prostredie</w:t>
            </w:r>
          </w:p>
        </w:tc>
      </w:tr>
      <w:tr w:rsidR="004D4675" w:rsidRPr="000D2A86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  <w:vAlign w:val="center"/>
          </w:tcPr>
          <w:p w:rsidR="00696765" w:rsidRPr="000D2A86" w:rsidRDefault="00577461" w:rsidP="008C356B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577461">
              <w:rPr>
                <w:rFonts w:ascii="Arial Narrow" w:hAnsi="Arial Narrow"/>
              </w:rPr>
              <w:t>RSO2.4. Podpora adaptácie na zmenu klímy a prevencie rizika katastrof a odolnosti s prihliadnutím na ekosystémové prístupy</w:t>
            </w:r>
          </w:p>
        </w:tc>
      </w:tr>
      <w:tr w:rsidR="004D4675" w:rsidRPr="000D2A86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</w:tcPr>
          <w:p w:rsidR="004D4675" w:rsidRPr="000D2A86" w:rsidRDefault="005B7502" w:rsidP="008C356B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5B7502">
              <w:rPr>
                <w:rFonts w:ascii="Arial Narrow" w:hAnsi="Arial Narrow"/>
              </w:rPr>
              <w:t>2.4.1 Vodozádržné opatrenia na adaptáciu na zmenu klímy v sídlach a krajine a/alebo ochranu pred povodňami</w:t>
            </w:r>
          </w:p>
        </w:tc>
      </w:tr>
    </w:tbl>
    <w:p w:rsidR="0084734B" w:rsidRPr="00451A0A" w:rsidRDefault="0084734B" w:rsidP="00451A0A">
      <w:pPr>
        <w:spacing w:before="120" w:after="120"/>
        <w:contextualSpacing/>
        <w:jc w:val="center"/>
        <w:rPr>
          <w:rFonts w:ascii="Arial Narrow" w:hAnsi="Arial Narrow"/>
          <w:b/>
          <w:szCs w:val="22"/>
        </w:rPr>
      </w:pPr>
    </w:p>
    <w:p w:rsidR="00341147" w:rsidRDefault="00341147" w:rsidP="00451A0A">
      <w:pPr>
        <w:spacing w:before="120" w:after="120"/>
        <w:jc w:val="both"/>
        <w:rPr>
          <w:rFonts w:ascii="Arial Narrow" w:hAnsi="Arial Narrow"/>
          <w:szCs w:val="22"/>
        </w:rPr>
      </w:pPr>
      <w:r>
        <w:rPr>
          <w:rFonts w:ascii="Arial Narrow" w:hAnsi="Arial Narrow"/>
          <w:szCs w:val="22"/>
        </w:rPr>
        <w:t xml:space="preserve">Žiadosti o nenávratný finančný </w:t>
      </w:r>
      <w:r w:rsidRPr="00E4159A">
        <w:rPr>
          <w:rFonts w:ascii="Arial Narrow" w:hAnsi="Arial Narrow"/>
          <w:szCs w:val="22"/>
        </w:rPr>
        <w:t xml:space="preserve">príspevok </w:t>
      </w:r>
      <w:r w:rsidR="009C49C8" w:rsidRPr="00E4159A">
        <w:rPr>
          <w:rFonts w:ascii="Arial Narrow" w:hAnsi="Arial Narrow"/>
          <w:szCs w:val="22"/>
        </w:rPr>
        <w:t>predložen</w:t>
      </w:r>
      <w:r w:rsidR="003F24F3" w:rsidRPr="00E4159A">
        <w:rPr>
          <w:rFonts w:ascii="Arial Narrow" w:hAnsi="Arial Narrow"/>
          <w:szCs w:val="22"/>
        </w:rPr>
        <w:t>é</w:t>
      </w:r>
      <w:r w:rsidRPr="00E4159A">
        <w:rPr>
          <w:rFonts w:ascii="Arial Narrow" w:hAnsi="Arial Narrow"/>
          <w:szCs w:val="22"/>
        </w:rPr>
        <w:t xml:space="preserve"> 7. január</w:t>
      </w:r>
      <w:r w:rsidR="005C0326" w:rsidRPr="00E4159A">
        <w:rPr>
          <w:rFonts w:ascii="Arial Narrow" w:hAnsi="Arial Narrow"/>
          <w:szCs w:val="22"/>
        </w:rPr>
        <w:t>a</w:t>
      </w:r>
      <w:r w:rsidRPr="00E4159A">
        <w:rPr>
          <w:rFonts w:ascii="Arial Narrow" w:hAnsi="Arial Narrow"/>
          <w:szCs w:val="22"/>
        </w:rPr>
        <w:t xml:space="preserve"> 2025</w:t>
      </w:r>
      <w:r w:rsidR="005C0326" w:rsidRPr="00E4159A">
        <w:rPr>
          <w:rFonts w:ascii="Arial Narrow" w:hAnsi="Arial Narrow"/>
          <w:szCs w:val="22"/>
        </w:rPr>
        <w:t xml:space="preserve"> a</w:t>
      </w:r>
      <w:r w:rsidR="002A6697">
        <w:rPr>
          <w:rFonts w:ascii="Arial Narrow" w:hAnsi="Arial Narrow"/>
          <w:szCs w:val="22"/>
        </w:rPr>
        <w:t> </w:t>
      </w:r>
      <w:r w:rsidR="005C0326" w:rsidRPr="00E4159A">
        <w:rPr>
          <w:rFonts w:ascii="Arial Narrow" w:hAnsi="Arial Narrow"/>
          <w:szCs w:val="22"/>
        </w:rPr>
        <w:t>neskôr</w:t>
      </w:r>
      <w:r w:rsidR="002A6697">
        <w:rPr>
          <w:rFonts w:ascii="Arial Narrow" w:hAnsi="Arial Narrow"/>
          <w:szCs w:val="22"/>
        </w:rPr>
        <w:t xml:space="preserve">, v rámci hlavnej aktivity projektu </w:t>
      </w:r>
      <w:r>
        <w:rPr>
          <w:rFonts w:ascii="Arial Narrow" w:hAnsi="Arial Narrow"/>
          <w:szCs w:val="22"/>
        </w:rPr>
        <w:t xml:space="preserve"> </w:t>
      </w:r>
      <w:r w:rsidR="002A6697" w:rsidRPr="002A6697">
        <w:rPr>
          <w:rFonts w:ascii="Arial Narrow" w:hAnsi="Arial Narrow"/>
          <w:b/>
          <w:i/>
          <w:szCs w:val="22"/>
        </w:rPr>
        <w:t>2.</w:t>
      </w:r>
      <w:r w:rsidR="002A6697">
        <w:rPr>
          <w:rFonts w:ascii="Arial Narrow" w:hAnsi="Arial Narrow"/>
          <w:b/>
          <w:i/>
          <w:szCs w:val="22"/>
        </w:rPr>
        <w:t> </w:t>
      </w:r>
      <w:r w:rsidR="002A6697" w:rsidRPr="002A6697">
        <w:rPr>
          <w:rFonts w:ascii="Arial Narrow" w:hAnsi="Arial Narrow"/>
          <w:b/>
          <w:szCs w:val="22"/>
        </w:rPr>
        <w:t>Vodozádržné opatrenia s protipovodňovým účinkom v sídlach a krajine mimo vodných tokov</w:t>
      </w:r>
      <w:r w:rsidR="002A6697" w:rsidRPr="002A6697">
        <w:rPr>
          <w:rFonts w:ascii="Arial Narrow" w:hAnsi="Arial Narrow"/>
          <w:szCs w:val="22"/>
        </w:rPr>
        <w:t xml:space="preserve"> </w:t>
      </w:r>
      <w:r>
        <w:rPr>
          <w:rFonts w:ascii="Arial Narrow" w:hAnsi="Arial Narrow"/>
          <w:szCs w:val="22"/>
        </w:rPr>
        <w:t xml:space="preserve">musia byť v súlade s </w:t>
      </w:r>
      <w:r w:rsidRPr="007E19A1">
        <w:rPr>
          <w:rFonts w:ascii="Arial Narrow" w:hAnsi="Arial Narrow"/>
          <w:i/>
          <w:szCs w:val="22"/>
        </w:rPr>
        <w:t>Plánom manažmentu povodňového rizika v čiastkových povodiach Slovenskej republiky - aktualizácia 2021</w:t>
      </w:r>
      <w:r>
        <w:rPr>
          <w:rFonts w:ascii="Arial Narrow" w:hAnsi="Arial Narrow"/>
          <w:szCs w:val="22"/>
        </w:rPr>
        <w:t xml:space="preserve"> zverejneným na webovom sídle </w:t>
      </w:r>
      <w:r w:rsidR="00D0673F">
        <w:rPr>
          <w:rFonts w:ascii="Arial Narrow" w:hAnsi="Arial Narrow"/>
          <w:szCs w:val="22"/>
        </w:rPr>
        <w:t xml:space="preserve">Ministerstva životného prostredia Slovenskej republiky: </w:t>
      </w:r>
      <w:hyperlink r:id="rId11" w:history="1">
        <w:r w:rsidRPr="00373305">
          <w:rPr>
            <w:rStyle w:val="Hypertextovprepojenie"/>
            <w:rFonts w:ascii="Arial Narrow" w:hAnsi="Arial Narrow"/>
            <w:szCs w:val="22"/>
          </w:rPr>
          <w:t>https://www.minzp.sk/voda/ochrana-pred-povodnami/manazment-povodnovych-rizik/navrh-planu-manazmentu-povodnoveho-rizika-ciastkovych-povodiach-slovenskej-republiky-aktualizacia-2021.html</w:t>
        </w:r>
      </w:hyperlink>
      <w:r>
        <w:rPr>
          <w:rFonts w:ascii="Arial Narrow" w:hAnsi="Arial Narrow"/>
          <w:szCs w:val="22"/>
        </w:rPr>
        <w:t xml:space="preserve"> .</w:t>
      </w:r>
    </w:p>
    <w:p w:rsidR="00434B25" w:rsidRPr="00451A0A" w:rsidRDefault="0000611D" w:rsidP="00451A0A">
      <w:pPr>
        <w:spacing w:before="120" w:after="120"/>
        <w:jc w:val="both"/>
        <w:rPr>
          <w:rFonts w:ascii="Arial Narrow" w:hAnsi="Arial Narrow"/>
          <w:szCs w:val="22"/>
        </w:rPr>
      </w:pPr>
      <w:r>
        <w:rPr>
          <w:rFonts w:ascii="Arial Narrow" w:hAnsi="Arial Narrow"/>
          <w:szCs w:val="22"/>
        </w:rPr>
        <w:t xml:space="preserve">Informácia o </w:t>
      </w:r>
      <w:r w:rsidR="003C54B6" w:rsidRPr="003C54B6">
        <w:rPr>
          <w:rFonts w:ascii="Arial Narrow" w:hAnsi="Arial Narrow"/>
          <w:szCs w:val="22"/>
        </w:rPr>
        <w:t>aktualizácii Plánu manažmentu povodňového rizika v čiastkových povodniach Slovenskej republiky</w:t>
      </w:r>
      <w:r w:rsidR="00451A0A" w:rsidRPr="00282320">
        <w:rPr>
          <w:rFonts w:ascii="Arial Narrow" w:hAnsi="Arial Narrow"/>
          <w:szCs w:val="22"/>
        </w:rPr>
        <w:t xml:space="preserve"> bude zverejnen</w:t>
      </w:r>
      <w:r>
        <w:rPr>
          <w:rFonts w:ascii="Arial Narrow" w:hAnsi="Arial Narrow"/>
          <w:szCs w:val="22"/>
        </w:rPr>
        <w:t>á</w:t>
      </w:r>
      <w:r w:rsidRPr="0000611D">
        <w:rPr>
          <w:rFonts w:ascii="Arial Narrow" w:hAnsi="Arial Narrow"/>
          <w:szCs w:val="22"/>
        </w:rPr>
        <w:t xml:space="preserve"> </w:t>
      </w:r>
      <w:r w:rsidRPr="00282320">
        <w:rPr>
          <w:rFonts w:ascii="Arial Narrow" w:hAnsi="Arial Narrow"/>
          <w:szCs w:val="22"/>
        </w:rPr>
        <w:t xml:space="preserve">na webovom sídle </w:t>
      </w:r>
      <w:hyperlink r:id="rId12" w:history="1">
        <w:r w:rsidRPr="007867BA">
          <w:rPr>
            <w:rStyle w:val="Hypertextovprepojenie"/>
            <w:rFonts w:ascii="Arial Narrow" w:hAnsi="Arial Narrow"/>
            <w:szCs w:val="22"/>
          </w:rPr>
          <w:t>www.eurofondy.gov.sk</w:t>
        </w:r>
      </w:hyperlink>
      <w:r>
        <w:rPr>
          <w:rFonts w:ascii="Arial Narrow" w:hAnsi="Arial Narrow"/>
          <w:szCs w:val="22"/>
        </w:rPr>
        <w:t xml:space="preserve"> a </w:t>
      </w:r>
      <w:r w:rsidRPr="00282320">
        <w:rPr>
          <w:rFonts w:ascii="Arial Narrow" w:hAnsi="Arial Narrow"/>
          <w:szCs w:val="22"/>
        </w:rPr>
        <w:t>prostredníctvom ITMS na</w:t>
      </w:r>
      <w:r w:rsidR="00920048">
        <w:rPr>
          <w:rFonts w:ascii="Arial Narrow" w:hAnsi="Arial Narrow"/>
          <w:szCs w:val="22"/>
        </w:rPr>
        <w:t> </w:t>
      </w:r>
      <w:r w:rsidRPr="00282320">
        <w:rPr>
          <w:rFonts w:ascii="Arial Narrow" w:hAnsi="Arial Narrow"/>
          <w:szCs w:val="22"/>
        </w:rPr>
        <w:t xml:space="preserve">webovej stránke </w:t>
      </w:r>
      <w:hyperlink r:id="rId13" w:history="1">
        <w:r w:rsidRPr="007867BA">
          <w:rPr>
            <w:rStyle w:val="Hypertextovprepojenie"/>
            <w:rFonts w:ascii="Arial Narrow" w:hAnsi="Arial Narrow"/>
            <w:szCs w:val="22"/>
          </w:rPr>
          <w:t>https://portal.itms21.sk/</w:t>
        </w:r>
      </w:hyperlink>
      <w:r w:rsidRPr="00282320">
        <w:rPr>
          <w:rFonts w:ascii="Arial Narrow" w:hAnsi="Arial Narrow"/>
          <w:szCs w:val="22"/>
        </w:rPr>
        <w:t>.</w:t>
      </w:r>
      <w:r w:rsidR="00451A0A" w:rsidRPr="00282320">
        <w:rPr>
          <w:rFonts w:ascii="Arial Narrow" w:hAnsi="Arial Narrow"/>
          <w:szCs w:val="22"/>
        </w:rPr>
        <w:t xml:space="preserve"> </w:t>
      </w:r>
    </w:p>
    <w:sectPr w:rsidR="00434B25" w:rsidRPr="00451A0A" w:rsidSect="00841120">
      <w:headerReference w:type="even" r:id="rId14"/>
      <w:headerReference w:type="default" r:id="rId15"/>
      <w:footerReference w:type="even" r:id="rId16"/>
      <w:footerReference w:type="default" r:id="rId17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008" w:rsidRDefault="00047008">
      <w:r>
        <w:separator/>
      </w:r>
    </w:p>
  </w:endnote>
  <w:endnote w:type="continuationSeparator" w:id="0">
    <w:p w:rsidR="00047008" w:rsidRDefault="00047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896" w:rsidRDefault="006B0896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920048">
      <w:rPr>
        <w:noProof/>
      </w:rPr>
      <w:t>Oznámenie o uzvavretí výzvy_PSK-MZP-006-2023-DV-KF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920048"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5B7502">
      <w:rPr>
        <w:b/>
        <w:bCs/>
        <w:noProof/>
      </w:rPr>
      <w:t>Chyba! V reťazci obrázka je neznámy znak.</w:t>
    </w:r>
    <w:r>
      <w:fldChar w:fldCharType="end"/>
    </w:r>
  </w:p>
  <w:p w:rsidR="006B0896" w:rsidRDefault="006B0896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B0896" w:rsidRDefault="006B0896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5B7502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920048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920048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5B7502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K9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" filled="f" stroked="f">
              <v:textbox>
                <w:txbxContent>
                  <w:p w:rsidR="006B0896" w:rsidRDefault="006B0896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5B7502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920048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920048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5B7502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:rsidR="006B0896" w:rsidRPr="00BC5CE8" w:rsidRDefault="006B0896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823179">
          <w:rPr>
            <w:rFonts w:ascii="Arial Narrow" w:hAnsi="Arial Narrow"/>
            <w:noProof/>
            <w:sz w:val="22"/>
            <w:szCs w:val="22"/>
          </w:rPr>
          <w:t>2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:rsidR="006B0896" w:rsidRDefault="006B089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008" w:rsidRDefault="00047008">
      <w:r>
        <w:separator/>
      </w:r>
    </w:p>
  </w:footnote>
  <w:footnote w:type="continuationSeparator" w:id="0">
    <w:p w:rsidR="00047008" w:rsidRDefault="000470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896" w:rsidRDefault="006B0896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6B0896">
      <w:trPr>
        <w:trHeight w:hRule="exact" w:val="220"/>
      </w:trPr>
      <w:tc>
        <w:tcPr>
          <w:tcW w:w="4111" w:type="dxa"/>
        </w:tcPr>
        <w:p w:rsidR="006B0896" w:rsidRDefault="006B0896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920048"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6B0896">
      <w:trPr>
        <w:trHeight w:hRule="exact" w:val="220"/>
      </w:trPr>
      <w:tc>
        <w:tcPr>
          <w:tcW w:w="4111" w:type="dxa"/>
        </w:tcPr>
        <w:p w:rsidR="006B0896" w:rsidRDefault="006B0896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920048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6B0896">
      <w:tc>
        <w:tcPr>
          <w:tcW w:w="4111" w:type="dxa"/>
        </w:tcPr>
        <w:p w:rsidR="006B0896" w:rsidRDefault="006B0896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920048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:rsidR="006B0896" w:rsidRDefault="006B089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896" w:rsidRDefault="006B0896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6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9" w15:restartNumberingAfterBreak="0">
    <w:nsid w:val="2DCE60ED"/>
    <w:multiLevelType w:val="hybridMultilevel"/>
    <w:tmpl w:val="45A4F0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49D2102"/>
    <w:multiLevelType w:val="hybridMultilevel"/>
    <w:tmpl w:val="BE66F7C0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8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22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4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2"/>
  </w:num>
  <w:num w:numId="3">
    <w:abstractNumId w:val="23"/>
  </w:num>
  <w:num w:numId="4">
    <w:abstractNumId w:val="1"/>
  </w:num>
  <w:num w:numId="5">
    <w:abstractNumId w:val="0"/>
  </w:num>
  <w:num w:numId="6">
    <w:abstractNumId w:val="2"/>
  </w:num>
  <w:num w:numId="7">
    <w:abstractNumId w:val="19"/>
  </w:num>
  <w:num w:numId="8">
    <w:abstractNumId w:val="5"/>
  </w:num>
  <w:num w:numId="9">
    <w:abstractNumId w:val="13"/>
  </w:num>
  <w:num w:numId="10">
    <w:abstractNumId w:val="4"/>
  </w:num>
  <w:num w:numId="11">
    <w:abstractNumId w:val="10"/>
  </w:num>
  <w:num w:numId="12">
    <w:abstractNumId w:val="7"/>
  </w:num>
  <w:num w:numId="13">
    <w:abstractNumId w:val="20"/>
  </w:num>
  <w:num w:numId="14">
    <w:abstractNumId w:val="3"/>
  </w:num>
  <w:num w:numId="15">
    <w:abstractNumId w:val="15"/>
  </w:num>
  <w:num w:numId="16">
    <w:abstractNumId w:val="18"/>
  </w:num>
  <w:num w:numId="17">
    <w:abstractNumId w:val="24"/>
  </w:num>
  <w:num w:numId="18">
    <w:abstractNumId w:val="22"/>
  </w:num>
  <w:num w:numId="19">
    <w:abstractNumId w:val="11"/>
  </w:num>
  <w:num w:numId="20">
    <w:abstractNumId w:val="14"/>
  </w:num>
  <w:num w:numId="21">
    <w:abstractNumId w:val="25"/>
  </w:num>
  <w:num w:numId="22">
    <w:abstractNumId w:val="6"/>
  </w:num>
  <w:num w:numId="23">
    <w:abstractNumId w:val="16"/>
  </w:num>
  <w:num w:numId="24">
    <w:abstractNumId w:val="8"/>
  </w:num>
  <w:num w:numId="25">
    <w:abstractNumId w:val="17"/>
  </w:num>
  <w:num w:numId="26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78"/>
    <w:rsid w:val="0000481A"/>
    <w:rsid w:val="00004B05"/>
    <w:rsid w:val="00004F12"/>
    <w:rsid w:val="00005525"/>
    <w:rsid w:val="00006085"/>
    <w:rsid w:val="0000611D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203D"/>
    <w:rsid w:val="00012197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008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28B"/>
    <w:rsid w:val="000557E5"/>
    <w:rsid w:val="00056068"/>
    <w:rsid w:val="000562D6"/>
    <w:rsid w:val="00056DF2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E7F"/>
    <w:rsid w:val="00070359"/>
    <w:rsid w:val="00070502"/>
    <w:rsid w:val="00070B6B"/>
    <w:rsid w:val="00070E08"/>
    <w:rsid w:val="0007185A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73D"/>
    <w:rsid w:val="00086639"/>
    <w:rsid w:val="00086768"/>
    <w:rsid w:val="00086826"/>
    <w:rsid w:val="00087230"/>
    <w:rsid w:val="00087257"/>
    <w:rsid w:val="000877C5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A48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BA"/>
    <w:rsid w:val="000C53A4"/>
    <w:rsid w:val="000C555B"/>
    <w:rsid w:val="000C5BFA"/>
    <w:rsid w:val="000C6103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85C"/>
    <w:rsid w:val="000E6D14"/>
    <w:rsid w:val="000E6DE6"/>
    <w:rsid w:val="000E6ED1"/>
    <w:rsid w:val="000E733A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08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3A3"/>
    <w:rsid w:val="00113B44"/>
    <w:rsid w:val="00113C04"/>
    <w:rsid w:val="00113C55"/>
    <w:rsid w:val="00114DB1"/>
    <w:rsid w:val="001157CD"/>
    <w:rsid w:val="00116A16"/>
    <w:rsid w:val="00116DF0"/>
    <w:rsid w:val="00117962"/>
    <w:rsid w:val="00120AC9"/>
    <w:rsid w:val="00121382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93F"/>
    <w:rsid w:val="0015002C"/>
    <w:rsid w:val="00150616"/>
    <w:rsid w:val="00150E67"/>
    <w:rsid w:val="00151025"/>
    <w:rsid w:val="00151688"/>
    <w:rsid w:val="00151875"/>
    <w:rsid w:val="001523FD"/>
    <w:rsid w:val="00152FED"/>
    <w:rsid w:val="0015316E"/>
    <w:rsid w:val="00153391"/>
    <w:rsid w:val="001535F2"/>
    <w:rsid w:val="00153F0F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3BE"/>
    <w:rsid w:val="0015747B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988"/>
    <w:rsid w:val="00174A88"/>
    <w:rsid w:val="00174C01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C6"/>
    <w:rsid w:val="00194C46"/>
    <w:rsid w:val="00195D30"/>
    <w:rsid w:val="0019603A"/>
    <w:rsid w:val="00196168"/>
    <w:rsid w:val="0019624D"/>
    <w:rsid w:val="001964E4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480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DEB"/>
    <w:rsid w:val="001A7444"/>
    <w:rsid w:val="001A75E8"/>
    <w:rsid w:val="001B060B"/>
    <w:rsid w:val="001B08EE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59D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3B4F"/>
    <w:rsid w:val="00243B75"/>
    <w:rsid w:val="00244380"/>
    <w:rsid w:val="002445A7"/>
    <w:rsid w:val="0024526A"/>
    <w:rsid w:val="002458C1"/>
    <w:rsid w:val="00245A71"/>
    <w:rsid w:val="00246A0D"/>
    <w:rsid w:val="00246C31"/>
    <w:rsid w:val="0024710B"/>
    <w:rsid w:val="002476AC"/>
    <w:rsid w:val="002477BA"/>
    <w:rsid w:val="002509F8"/>
    <w:rsid w:val="00250FD7"/>
    <w:rsid w:val="002511EF"/>
    <w:rsid w:val="00251813"/>
    <w:rsid w:val="00252311"/>
    <w:rsid w:val="002526B1"/>
    <w:rsid w:val="0025286B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907"/>
    <w:rsid w:val="002A398E"/>
    <w:rsid w:val="002A3F70"/>
    <w:rsid w:val="002A558D"/>
    <w:rsid w:val="002A5DEA"/>
    <w:rsid w:val="002A6221"/>
    <w:rsid w:val="002A645A"/>
    <w:rsid w:val="002A6516"/>
    <w:rsid w:val="002A6697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1C61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1F0D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53C4"/>
    <w:rsid w:val="002F58BC"/>
    <w:rsid w:val="002F62E2"/>
    <w:rsid w:val="002F67E0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8CA"/>
    <w:rsid w:val="00307F2D"/>
    <w:rsid w:val="0031142B"/>
    <w:rsid w:val="0031147C"/>
    <w:rsid w:val="00311F51"/>
    <w:rsid w:val="00311FAD"/>
    <w:rsid w:val="00312308"/>
    <w:rsid w:val="0031262C"/>
    <w:rsid w:val="00312CA6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F3C"/>
    <w:rsid w:val="003350E1"/>
    <w:rsid w:val="0033518F"/>
    <w:rsid w:val="0033565A"/>
    <w:rsid w:val="00335FFC"/>
    <w:rsid w:val="003364DF"/>
    <w:rsid w:val="00336730"/>
    <w:rsid w:val="0033694E"/>
    <w:rsid w:val="00337334"/>
    <w:rsid w:val="003402DD"/>
    <w:rsid w:val="0034056E"/>
    <w:rsid w:val="003405D5"/>
    <w:rsid w:val="00340B96"/>
    <w:rsid w:val="003410BB"/>
    <w:rsid w:val="00341147"/>
    <w:rsid w:val="00341BCB"/>
    <w:rsid w:val="003421A9"/>
    <w:rsid w:val="003421D6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1408"/>
    <w:rsid w:val="003614DE"/>
    <w:rsid w:val="0036162E"/>
    <w:rsid w:val="00361707"/>
    <w:rsid w:val="00361C72"/>
    <w:rsid w:val="00361FC9"/>
    <w:rsid w:val="00362EC4"/>
    <w:rsid w:val="003633E6"/>
    <w:rsid w:val="00363FE4"/>
    <w:rsid w:val="003640FF"/>
    <w:rsid w:val="00364C39"/>
    <w:rsid w:val="00364EC9"/>
    <w:rsid w:val="0036528D"/>
    <w:rsid w:val="003658F0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EC8"/>
    <w:rsid w:val="003C41DD"/>
    <w:rsid w:val="003C43C9"/>
    <w:rsid w:val="003C46EA"/>
    <w:rsid w:val="003C4BFC"/>
    <w:rsid w:val="003C4D08"/>
    <w:rsid w:val="003C53E0"/>
    <w:rsid w:val="003C54B6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C93"/>
    <w:rsid w:val="003E6728"/>
    <w:rsid w:val="003E7105"/>
    <w:rsid w:val="003F0178"/>
    <w:rsid w:val="003F01E7"/>
    <w:rsid w:val="003F0271"/>
    <w:rsid w:val="003F0912"/>
    <w:rsid w:val="003F0C66"/>
    <w:rsid w:val="003F227C"/>
    <w:rsid w:val="003F24F3"/>
    <w:rsid w:val="003F28A6"/>
    <w:rsid w:val="003F2F4D"/>
    <w:rsid w:val="003F4063"/>
    <w:rsid w:val="003F4228"/>
    <w:rsid w:val="003F4CDD"/>
    <w:rsid w:val="003F4F8A"/>
    <w:rsid w:val="003F5036"/>
    <w:rsid w:val="003F5262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B9A"/>
    <w:rsid w:val="0040707D"/>
    <w:rsid w:val="00410452"/>
    <w:rsid w:val="00411480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F32"/>
    <w:rsid w:val="00433092"/>
    <w:rsid w:val="00433545"/>
    <w:rsid w:val="00433870"/>
    <w:rsid w:val="0043409B"/>
    <w:rsid w:val="00434103"/>
    <w:rsid w:val="00434821"/>
    <w:rsid w:val="00434B25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A0A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E73"/>
    <w:rsid w:val="0047415B"/>
    <w:rsid w:val="004744B0"/>
    <w:rsid w:val="00474BAA"/>
    <w:rsid w:val="00475836"/>
    <w:rsid w:val="004759CC"/>
    <w:rsid w:val="00475D26"/>
    <w:rsid w:val="00476317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A9F"/>
    <w:rsid w:val="004A2C01"/>
    <w:rsid w:val="004A2D6D"/>
    <w:rsid w:val="004A2FA2"/>
    <w:rsid w:val="004A394A"/>
    <w:rsid w:val="004A3C00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3A83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D21"/>
    <w:rsid w:val="004F705F"/>
    <w:rsid w:val="004F7373"/>
    <w:rsid w:val="004F7B4E"/>
    <w:rsid w:val="005005C4"/>
    <w:rsid w:val="005007AA"/>
    <w:rsid w:val="00500824"/>
    <w:rsid w:val="005008DE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461"/>
    <w:rsid w:val="00577A41"/>
    <w:rsid w:val="00577C93"/>
    <w:rsid w:val="005801DD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502"/>
    <w:rsid w:val="005B7C66"/>
    <w:rsid w:val="005C032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A53"/>
    <w:rsid w:val="005D0CC4"/>
    <w:rsid w:val="005D1754"/>
    <w:rsid w:val="005D1B55"/>
    <w:rsid w:val="005D1C80"/>
    <w:rsid w:val="005D2785"/>
    <w:rsid w:val="005D286B"/>
    <w:rsid w:val="005D2AA1"/>
    <w:rsid w:val="005D2D58"/>
    <w:rsid w:val="005D30EC"/>
    <w:rsid w:val="005D357E"/>
    <w:rsid w:val="005D368F"/>
    <w:rsid w:val="005D3799"/>
    <w:rsid w:val="005D3871"/>
    <w:rsid w:val="005D3BCD"/>
    <w:rsid w:val="005D4125"/>
    <w:rsid w:val="005D42D2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5139"/>
    <w:rsid w:val="005E5834"/>
    <w:rsid w:val="005E5838"/>
    <w:rsid w:val="005E5C77"/>
    <w:rsid w:val="005E770E"/>
    <w:rsid w:val="005E7758"/>
    <w:rsid w:val="005E7A9F"/>
    <w:rsid w:val="005F0373"/>
    <w:rsid w:val="005F07FC"/>
    <w:rsid w:val="005F254E"/>
    <w:rsid w:val="005F2666"/>
    <w:rsid w:val="005F39CB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667"/>
    <w:rsid w:val="0061001A"/>
    <w:rsid w:val="0061024F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4BE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CF9"/>
    <w:rsid w:val="00650E87"/>
    <w:rsid w:val="00650F01"/>
    <w:rsid w:val="00651340"/>
    <w:rsid w:val="00651673"/>
    <w:rsid w:val="00651C3F"/>
    <w:rsid w:val="00652F09"/>
    <w:rsid w:val="00653123"/>
    <w:rsid w:val="006531E6"/>
    <w:rsid w:val="00653ECF"/>
    <w:rsid w:val="00654117"/>
    <w:rsid w:val="00654231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3D48"/>
    <w:rsid w:val="006947AE"/>
    <w:rsid w:val="00694917"/>
    <w:rsid w:val="00694A68"/>
    <w:rsid w:val="00694E68"/>
    <w:rsid w:val="00695150"/>
    <w:rsid w:val="00695E65"/>
    <w:rsid w:val="00696765"/>
    <w:rsid w:val="006967F0"/>
    <w:rsid w:val="00696915"/>
    <w:rsid w:val="00696A81"/>
    <w:rsid w:val="00696AD4"/>
    <w:rsid w:val="00696EBF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77C"/>
    <w:rsid w:val="006D3A35"/>
    <w:rsid w:val="006D3CA5"/>
    <w:rsid w:val="006D3D6E"/>
    <w:rsid w:val="006D3F2B"/>
    <w:rsid w:val="006D4132"/>
    <w:rsid w:val="006D4633"/>
    <w:rsid w:val="006D5744"/>
    <w:rsid w:val="006D5B4D"/>
    <w:rsid w:val="006D6274"/>
    <w:rsid w:val="006D6435"/>
    <w:rsid w:val="006D64B2"/>
    <w:rsid w:val="006D64FA"/>
    <w:rsid w:val="006D6BB9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0BC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58A8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F00"/>
    <w:rsid w:val="00771F25"/>
    <w:rsid w:val="00771F55"/>
    <w:rsid w:val="007721B6"/>
    <w:rsid w:val="00772A56"/>
    <w:rsid w:val="00772ADF"/>
    <w:rsid w:val="007733A9"/>
    <w:rsid w:val="007737D7"/>
    <w:rsid w:val="007738F7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10BA"/>
    <w:rsid w:val="007C10D5"/>
    <w:rsid w:val="007C1244"/>
    <w:rsid w:val="007C1C1E"/>
    <w:rsid w:val="007C1DC7"/>
    <w:rsid w:val="007C2AF7"/>
    <w:rsid w:val="007C2FDD"/>
    <w:rsid w:val="007C326A"/>
    <w:rsid w:val="007C351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67C"/>
    <w:rsid w:val="007D08E8"/>
    <w:rsid w:val="007D13C9"/>
    <w:rsid w:val="007D186C"/>
    <w:rsid w:val="007D1EDF"/>
    <w:rsid w:val="007D2452"/>
    <w:rsid w:val="007D2560"/>
    <w:rsid w:val="007D3A99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9A1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215B"/>
    <w:rsid w:val="008022A2"/>
    <w:rsid w:val="008024C9"/>
    <w:rsid w:val="00802679"/>
    <w:rsid w:val="00802A87"/>
    <w:rsid w:val="00802C91"/>
    <w:rsid w:val="00803019"/>
    <w:rsid w:val="00803AD8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52C"/>
    <w:rsid w:val="00807B05"/>
    <w:rsid w:val="00807C7E"/>
    <w:rsid w:val="0081016C"/>
    <w:rsid w:val="008104DF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FA7"/>
    <w:rsid w:val="00814037"/>
    <w:rsid w:val="0081470F"/>
    <w:rsid w:val="0081488D"/>
    <w:rsid w:val="00814A4F"/>
    <w:rsid w:val="00814E9A"/>
    <w:rsid w:val="008150CF"/>
    <w:rsid w:val="00815163"/>
    <w:rsid w:val="008152A7"/>
    <w:rsid w:val="0081562A"/>
    <w:rsid w:val="0081588C"/>
    <w:rsid w:val="00816088"/>
    <w:rsid w:val="00816485"/>
    <w:rsid w:val="0081731B"/>
    <w:rsid w:val="00817B32"/>
    <w:rsid w:val="00820772"/>
    <w:rsid w:val="00820BFB"/>
    <w:rsid w:val="00821044"/>
    <w:rsid w:val="00821B09"/>
    <w:rsid w:val="008226FF"/>
    <w:rsid w:val="00822792"/>
    <w:rsid w:val="00823179"/>
    <w:rsid w:val="00823417"/>
    <w:rsid w:val="008239B5"/>
    <w:rsid w:val="00823B00"/>
    <w:rsid w:val="00823E2D"/>
    <w:rsid w:val="008242BA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DA1"/>
    <w:rsid w:val="008462FE"/>
    <w:rsid w:val="00846853"/>
    <w:rsid w:val="00846A77"/>
    <w:rsid w:val="00846FCD"/>
    <w:rsid w:val="008471CA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711"/>
    <w:rsid w:val="00872BEB"/>
    <w:rsid w:val="00873249"/>
    <w:rsid w:val="008735AD"/>
    <w:rsid w:val="008736D7"/>
    <w:rsid w:val="00873914"/>
    <w:rsid w:val="00873D11"/>
    <w:rsid w:val="00873F66"/>
    <w:rsid w:val="008747D6"/>
    <w:rsid w:val="00874933"/>
    <w:rsid w:val="0087497A"/>
    <w:rsid w:val="00875165"/>
    <w:rsid w:val="00875178"/>
    <w:rsid w:val="00875798"/>
    <w:rsid w:val="00875F0C"/>
    <w:rsid w:val="00876C45"/>
    <w:rsid w:val="00876FA8"/>
    <w:rsid w:val="00877685"/>
    <w:rsid w:val="00877908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D33"/>
    <w:rsid w:val="008B2FD3"/>
    <w:rsid w:val="008B32B7"/>
    <w:rsid w:val="008B3877"/>
    <w:rsid w:val="008B38AB"/>
    <w:rsid w:val="008B3AFD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74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374"/>
    <w:rsid w:val="00904966"/>
    <w:rsid w:val="00904AFE"/>
    <w:rsid w:val="00904F5F"/>
    <w:rsid w:val="009056DE"/>
    <w:rsid w:val="00905737"/>
    <w:rsid w:val="00905A66"/>
    <w:rsid w:val="00906C3A"/>
    <w:rsid w:val="00906C43"/>
    <w:rsid w:val="00906D8C"/>
    <w:rsid w:val="00907770"/>
    <w:rsid w:val="00910220"/>
    <w:rsid w:val="00911519"/>
    <w:rsid w:val="00911770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048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422D"/>
    <w:rsid w:val="009A4306"/>
    <w:rsid w:val="009A4DBE"/>
    <w:rsid w:val="009A53FB"/>
    <w:rsid w:val="009A5D63"/>
    <w:rsid w:val="009A5ED7"/>
    <w:rsid w:val="009A641F"/>
    <w:rsid w:val="009A64E1"/>
    <w:rsid w:val="009A69FE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9A0"/>
    <w:rsid w:val="009B4D29"/>
    <w:rsid w:val="009B50CC"/>
    <w:rsid w:val="009B50EA"/>
    <w:rsid w:val="009B5455"/>
    <w:rsid w:val="009B5458"/>
    <w:rsid w:val="009B57D7"/>
    <w:rsid w:val="009B620E"/>
    <w:rsid w:val="009B633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9C8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559"/>
    <w:rsid w:val="009D35CF"/>
    <w:rsid w:val="009D3649"/>
    <w:rsid w:val="009D36F5"/>
    <w:rsid w:val="009D3817"/>
    <w:rsid w:val="009D383C"/>
    <w:rsid w:val="009D3C29"/>
    <w:rsid w:val="009D4718"/>
    <w:rsid w:val="009D4DD5"/>
    <w:rsid w:val="009D54CD"/>
    <w:rsid w:val="009D5582"/>
    <w:rsid w:val="009D5612"/>
    <w:rsid w:val="009D5D32"/>
    <w:rsid w:val="009D6139"/>
    <w:rsid w:val="009D6557"/>
    <w:rsid w:val="009D68A2"/>
    <w:rsid w:val="009D7727"/>
    <w:rsid w:val="009D795C"/>
    <w:rsid w:val="009D79F4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1973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732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A0B"/>
    <w:rsid w:val="00A35C8D"/>
    <w:rsid w:val="00A3616F"/>
    <w:rsid w:val="00A3632B"/>
    <w:rsid w:val="00A36668"/>
    <w:rsid w:val="00A367B7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4632"/>
    <w:rsid w:val="00A7494E"/>
    <w:rsid w:val="00A74966"/>
    <w:rsid w:val="00A74D8E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D18"/>
    <w:rsid w:val="00AD54D8"/>
    <w:rsid w:val="00AD5792"/>
    <w:rsid w:val="00AD5B8A"/>
    <w:rsid w:val="00AD5DBB"/>
    <w:rsid w:val="00AD6056"/>
    <w:rsid w:val="00AD60C7"/>
    <w:rsid w:val="00AD774E"/>
    <w:rsid w:val="00AD7C82"/>
    <w:rsid w:val="00AD7CB0"/>
    <w:rsid w:val="00AD7F67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A58"/>
    <w:rsid w:val="00AF0FD4"/>
    <w:rsid w:val="00AF12FB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4E6"/>
    <w:rsid w:val="00B0397E"/>
    <w:rsid w:val="00B04399"/>
    <w:rsid w:val="00B04E6F"/>
    <w:rsid w:val="00B0555D"/>
    <w:rsid w:val="00B05A37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54C9"/>
    <w:rsid w:val="00B155E8"/>
    <w:rsid w:val="00B157AD"/>
    <w:rsid w:val="00B15899"/>
    <w:rsid w:val="00B16033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8B6"/>
    <w:rsid w:val="00B40C98"/>
    <w:rsid w:val="00B41F24"/>
    <w:rsid w:val="00B4234E"/>
    <w:rsid w:val="00B424D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B35"/>
    <w:rsid w:val="00B54F48"/>
    <w:rsid w:val="00B55212"/>
    <w:rsid w:val="00B56130"/>
    <w:rsid w:val="00B56575"/>
    <w:rsid w:val="00B568C8"/>
    <w:rsid w:val="00B60690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36A"/>
    <w:rsid w:val="00B76588"/>
    <w:rsid w:val="00B765CE"/>
    <w:rsid w:val="00B766C0"/>
    <w:rsid w:val="00B76922"/>
    <w:rsid w:val="00B76B43"/>
    <w:rsid w:val="00B77015"/>
    <w:rsid w:val="00B772DB"/>
    <w:rsid w:val="00B77458"/>
    <w:rsid w:val="00B7792A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65B4"/>
    <w:rsid w:val="00B96728"/>
    <w:rsid w:val="00B9674B"/>
    <w:rsid w:val="00B967A9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0D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A1D"/>
    <w:rsid w:val="00BF49A5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BF8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2CF0"/>
    <w:rsid w:val="00C630E8"/>
    <w:rsid w:val="00C63449"/>
    <w:rsid w:val="00C63906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BE2"/>
    <w:rsid w:val="00C73D5E"/>
    <w:rsid w:val="00C743B3"/>
    <w:rsid w:val="00C74656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290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9AC"/>
    <w:rsid w:val="00CC01B3"/>
    <w:rsid w:val="00CC0594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B27"/>
    <w:rsid w:val="00CD218E"/>
    <w:rsid w:val="00CD2C33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673F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FD9"/>
    <w:rsid w:val="00D33482"/>
    <w:rsid w:val="00D3462B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853"/>
    <w:rsid w:val="00D40D94"/>
    <w:rsid w:val="00D40D9D"/>
    <w:rsid w:val="00D417A3"/>
    <w:rsid w:val="00D41C40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767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95F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1C5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ED3"/>
    <w:rsid w:val="00DE1CCF"/>
    <w:rsid w:val="00DE1DC3"/>
    <w:rsid w:val="00DE1E01"/>
    <w:rsid w:val="00DE218A"/>
    <w:rsid w:val="00DE279B"/>
    <w:rsid w:val="00DE3167"/>
    <w:rsid w:val="00DE3E29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F0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175"/>
    <w:rsid w:val="00E0424E"/>
    <w:rsid w:val="00E0442F"/>
    <w:rsid w:val="00E0449C"/>
    <w:rsid w:val="00E04B80"/>
    <w:rsid w:val="00E04BA0"/>
    <w:rsid w:val="00E052C9"/>
    <w:rsid w:val="00E05793"/>
    <w:rsid w:val="00E05A42"/>
    <w:rsid w:val="00E05E5F"/>
    <w:rsid w:val="00E06590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638"/>
    <w:rsid w:val="00E21D54"/>
    <w:rsid w:val="00E2210A"/>
    <w:rsid w:val="00E22C3D"/>
    <w:rsid w:val="00E22EE5"/>
    <w:rsid w:val="00E23113"/>
    <w:rsid w:val="00E2316C"/>
    <w:rsid w:val="00E231FE"/>
    <w:rsid w:val="00E23351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32C"/>
    <w:rsid w:val="00E33F98"/>
    <w:rsid w:val="00E344AC"/>
    <w:rsid w:val="00E3457B"/>
    <w:rsid w:val="00E34753"/>
    <w:rsid w:val="00E355F4"/>
    <w:rsid w:val="00E35823"/>
    <w:rsid w:val="00E359A3"/>
    <w:rsid w:val="00E362E5"/>
    <w:rsid w:val="00E36790"/>
    <w:rsid w:val="00E36794"/>
    <w:rsid w:val="00E36899"/>
    <w:rsid w:val="00E36A9B"/>
    <w:rsid w:val="00E36D61"/>
    <w:rsid w:val="00E36DB9"/>
    <w:rsid w:val="00E37AD3"/>
    <w:rsid w:val="00E40179"/>
    <w:rsid w:val="00E40230"/>
    <w:rsid w:val="00E4060F"/>
    <w:rsid w:val="00E408AD"/>
    <w:rsid w:val="00E40B6B"/>
    <w:rsid w:val="00E40BB6"/>
    <w:rsid w:val="00E40E80"/>
    <w:rsid w:val="00E41501"/>
    <w:rsid w:val="00E4159A"/>
    <w:rsid w:val="00E419ED"/>
    <w:rsid w:val="00E41DB4"/>
    <w:rsid w:val="00E41E34"/>
    <w:rsid w:val="00E41FED"/>
    <w:rsid w:val="00E42130"/>
    <w:rsid w:val="00E42FD3"/>
    <w:rsid w:val="00E431F9"/>
    <w:rsid w:val="00E43CA0"/>
    <w:rsid w:val="00E442ED"/>
    <w:rsid w:val="00E45A18"/>
    <w:rsid w:val="00E4600F"/>
    <w:rsid w:val="00E46367"/>
    <w:rsid w:val="00E46408"/>
    <w:rsid w:val="00E464BE"/>
    <w:rsid w:val="00E466D2"/>
    <w:rsid w:val="00E468DF"/>
    <w:rsid w:val="00E46B42"/>
    <w:rsid w:val="00E46CC0"/>
    <w:rsid w:val="00E50231"/>
    <w:rsid w:val="00E51005"/>
    <w:rsid w:val="00E51780"/>
    <w:rsid w:val="00E51872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3F5F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2AD3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0BDC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54F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8F8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9B8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BD2"/>
    <w:rsid w:val="00F24CA7"/>
    <w:rsid w:val="00F24FEA"/>
    <w:rsid w:val="00F25180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5A3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51B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374CB6C"/>
  <w15:docId w15:val="{7C8886FF-AB96-463D-A2C8-7DDB3FB27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67520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ortal.itms21.sk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urofondy.gov.sk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inzp.sk/voda/ochrana-pred-povodnami/manazment-povodnovych-rizik/navrh-planu-manazmentu-povodnoveho-rizika-ciastkovych-povodiach-slovenskej-republiky-aktualizacia-2021.htm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A7826-816B-41E2-B344-05A6E9751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</Pages>
  <Words>216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Veselka Jozef</cp:lastModifiedBy>
  <cp:revision>70</cp:revision>
  <cp:lastPrinted>2024-12-10T13:18:00Z</cp:lastPrinted>
  <dcterms:created xsi:type="dcterms:W3CDTF">2024-03-27T15:30:00Z</dcterms:created>
  <dcterms:modified xsi:type="dcterms:W3CDTF">2025-01-13T08:05:00Z</dcterms:modified>
  <cp:category/>
</cp:coreProperties>
</file>