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5C7" w:rsidRPr="00ED3E7A" w:rsidRDefault="00ED3E7A" w:rsidP="00ED3E7A">
      <w:pPr>
        <w:jc w:val="both"/>
      </w:pPr>
      <w:r w:rsidRPr="00ED3E7A">
        <w:rPr>
          <w:b/>
        </w:rPr>
        <w:t>OTÁZKA 1</w:t>
      </w:r>
    </w:p>
    <w:p w:rsidR="008765C7" w:rsidRPr="00ED3E7A" w:rsidRDefault="008765C7" w:rsidP="00ED3E7A">
      <w:pPr>
        <w:jc w:val="both"/>
        <w:rPr>
          <w:b/>
        </w:rPr>
      </w:pPr>
      <w:r w:rsidRPr="00ED3E7A">
        <w:rPr>
          <w:b/>
        </w:rPr>
        <w:t xml:space="preserve">Bude Vykonávateľ v rámci podporeného projektu poskytovať platby systémom </w:t>
      </w:r>
      <w:proofErr w:type="spellStart"/>
      <w:r w:rsidRPr="00ED3E7A">
        <w:rPr>
          <w:b/>
        </w:rPr>
        <w:t>predfinancovania</w:t>
      </w:r>
      <w:proofErr w:type="spellEnd"/>
      <w:r w:rsidRPr="00ED3E7A">
        <w:rPr>
          <w:b/>
        </w:rPr>
        <w:t>/ refundácie aj na preddavkové platby ( čl. 1 ods. 2 prílohy 1 zmluvy o PPM, definícia pojmu preddavkové platby)?</w:t>
      </w:r>
    </w:p>
    <w:p w:rsidR="008765C7" w:rsidRPr="00ED3E7A" w:rsidRDefault="008765C7" w:rsidP="00ED3E7A">
      <w:pPr>
        <w:jc w:val="both"/>
        <w:rPr>
          <w:bCs/>
        </w:rPr>
      </w:pPr>
      <w:r w:rsidRPr="00ED3E7A">
        <w:rPr>
          <w:bCs/>
        </w:rPr>
        <w:t>Nie, nie je možné preplácať preddavkové faktúry</w:t>
      </w:r>
      <w:r w:rsidR="00ED3E7A" w:rsidRPr="00ED3E7A">
        <w:rPr>
          <w:bCs/>
        </w:rPr>
        <w:t>.</w:t>
      </w:r>
    </w:p>
    <w:p w:rsidR="008765C7" w:rsidRPr="00ED3E7A" w:rsidRDefault="008765C7" w:rsidP="00ED3E7A">
      <w:pPr>
        <w:jc w:val="both"/>
      </w:pPr>
    </w:p>
    <w:p w:rsidR="008765C7" w:rsidRPr="00ED3E7A" w:rsidRDefault="008765C7" w:rsidP="00ED3E7A">
      <w:pPr>
        <w:jc w:val="both"/>
      </w:pPr>
    </w:p>
    <w:p w:rsidR="00D14B9F" w:rsidRPr="00ED3E7A" w:rsidRDefault="00D14B9F" w:rsidP="00ED3E7A">
      <w:pPr>
        <w:jc w:val="both"/>
      </w:pPr>
      <w:r w:rsidRPr="00ED3E7A">
        <w:rPr>
          <w:b/>
        </w:rPr>
        <w:t>OTÁZKA</w:t>
      </w:r>
      <w:r w:rsidR="004D102F" w:rsidRPr="00ED3E7A">
        <w:rPr>
          <w:b/>
        </w:rPr>
        <w:t xml:space="preserve"> 2</w:t>
      </w:r>
    </w:p>
    <w:p w:rsidR="008765C7" w:rsidRPr="00B22D20" w:rsidRDefault="00ED3E7A" w:rsidP="00ED3E7A">
      <w:pPr>
        <w:jc w:val="both"/>
        <w:rPr>
          <w:rFonts w:ascii="ArialNarrow" w:hAnsi="ArialNarrow" w:cs="ArialNarrow"/>
          <w:b/>
        </w:rPr>
      </w:pPr>
      <w:r w:rsidRPr="00B22D20">
        <w:rPr>
          <w:b/>
        </w:rPr>
        <w:t xml:space="preserve">Kedy má prijímateľ </w:t>
      </w:r>
      <w:r w:rsidR="008765C7" w:rsidRPr="00B22D20">
        <w:rPr>
          <w:b/>
        </w:rPr>
        <w:t>povinnosť postupovať</w:t>
      </w:r>
      <w:r w:rsidRPr="00B22D20">
        <w:rPr>
          <w:b/>
        </w:rPr>
        <w:t xml:space="preserve"> pri obstarávaní podľa zákona</w:t>
      </w:r>
      <w:r w:rsidR="008765C7" w:rsidRPr="00B22D20">
        <w:rPr>
          <w:b/>
        </w:rPr>
        <w:t xml:space="preserve"> č. 343/2015 o verejnom obstarávaní a o zmene a doplnení niektorých zákonov </w:t>
      </w:r>
      <w:r w:rsidRPr="00B22D20">
        <w:rPr>
          <w:b/>
        </w:rPr>
        <w:t>v znení neskorších predpisov (ďalej len „ZVO“)?</w:t>
      </w:r>
    </w:p>
    <w:p w:rsidR="008765C7" w:rsidRPr="00B22D20" w:rsidRDefault="008765C7" w:rsidP="00ED3E7A">
      <w:pPr>
        <w:jc w:val="both"/>
        <w:rPr>
          <w:b/>
        </w:rPr>
      </w:pPr>
    </w:p>
    <w:p w:rsidR="008765C7" w:rsidRPr="00ED3E7A" w:rsidRDefault="00ED3E7A" w:rsidP="00ED3E7A">
      <w:pPr>
        <w:jc w:val="both"/>
      </w:pPr>
      <w:r>
        <w:t>Vykonávateľ poukazuje na § 8 ZVO:</w:t>
      </w:r>
    </w:p>
    <w:p w:rsidR="00ED3E7A" w:rsidRDefault="00ED3E7A" w:rsidP="00ED3E7A">
      <w:pPr>
        <w:shd w:val="clear" w:color="auto" w:fill="FFFFFF"/>
        <w:jc w:val="both"/>
        <w:rPr>
          <w:i/>
          <w:iCs/>
        </w:rPr>
      </w:pPr>
    </w:p>
    <w:p w:rsidR="008765C7" w:rsidRPr="00ED3E7A" w:rsidRDefault="008765C7" w:rsidP="00ED3E7A">
      <w:pPr>
        <w:shd w:val="clear" w:color="auto" w:fill="FFFFFF"/>
        <w:jc w:val="both"/>
        <w:rPr>
          <w:i/>
          <w:iCs/>
        </w:rPr>
      </w:pPr>
      <w:r w:rsidRPr="00ED3E7A">
        <w:rPr>
          <w:i/>
          <w:iCs/>
        </w:rPr>
        <w:t>(1) Osoba, ktorá nie je verejným obstarávateľom ani obstarávateľom, je povinná postupovať ako verejný obstarávateľ, ak jej verejný obstarávateľ poskytne viac ako 50 % finančných prostriedkov na zákazku na</w:t>
      </w:r>
    </w:p>
    <w:p w:rsidR="008765C7" w:rsidRPr="00ED3E7A" w:rsidRDefault="008765C7" w:rsidP="00ED3E7A">
      <w:pPr>
        <w:shd w:val="clear" w:color="auto" w:fill="FFFFFF"/>
        <w:jc w:val="both"/>
        <w:rPr>
          <w:i/>
          <w:iCs/>
        </w:rPr>
      </w:pPr>
      <w:r w:rsidRPr="00ED3E7A">
        <w:rPr>
          <w:i/>
          <w:iCs/>
        </w:rPr>
        <w:t>a) uskutočnenie stavebných prác, ktorej predpokladaná hodnota je rovnaká alebo vyššia ako finančný limit podľa </w:t>
      </w:r>
      <w:hyperlink r:id="rId8" w:anchor="paragraf-5.odsek-2" w:tooltip="Odkaz na predpis alebo ustanovenie" w:history="1">
        <w:r w:rsidRPr="00ED3E7A">
          <w:rPr>
            <w:rStyle w:val="Hypertextovprepojenie"/>
            <w:i/>
            <w:iCs/>
            <w:color w:val="auto"/>
            <w:u w:val="none"/>
          </w:rPr>
          <w:t>§ 5 ods. 2</w:t>
        </w:r>
      </w:hyperlink>
      <w:r w:rsidRPr="00ED3E7A">
        <w:rPr>
          <w:i/>
          <w:iCs/>
        </w:rPr>
        <w:t> </w:t>
      </w:r>
      <w:r w:rsidR="00A273C4">
        <w:rPr>
          <w:rStyle w:val="Odkaznapoznmkupodiarou"/>
          <w:i/>
          <w:iCs/>
        </w:rPr>
        <w:footnoteReference w:id="1"/>
      </w:r>
      <w:r w:rsidRPr="00ED3E7A">
        <w:rPr>
          <w:i/>
          <w:iCs/>
        </w:rPr>
        <w:t>alebo</w:t>
      </w:r>
    </w:p>
    <w:p w:rsidR="008765C7" w:rsidRPr="00ED3E7A" w:rsidRDefault="008765C7" w:rsidP="00ED3E7A">
      <w:pPr>
        <w:shd w:val="clear" w:color="auto" w:fill="FFFFFF"/>
        <w:jc w:val="both"/>
        <w:rPr>
          <w:i/>
          <w:iCs/>
        </w:rPr>
      </w:pPr>
      <w:r w:rsidRPr="00ED3E7A">
        <w:rPr>
          <w:i/>
          <w:iCs/>
        </w:rPr>
        <w:t>b) poskytnutie služieb, ktoré sú spojené so zákazkou podľa písmena a) a ktorej predpokladaná hodnota je rovnaká alebo vyššia ako finančný limit pre nadlimitnú zákazku na poskytnutie služby ustanovený pre verejného obstarávateľa podľa </w:t>
      </w:r>
      <w:hyperlink r:id="rId9" w:anchor="paragraf-7.odsek-1.pismeno-b" w:tooltip="Odkaz na predpis alebo ustanovenie" w:history="1">
        <w:r w:rsidRPr="00ED3E7A">
          <w:rPr>
            <w:rStyle w:val="Hypertextovprepojenie"/>
            <w:i/>
            <w:iCs/>
            <w:color w:val="auto"/>
            <w:u w:val="none"/>
          </w:rPr>
          <w:t>§ 7 ods. 1 písm. b) až e)</w:t>
        </w:r>
      </w:hyperlink>
      <w:r w:rsidR="00A273C4">
        <w:rPr>
          <w:rStyle w:val="Odkaznapoznmkupodiarou"/>
          <w:i/>
          <w:iCs/>
        </w:rPr>
        <w:footnoteReference w:id="2"/>
      </w:r>
      <w:r w:rsidRPr="00ED3E7A">
        <w:rPr>
          <w:i/>
          <w:iCs/>
        </w:rPr>
        <w:t>.</w:t>
      </w:r>
    </w:p>
    <w:p w:rsidR="00ED3E7A" w:rsidRDefault="00ED3E7A" w:rsidP="00ED3E7A">
      <w:pPr>
        <w:shd w:val="clear" w:color="auto" w:fill="FFFFFF"/>
        <w:jc w:val="both"/>
        <w:rPr>
          <w:i/>
          <w:iCs/>
        </w:rPr>
      </w:pPr>
    </w:p>
    <w:p w:rsidR="008765C7" w:rsidRPr="00ED3E7A" w:rsidRDefault="008765C7" w:rsidP="00ED3E7A">
      <w:pPr>
        <w:shd w:val="clear" w:color="auto" w:fill="FFFFFF"/>
        <w:jc w:val="both"/>
        <w:rPr>
          <w:i/>
          <w:iCs/>
        </w:rPr>
      </w:pPr>
      <w:r w:rsidRPr="00ED3E7A">
        <w:rPr>
          <w:i/>
          <w:iCs/>
        </w:rPr>
        <w:t>(2) Obstarávateľ je povinný postupovať ako verejný obstarávateľ, ak mu verejný obstarávateľ poskytne viac ako 50 % finančných prostriedkov na zákazku podľa odseku 1 a táto zákazka nesúvisí s činnosťou podľa </w:t>
      </w:r>
      <w:hyperlink r:id="rId10" w:anchor="paragraf-9.odsek-3" w:tooltip="Odkaz na predpis alebo ustanovenie" w:history="1">
        <w:r w:rsidRPr="00ED3E7A">
          <w:rPr>
            <w:rStyle w:val="Hypertextovprepojenie"/>
            <w:i/>
            <w:iCs/>
            <w:color w:val="auto"/>
            <w:u w:val="none"/>
          </w:rPr>
          <w:t>§ 9 ods. 3 až 9.</w:t>
        </w:r>
      </w:hyperlink>
    </w:p>
    <w:p w:rsidR="008765C7" w:rsidRPr="00ED3E7A" w:rsidRDefault="008765C7" w:rsidP="00ED3E7A">
      <w:pPr>
        <w:shd w:val="clear" w:color="auto" w:fill="FFFFFF"/>
        <w:jc w:val="both"/>
        <w:rPr>
          <w:i/>
          <w:iCs/>
        </w:rPr>
      </w:pPr>
    </w:p>
    <w:p w:rsidR="008765C7" w:rsidRPr="00ED3E7A" w:rsidRDefault="00ED3E7A" w:rsidP="00ED3E7A">
      <w:pPr>
        <w:pStyle w:val="Default"/>
        <w:jc w:val="both"/>
        <w:rPr>
          <w:rFonts w:ascii="Calibri" w:hAnsi="Calibri" w:cs="Calibri"/>
          <w:i/>
          <w:iCs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Ak by p</w:t>
      </w:r>
      <w:r w:rsidR="008765C7" w:rsidRPr="00ED3E7A">
        <w:rPr>
          <w:rFonts w:ascii="Calibri" w:hAnsi="Calibri" w:cs="Calibri"/>
          <w:color w:val="auto"/>
          <w:sz w:val="22"/>
          <w:szCs w:val="22"/>
        </w:rPr>
        <w:t>rijímateľovi nevyplývala povinnosť postupovať ako verejný obstarávateľ v zmysle uvedeného článku,  napriek tomu si dovoľujeme upriamiť Vašu pozornosť na čl. 3 ods. 1 Všeobecných zmluvných podmienok</w:t>
      </w:r>
      <w:r>
        <w:rPr>
          <w:rFonts w:ascii="Calibri" w:hAnsi="Calibri" w:cs="Calibri"/>
          <w:color w:val="auto"/>
          <w:sz w:val="22"/>
          <w:szCs w:val="22"/>
        </w:rPr>
        <w:t xml:space="preserve"> (príloha 1 Zmluvy o poskytnutie prostriedkov mechanizmu)</w:t>
      </w:r>
      <w:r w:rsidR="008765C7" w:rsidRPr="00ED3E7A">
        <w:rPr>
          <w:rFonts w:ascii="Calibri" w:hAnsi="Calibri" w:cs="Calibri"/>
          <w:color w:val="auto"/>
          <w:sz w:val="22"/>
          <w:szCs w:val="22"/>
        </w:rPr>
        <w:t xml:space="preserve">, v zmysle ktorého bude </w:t>
      </w:r>
      <w:r w:rsidR="008765C7" w:rsidRPr="00ED3E7A">
        <w:rPr>
          <w:rFonts w:ascii="Calibri" w:hAnsi="Calibri" w:cs="Calibri"/>
          <w:i/>
          <w:iCs/>
          <w:color w:val="auto"/>
          <w:sz w:val="22"/>
          <w:szCs w:val="22"/>
        </w:rPr>
        <w:t xml:space="preserve">Prijímateľ povinný dodržiavať princípy nediskriminácie hospodárskych subjektov, rovnakého zaobchádzania, transparentnosti, vrátane zákazu konfliktu záujmov, princípov hospodárnosti, efektívnosti, proporcionality, účinnosti a účelnosti. </w:t>
      </w:r>
    </w:p>
    <w:p w:rsidR="008765C7" w:rsidRDefault="008765C7" w:rsidP="00ED3E7A">
      <w:pPr>
        <w:jc w:val="both"/>
        <w:rPr>
          <w:rFonts w:ascii="ArialNarrow" w:hAnsi="ArialNarrow" w:cs="ArialNarrow"/>
          <w:b/>
        </w:rPr>
      </w:pPr>
    </w:p>
    <w:p w:rsidR="00B22D20" w:rsidRDefault="00B22D20" w:rsidP="0007644E">
      <w:pPr>
        <w:jc w:val="both"/>
        <w:rPr>
          <w:b/>
        </w:rPr>
      </w:pPr>
    </w:p>
    <w:p w:rsidR="0007644E" w:rsidRDefault="0007644E" w:rsidP="0007644E">
      <w:pPr>
        <w:jc w:val="both"/>
        <w:rPr>
          <w:b/>
        </w:rPr>
      </w:pPr>
      <w:r w:rsidRPr="00ED3E7A">
        <w:rPr>
          <w:b/>
        </w:rPr>
        <w:t>OTÁZKA</w:t>
      </w:r>
      <w:r>
        <w:rPr>
          <w:b/>
        </w:rPr>
        <w:t xml:space="preserve"> 3</w:t>
      </w:r>
    </w:p>
    <w:p w:rsidR="0007644E" w:rsidRPr="0007644E" w:rsidRDefault="0007644E" w:rsidP="0007644E">
      <w:pPr>
        <w:jc w:val="both"/>
        <w:rPr>
          <w:b/>
        </w:rPr>
      </w:pPr>
      <w:r w:rsidRPr="0007644E">
        <w:rPr>
          <w:b/>
        </w:rPr>
        <w:t xml:space="preserve">Ako má pri </w:t>
      </w:r>
      <w:r w:rsidR="00A273C4">
        <w:rPr>
          <w:b/>
        </w:rPr>
        <w:t xml:space="preserve">obstarávaní </w:t>
      </w:r>
      <w:r w:rsidRPr="0007644E">
        <w:rPr>
          <w:b/>
        </w:rPr>
        <w:t xml:space="preserve">prijímateľ </w:t>
      </w:r>
      <w:r w:rsidR="00A273C4" w:rsidRPr="0007644E">
        <w:rPr>
          <w:b/>
        </w:rPr>
        <w:t xml:space="preserve">preukazovať </w:t>
      </w:r>
      <w:r w:rsidR="00A273C4">
        <w:rPr>
          <w:b/>
        </w:rPr>
        <w:t>splnenie princípov</w:t>
      </w:r>
      <w:r w:rsidRPr="0007644E">
        <w:rPr>
          <w:b/>
        </w:rPr>
        <w:t xml:space="preserve"> </w:t>
      </w:r>
      <w:r w:rsidR="00A273C4" w:rsidRPr="00A273C4">
        <w:rPr>
          <w:b/>
        </w:rPr>
        <w:t>nediskriminácie, transparentnosti, zákazu konfliktu záujmov, hospodárnosti, efektívnosti, proporcionality, účinnosti a účelnosti</w:t>
      </w:r>
      <w:r w:rsidRPr="0007644E">
        <w:rPr>
          <w:b/>
        </w:rPr>
        <w:t>, ak nemá povinnosť postupovať podľa ZVO?</w:t>
      </w:r>
    </w:p>
    <w:p w:rsidR="0007644E" w:rsidRPr="0007644E" w:rsidRDefault="0007644E" w:rsidP="0007644E">
      <w:pPr>
        <w:jc w:val="both"/>
      </w:pPr>
      <w:r>
        <w:t xml:space="preserve">Prijímateľ bude postupovať podľa aktuálnej verzie Príručky k verejnému obstarávaniu pre prijímateľov zverejnenej na stránke </w:t>
      </w:r>
      <w:hyperlink r:id="rId11" w:history="1">
        <w:r>
          <w:rPr>
            <w:rStyle w:val="Hypertextovprepojenie"/>
          </w:rPr>
          <w:t>https://www.minzp.sk/poo/vyzva-dekarbonizaciu-priemyslu.html</w:t>
        </w:r>
      </w:hyperlink>
      <w:r>
        <w:t xml:space="preserve">. </w:t>
      </w:r>
      <w:r w:rsidR="00A273C4">
        <w:t>Pri preukazovaní hospodárnosti môže zvážiť aj o</w:t>
      </w:r>
      <w:r>
        <w:t>bchodn</w:t>
      </w:r>
      <w:r w:rsidR="00A273C4">
        <w:t>ú</w:t>
      </w:r>
      <w:r>
        <w:t xml:space="preserve"> v</w:t>
      </w:r>
      <w:r w:rsidR="00A273C4">
        <w:t>erejnú</w:t>
      </w:r>
      <w:r>
        <w:t xml:space="preserve"> súťaž v</w:t>
      </w:r>
      <w:r w:rsidR="00A273C4">
        <w:t xml:space="preserve"> zmysle </w:t>
      </w:r>
      <w:hyperlink r:id="rId12" w:anchor="paragraf-281" w:tooltip="Odkaz na predpis alebo ustanovenie" w:history="1">
        <w:r w:rsidRPr="0007644E">
          <w:t>§ 281 až § 288 Obchodného zákonníka</w:t>
        </w:r>
      </w:hyperlink>
      <w:r w:rsidR="00A273C4">
        <w:t xml:space="preserve"> SR</w:t>
      </w:r>
      <w:r w:rsidRPr="0007644E">
        <w:t>.</w:t>
      </w:r>
    </w:p>
    <w:p w:rsidR="0007644E" w:rsidRDefault="0007644E" w:rsidP="00ED3E7A">
      <w:pPr>
        <w:jc w:val="both"/>
        <w:rPr>
          <w:rFonts w:ascii="ArialNarrow" w:hAnsi="ArialNarrow" w:cs="ArialNarrow"/>
          <w:b/>
        </w:rPr>
      </w:pPr>
    </w:p>
    <w:p w:rsidR="00B22D20" w:rsidRDefault="00B22D20" w:rsidP="00B22D20">
      <w:pPr>
        <w:jc w:val="both"/>
        <w:rPr>
          <w:b/>
        </w:rPr>
      </w:pPr>
    </w:p>
    <w:p w:rsidR="00B22D20" w:rsidRDefault="00B22D20" w:rsidP="00B22D20">
      <w:pPr>
        <w:jc w:val="both"/>
        <w:rPr>
          <w:b/>
        </w:rPr>
      </w:pPr>
      <w:r w:rsidRPr="00ED3E7A">
        <w:rPr>
          <w:b/>
        </w:rPr>
        <w:t>OTÁZKA</w:t>
      </w:r>
      <w:r>
        <w:rPr>
          <w:b/>
        </w:rPr>
        <w:t xml:space="preserve"> 4</w:t>
      </w:r>
    </w:p>
    <w:p w:rsidR="000A3657" w:rsidRDefault="000A3657" w:rsidP="000A3657">
      <w:pPr>
        <w:jc w:val="both"/>
        <w:rPr>
          <w:rFonts w:eastAsia="Times New Roman"/>
          <w:b/>
          <w:iCs/>
          <w:lang w:eastAsia="sk-SK"/>
        </w:rPr>
      </w:pPr>
      <w:r w:rsidRPr="000A3657">
        <w:rPr>
          <w:rFonts w:eastAsia="Times New Roman"/>
          <w:b/>
          <w:iCs/>
          <w:lang w:eastAsia="sk-SK"/>
        </w:rPr>
        <w:t>Čo nastane v prípade, ak Prijímateľ v priebehu realizácie projektu uzavrie zmluvu</w:t>
      </w:r>
      <w:r>
        <w:rPr>
          <w:rFonts w:eastAsia="Times New Roman"/>
          <w:b/>
          <w:iCs/>
          <w:lang w:eastAsia="sk-SK"/>
        </w:rPr>
        <w:t xml:space="preserve"> s dodávateľom na dodanie tovarov alebo služieb</w:t>
      </w:r>
      <w:r w:rsidRPr="000A3657">
        <w:rPr>
          <w:rFonts w:eastAsia="Times New Roman"/>
          <w:b/>
          <w:iCs/>
          <w:lang w:eastAsia="sk-SK"/>
        </w:rPr>
        <w:t xml:space="preserve">, ktorých hodnota bude v zmysle danej zmluvy nižšia ako cena </w:t>
      </w:r>
      <w:r w:rsidRPr="000A3657">
        <w:rPr>
          <w:rFonts w:eastAsia="Times New Roman"/>
          <w:b/>
          <w:iCs/>
          <w:lang w:eastAsia="sk-SK"/>
        </w:rPr>
        <w:lastRenderedPageBreak/>
        <w:t xml:space="preserve">schválená v rámci rozpočtu projektu (Časť B prílohy 2 Zmluvy o poskytnutí prostriedkov mechanizmu - Rozpočet projektu na dekarbonizáciu priemyslu)? </w:t>
      </w:r>
    </w:p>
    <w:p w:rsidR="000A3657" w:rsidRDefault="000A3657" w:rsidP="000A3657">
      <w:pPr>
        <w:jc w:val="both"/>
        <w:rPr>
          <w:rFonts w:eastAsia="Times New Roman"/>
          <w:b/>
          <w:iCs/>
          <w:lang w:eastAsia="sk-SK"/>
        </w:rPr>
      </w:pPr>
      <w:r w:rsidRPr="000A3657">
        <w:rPr>
          <w:rFonts w:eastAsia="Times New Roman"/>
          <w:b/>
          <w:iCs/>
          <w:lang w:eastAsia="sk-SK"/>
        </w:rPr>
        <w:t>Bude mať táto skutočnosť dopad na výšku celkových oprávnených výdavkov? Aký dopad to bude mať na intenzitu poskytovanej pomoci?</w:t>
      </w:r>
    </w:p>
    <w:p w:rsidR="000A3657" w:rsidRDefault="000A3657" w:rsidP="000A3657">
      <w:pPr>
        <w:jc w:val="both"/>
        <w:rPr>
          <w:rFonts w:eastAsia="Times New Roman"/>
          <w:b/>
          <w:iCs/>
          <w:lang w:eastAsia="sk-SK"/>
        </w:rPr>
      </w:pPr>
    </w:p>
    <w:p w:rsidR="000A3657" w:rsidRPr="000A3657" w:rsidRDefault="000A3657" w:rsidP="000A3657">
      <w:pPr>
        <w:jc w:val="both"/>
      </w:pPr>
      <w:r w:rsidRPr="000A3657">
        <w:t xml:space="preserve">Takáto situácia by si vyžadovala </w:t>
      </w:r>
      <w:r w:rsidRPr="000A3657">
        <w:rPr>
          <w:i/>
        </w:rPr>
        <w:t>zmenu zmluvy z dôvodu menej významnej zmeny Projektu</w:t>
      </w:r>
      <w:r>
        <w:t>, ktorá</w:t>
      </w:r>
      <w:r w:rsidRPr="000A3657">
        <w:t xml:space="preserve"> </w:t>
      </w:r>
      <w:r>
        <w:t>s</w:t>
      </w:r>
      <w:r w:rsidRPr="000A3657">
        <w:t>a vykoná najneskôr pri najbližšom písomnom dodatku</w:t>
      </w:r>
      <w:r>
        <w:t xml:space="preserve"> k zmluve o poskytnutí prostriedkov mechanizmu</w:t>
      </w:r>
      <w:r w:rsidRPr="000A3657">
        <w:t xml:space="preserve">. </w:t>
      </w:r>
    </w:p>
    <w:p w:rsidR="000A3657" w:rsidRPr="000A3657" w:rsidRDefault="000A3657" w:rsidP="000A3657">
      <w:pPr>
        <w:jc w:val="both"/>
      </w:pPr>
      <w:r w:rsidRPr="000A3657">
        <w:t xml:space="preserve">V zmysle čl. 10 ods. 3 písm. c) bod iii) </w:t>
      </w:r>
      <w:r>
        <w:t xml:space="preserve">Prílohy 1 Zmluvy o poskytnutí prostriedkov mechanizmu (všeobecné zmluvné podmienky, ďalej len „VZP“) </w:t>
      </w:r>
      <w:r w:rsidRPr="000A3657">
        <w:t xml:space="preserve">sa bude považovať obstaranie tovarov alebo služieb za nižšiu cenu oproti tým, ktoré boli schválené v rámci rozpočtu projektu, </w:t>
      </w:r>
      <w:r w:rsidRPr="000A3657">
        <w:rPr>
          <w:i/>
        </w:rPr>
        <w:t>za odchýlku v rozpočte Projektu uvedenom v Prílohe č. 2 Opis Projektu týkajúcu sa Oprávnených výdavkov a to výlučne v prípade, ak ide o zníženie výšky oprávnených výdavkov a takéto zníženie nemá vplyv na dosiahnutie a/alebo udržateľnosť Cieľa Projektu.</w:t>
      </w:r>
      <w:r w:rsidRPr="000A3657">
        <w:t xml:space="preserve"> Pod Oprávnenými výdavkami sa rozumejú výdavky, ktoré skutočne vznikli a boli uhradené Prijímateľom v súvislosti s Realizáciou Projektu podľa Zmluvy, ak spĺňajú pravidlá (resp. kritériá) oprávnenosti výdavkov uvedené v Zmluve.</w:t>
      </w:r>
    </w:p>
    <w:p w:rsidR="000A3657" w:rsidRPr="000A3657" w:rsidRDefault="000A3657" w:rsidP="000A3657">
      <w:pPr>
        <w:jc w:val="both"/>
      </w:pPr>
      <w:r w:rsidRPr="000A3657">
        <w:t>Detailný popis</w:t>
      </w:r>
      <w:r>
        <w:t xml:space="preserve"> vykonania uvedenej zmeny </w:t>
      </w:r>
      <w:r w:rsidRPr="000A3657">
        <w:t xml:space="preserve">je </w:t>
      </w:r>
      <w:r>
        <w:t xml:space="preserve">vysvetlený v spomenutom </w:t>
      </w:r>
      <w:r w:rsidRPr="000A3657">
        <w:t>článku.</w:t>
      </w:r>
    </w:p>
    <w:p w:rsidR="00B22D20" w:rsidRDefault="00B22D20" w:rsidP="00B22D20">
      <w:pPr>
        <w:jc w:val="both"/>
      </w:pPr>
    </w:p>
    <w:p w:rsidR="000A3657" w:rsidRPr="00B22D20" w:rsidRDefault="000A3657" w:rsidP="00B22D20">
      <w:pPr>
        <w:jc w:val="both"/>
      </w:pPr>
      <w:r w:rsidRPr="000A3657">
        <w:t xml:space="preserve">Pojem intenzity štátnej pomoci, ktorá bude poskytnutá na základe schémy </w:t>
      </w:r>
      <w:r>
        <w:t>štátnej pomoci prostredníctvom Z</w:t>
      </w:r>
      <w:r w:rsidRPr="000A3657">
        <w:t xml:space="preserve">mluvy o poskytnutí prostriedkov mechanizmu, je potrebné rozlíšiť od kritéria 50 % hodnoty zákazky </w:t>
      </w:r>
      <w:r>
        <w:t>v zmysle</w:t>
      </w:r>
      <w:r w:rsidRPr="000A3657">
        <w:t xml:space="preserve"> § 8 zákona o verejnom obstarávaní (ZVO). Je povinnosťou prijímateľa postupovať v súlade so ZVO v prípade, ak by sa konkrétna zákazka kvalifikovala ako zákazka, pri ktorej je povinnosť uplatniť tento zákon, čo vyplýva aj z čl. 3 ods. 2 </w:t>
      </w:r>
      <w:r>
        <w:t>VZP</w:t>
      </w:r>
      <w:r w:rsidRPr="000A3657">
        <w:t xml:space="preserve">. Je pri tom potrebné vziať do úvahy charakter a rozsah konkrétnej zákazky, resp. obstarávania vykonávaného prijímateľom; </w:t>
      </w:r>
      <w:r>
        <w:t>Vykonávateľ</w:t>
      </w:r>
      <w:r w:rsidRPr="000A3657">
        <w:t xml:space="preserve"> takýmito konkrétnymi informáciami nedisponuje. V tejto súvislosti upozorňujeme </w:t>
      </w:r>
      <w:proofErr w:type="spellStart"/>
      <w:r w:rsidRPr="000A3657">
        <w:t>o.i</w:t>
      </w:r>
      <w:proofErr w:type="spellEnd"/>
      <w:r w:rsidRPr="000A3657">
        <w:t>. na doterajšie usmernenia a rozhodovaciu prax Úradu pre verejné obstarávanie k nepovolenému spájaniu, resp. rozdeľovaniu zákaziek tak, aby sa subjekt vyhol použitiu pravidiel a postupov ZVO.</w:t>
      </w:r>
    </w:p>
    <w:p w:rsidR="00ED3E7A" w:rsidRPr="00ED3E7A" w:rsidRDefault="00ED3E7A" w:rsidP="00ED3E7A">
      <w:pPr>
        <w:jc w:val="both"/>
        <w:rPr>
          <w:rFonts w:ascii="ArialNarrow" w:hAnsi="ArialNarrow" w:cs="ArialNarrow"/>
          <w:b/>
        </w:rPr>
      </w:pPr>
    </w:p>
    <w:p w:rsidR="00E1111D" w:rsidRDefault="00E1111D" w:rsidP="00E1111D">
      <w:pPr>
        <w:jc w:val="both"/>
        <w:rPr>
          <w:b/>
        </w:rPr>
      </w:pPr>
      <w:r w:rsidRPr="00ED3E7A">
        <w:rPr>
          <w:b/>
        </w:rPr>
        <w:t>OTÁZKA</w:t>
      </w:r>
      <w:r>
        <w:rPr>
          <w:b/>
        </w:rPr>
        <w:t xml:space="preserve"> 5</w:t>
      </w:r>
    </w:p>
    <w:p w:rsidR="00E1111D" w:rsidRDefault="00E1111D" w:rsidP="00E1111D">
      <w:pPr>
        <w:jc w:val="both"/>
        <w:rPr>
          <w:b/>
        </w:rPr>
      </w:pPr>
      <w:r>
        <w:rPr>
          <w:b/>
        </w:rPr>
        <w:t>Môžu prijímatelia na účely preukazovania povinností vyplývajúcich z čl. 4.5.2 Zmluvy o poskytnutie prostriedkov mechanizmu na podporu obnovy a odolnosti využiť na Ministerstve životného prostredia SR tzv. „odbornú pomoc“ v zmysle zákona č. 24/2006 Z. z. o posudzovaní vplyvov</w:t>
      </w:r>
      <w:r>
        <w:rPr>
          <w:b/>
        </w:rPr>
        <w:t xml:space="preserve"> </w:t>
      </w:r>
      <w:r>
        <w:rPr>
          <w:b/>
        </w:rPr>
        <w:t>na životné prostredie a o zmene a doplnení niektorých zákonov?</w:t>
      </w:r>
    </w:p>
    <w:p w:rsidR="00E1111D" w:rsidRDefault="00E1111D" w:rsidP="00E1111D">
      <w:r>
        <w:t xml:space="preserve">Áno, môžu. </w:t>
      </w:r>
    </w:p>
    <w:p w:rsidR="00A070BE" w:rsidRDefault="00A070BE" w:rsidP="00E1111D"/>
    <w:p w:rsidR="00A070BE" w:rsidRDefault="00A070BE" w:rsidP="00A070BE">
      <w:pPr>
        <w:jc w:val="both"/>
        <w:rPr>
          <w:b/>
        </w:rPr>
      </w:pPr>
      <w:r w:rsidRPr="00ED3E7A">
        <w:rPr>
          <w:b/>
        </w:rPr>
        <w:t>OTÁZKA</w:t>
      </w:r>
      <w:r>
        <w:rPr>
          <w:b/>
        </w:rPr>
        <w:t xml:space="preserve"> 6</w:t>
      </w:r>
    </w:p>
    <w:p w:rsidR="00A070BE" w:rsidRDefault="00A070BE" w:rsidP="00E17091">
      <w:pPr>
        <w:jc w:val="both"/>
        <w:rPr>
          <w:rFonts w:asciiTheme="minorHAnsi" w:hAnsiTheme="minorHAnsi" w:cstheme="minorBidi"/>
          <w:b/>
        </w:rPr>
      </w:pPr>
      <w:r>
        <w:rPr>
          <w:b/>
        </w:rPr>
        <w:t>Akým dokumentom preukáže Prijímateľ splnenie povinností vyplývajúcich z čl. 4.5.2</w:t>
      </w:r>
      <w:r>
        <w:rPr>
          <w:b/>
        </w:rPr>
        <w:t xml:space="preserve"> Zmluvy o poskytnutí prostriedkov mechanizmu</w:t>
      </w:r>
      <w:r>
        <w:rPr>
          <w:b/>
        </w:rPr>
        <w:t>?</w:t>
      </w:r>
    </w:p>
    <w:p w:rsidR="00A070BE" w:rsidRDefault="00A070BE" w:rsidP="00A070BE">
      <w:pPr>
        <w:jc w:val="both"/>
      </w:pPr>
      <w:r>
        <w:t>V prípade čl. 4.5.2 písm. a) ide o preukázanie, že Prijímateľ predložil príslušnému orgánu (OÚ alebo MŽP SR) dokumentáciu (zámer alebo oznámenie o zmene navrhovanej činnosti) na začatie konania resp. vykonanie procesu podľa zákona č. 24/2006 Z. z. (zisťovacie konanie alebo povinné hodnotenie) tzn. Prijímateľ môže predložiť list príslušného orgánu o tom, že začalo konanie podľa zákona č. 24/2006 Z. z. (a keď bude konanie ukončené doloží právoplatné rozhodnutie) alebo je možné, že pre uvedenú navrhovanú činnosť/projekt bol už proces podľa zákona č. 24/2006 z. vykonaný</w:t>
      </w:r>
      <w:r>
        <w:t>,</w:t>
      </w:r>
      <w:r>
        <w:t xml:space="preserve"> a Prijímateľ predloží priamo právoplatné rozhodnutie z procesu;</w:t>
      </w:r>
    </w:p>
    <w:p w:rsidR="00A070BE" w:rsidRDefault="00A070BE" w:rsidP="00A070BE">
      <w:pPr>
        <w:jc w:val="both"/>
      </w:pPr>
      <w:r>
        <w:t xml:space="preserve">V prípade písm. b) uvedeného článku príslušný orgán vydá Prijímateľovi vyjadrenie (na základe jeho žiadosti o vyjadrenie), či konkrétny projekt spadá pod prílohu č. 8  zákona č. 24/2006 Z. z. a podlieha konaniu podľa § 18 zákona č. 24/2006 Z. z.. </w:t>
      </w:r>
    </w:p>
    <w:p w:rsidR="00A070BE" w:rsidRDefault="00A070BE" w:rsidP="00A070BE">
      <w:pPr>
        <w:jc w:val="both"/>
      </w:pPr>
    </w:p>
    <w:p w:rsidR="00A070BE" w:rsidRDefault="00A070BE" w:rsidP="00A070BE">
      <w:pPr>
        <w:jc w:val="both"/>
      </w:pPr>
      <w:r>
        <w:t>Čestné prehlásenie Prijímateľa o tom, že zmena navrhovanej činnosti nepodlieha žiadnemu postupu podľa zákona č. 24/2006 Z. z., nie je postačujúcim dokladom pre splnenie danej povinnosti.</w:t>
      </w:r>
    </w:p>
    <w:p w:rsidR="00A070BE" w:rsidRDefault="00A070BE" w:rsidP="00A070BE">
      <w:pPr>
        <w:jc w:val="both"/>
      </w:pPr>
    </w:p>
    <w:p w:rsidR="00A070BE" w:rsidRDefault="00A070BE" w:rsidP="00A070BE">
      <w:pPr>
        <w:jc w:val="both"/>
      </w:pPr>
    </w:p>
    <w:p w:rsidR="00A070BE" w:rsidRDefault="00A070BE" w:rsidP="00A070BE">
      <w:pPr>
        <w:jc w:val="both"/>
        <w:rPr>
          <w:b/>
        </w:rPr>
      </w:pPr>
      <w:r w:rsidRPr="00ED3E7A">
        <w:rPr>
          <w:b/>
        </w:rPr>
        <w:t>OTÁZKA</w:t>
      </w:r>
      <w:r>
        <w:rPr>
          <w:b/>
        </w:rPr>
        <w:t xml:space="preserve"> </w:t>
      </w:r>
      <w:r>
        <w:rPr>
          <w:b/>
        </w:rPr>
        <w:t>7</w:t>
      </w:r>
    </w:p>
    <w:p w:rsidR="00A070BE" w:rsidRDefault="00A070BE" w:rsidP="00A070BE">
      <w:pPr>
        <w:rPr>
          <w:rFonts w:asciiTheme="minorHAnsi" w:hAnsiTheme="minorHAnsi" w:cstheme="minorBidi"/>
          <w:b/>
        </w:rPr>
      </w:pPr>
      <w:r>
        <w:rPr>
          <w:b/>
        </w:rPr>
        <w:t xml:space="preserve">Majú zahraniční dodávatelia povinnosť zápisu do Registru partnerov verejného sektora? </w:t>
      </w:r>
    </w:p>
    <w:p w:rsidR="00A070BE" w:rsidRDefault="00A070BE" w:rsidP="00A070BE">
      <w:pPr>
        <w:jc w:val="both"/>
      </w:pPr>
      <w:r>
        <w:t xml:space="preserve">Áno, </w:t>
      </w:r>
      <w:r>
        <w:t xml:space="preserve">v prípade prijímateľov prostriedkov z mechanizmu na podporu obnovy a odolnosti v rámci Komponentu 4 Dekarbonizácia priemyslu </w:t>
      </w:r>
      <w:r>
        <w:t>ustanovenie zá</w:t>
      </w:r>
      <w:r w:rsidR="003B6157">
        <w:t>kona o verejnom obstarávaní (</w:t>
      </w:r>
      <w:r w:rsidR="003B6157" w:rsidRPr="003B6157">
        <w:t>§</w:t>
      </w:r>
      <w:r w:rsidR="003B6157">
        <w:t xml:space="preserve"> </w:t>
      </w:r>
      <w:bookmarkStart w:id="0" w:name="_GoBack"/>
      <w:bookmarkEnd w:id="0"/>
      <w:r>
        <w:t>11</w:t>
      </w:r>
      <w:r>
        <w:t xml:space="preserve"> ZVO</w:t>
      </w:r>
      <w:r>
        <w:t xml:space="preserve">) platí aj pre zahraničných dodávateľov. </w:t>
      </w:r>
    </w:p>
    <w:p w:rsidR="00A070BE" w:rsidRDefault="00A070BE" w:rsidP="00A070BE">
      <w:pPr>
        <w:jc w:val="both"/>
      </w:pPr>
    </w:p>
    <w:p w:rsidR="00D14B9F" w:rsidRPr="00ED3E7A" w:rsidRDefault="00D14B9F" w:rsidP="00ED3E7A">
      <w:pPr>
        <w:jc w:val="both"/>
        <w:rPr>
          <w:b/>
        </w:rPr>
      </w:pPr>
    </w:p>
    <w:sectPr w:rsidR="00D14B9F" w:rsidRPr="00ED3E7A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6D2" w:rsidRDefault="002666D2" w:rsidP="00ED3E7A">
      <w:r>
        <w:separator/>
      </w:r>
    </w:p>
  </w:endnote>
  <w:endnote w:type="continuationSeparator" w:id="0">
    <w:p w:rsidR="002666D2" w:rsidRDefault="002666D2" w:rsidP="00ED3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6D2" w:rsidRDefault="002666D2" w:rsidP="00ED3E7A">
      <w:r>
        <w:separator/>
      </w:r>
    </w:p>
  </w:footnote>
  <w:footnote w:type="continuationSeparator" w:id="0">
    <w:p w:rsidR="002666D2" w:rsidRDefault="002666D2" w:rsidP="00ED3E7A">
      <w:r>
        <w:continuationSeparator/>
      </w:r>
    </w:p>
  </w:footnote>
  <w:footnote w:id="1">
    <w:p w:rsidR="00A273C4" w:rsidRDefault="00A273C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Arial Narrow" w:hAnsi="Arial Narrow"/>
          <w:iCs/>
          <w:sz w:val="18"/>
          <w:szCs w:val="18"/>
        </w:rPr>
        <w:t>K</w:t>
      </w:r>
      <w:r w:rsidRPr="00A273C4">
        <w:rPr>
          <w:rFonts w:ascii="Arial Narrow" w:hAnsi="Arial Narrow"/>
          <w:iCs/>
          <w:sz w:val="18"/>
          <w:szCs w:val="18"/>
        </w:rPr>
        <w:t>u 18.12.2023 ide o sumu 5 382 000 EUR</w:t>
      </w:r>
      <w:r>
        <w:rPr>
          <w:rFonts w:ascii="Arial Narrow" w:hAnsi="Arial Narrow"/>
          <w:iCs/>
          <w:sz w:val="18"/>
          <w:szCs w:val="18"/>
        </w:rPr>
        <w:t>.</w:t>
      </w:r>
    </w:p>
  </w:footnote>
  <w:footnote w:id="2">
    <w:p w:rsidR="00A273C4" w:rsidRDefault="00A273C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Arial Narrow" w:hAnsi="Arial Narrow"/>
          <w:iCs/>
          <w:sz w:val="18"/>
          <w:szCs w:val="18"/>
        </w:rPr>
        <w:t>K</w:t>
      </w:r>
      <w:r w:rsidRPr="00A273C4">
        <w:rPr>
          <w:rFonts w:ascii="Arial Narrow" w:hAnsi="Arial Narrow"/>
          <w:iCs/>
          <w:sz w:val="18"/>
          <w:szCs w:val="18"/>
        </w:rPr>
        <w:t xml:space="preserve">u 18.12.2023 ide o sumu </w:t>
      </w:r>
      <w:r>
        <w:rPr>
          <w:rFonts w:ascii="Arial Narrow" w:hAnsi="Arial Narrow"/>
          <w:iCs/>
          <w:sz w:val="18"/>
          <w:szCs w:val="18"/>
        </w:rPr>
        <w:t>215</w:t>
      </w:r>
      <w:r w:rsidRPr="00A273C4">
        <w:rPr>
          <w:rFonts w:ascii="Arial Narrow" w:hAnsi="Arial Narrow"/>
          <w:iCs/>
          <w:sz w:val="18"/>
          <w:szCs w:val="18"/>
        </w:rPr>
        <w:t xml:space="preserve"> 000 EUR</w:t>
      </w:r>
      <w:r>
        <w:rPr>
          <w:rFonts w:ascii="Arial Narrow" w:hAnsi="Arial Narrow"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E7A" w:rsidRPr="005F7A8E" w:rsidRDefault="00ED3E7A" w:rsidP="0007644E">
    <w:pPr>
      <w:pStyle w:val="Hlavika"/>
      <w:ind w:left="993" w:hanging="993"/>
      <w:jc w:val="both"/>
      <w:rPr>
        <w:i/>
        <w:iCs/>
      </w:rPr>
    </w:pPr>
    <w:r w:rsidRPr="005F7A8E">
      <w:rPr>
        <w:i/>
        <w:iCs/>
      </w:rPr>
      <w:t xml:space="preserve">Poznámka: </w:t>
    </w:r>
    <w:r>
      <w:rPr>
        <w:i/>
        <w:iCs/>
      </w:rPr>
      <w:t>za účelom zachovania dôvernosti informácií sa Vykonávateľ rozhodol niektoré otázky skrátiť.</w:t>
    </w:r>
  </w:p>
  <w:p w:rsidR="00ED3E7A" w:rsidRDefault="00ED3E7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248F6"/>
    <w:multiLevelType w:val="multilevel"/>
    <w:tmpl w:val="7EC003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F76B25"/>
    <w:multiLevelType w:val="multilevel"/>
    <w:tmpl w:val="5CBABB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080C0F"/>
    <w:multiLevelType w:val="multilevel"/>
    <w:tmpl w:val="9A1228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D6574C"/>
    <w:multiLevelType w:val="multilevel"/>
    <w:tmpl w:val="6AC686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6B47E1"/>
    <w:multiLevelType w:val="multilevel"/>
    <w:tmpl w:val="E05A6900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" w15:restartNumberingAfterBreak="0">
    <w:nsid w:val="6845657A"/>
    <w:multiLevelType w:val="multilevel"/>
    <w:tmpl w:val="A12A6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120"/>
    <w:rsid w:val="0007644E"/>
    <w:rsid w:val="000A3657"/>
    <w:rsid w:val="00170A82"/>
    <w:rsid w:val="002666D2"/>
    <w:rsid w:val="003B6157"/>
    <w:rsid w:val="004D102F"/>
    <w:rsid w:val="004E4120"/>
    <w:rsid w:val="008765C7"/>
    <w:rsid w:val="009175FF"/>
    <w:rsid w:val="00A0368C"/>
    <w:rsid w:val="00A070BE"/>
    <w:rsid w:val="00A273C4"/>
    <w:rsid w:val="00B22D20"/>
    <w:rsid w:val="00CA632E"/>
    <w:rsid w:val="00CD5F3E"/>
    <w:rsid w:val="00D14B9F"/>
    <w:rsid w:val="00D64178"/>
    <w:rsid w:val="00DD303B"/>
    <w:rsid w:val="00E1111D"/>
    <w:rsid w:val="00E17091"/>
    <w:rsid w:val="00ED3E7A"/>
    <w:rsid w:val="00FA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8338"/>
  <w15:chartTrackingRefBased/>
  <w15:docId w15:val="{360921C3-8DEF-43C7-B5ED-A29BA1E76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303B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5F3E"/>
    <w:pPr>
      <w:ind w:left="720"/>
      <w:contextualSpacing/>
    </w:pPr>
  </w:style>
  <w:style w:type="paragraph" w:customStyle="1" w:styleId="xmsonormal">
    <w:name w:val="x_msonormal"/>
    <w:basedOn w:val="Normlny"/>
    <w:rsid w:val="008765C7"/>
    <w:rPr>
      <w:sz w:val="20"/>
      <w:szCs w:val="20"/>
      <w:lang w:eastAsia="sk-SK"/>
    </w:rPr>
  </w:style>
  <w:style w:type="paragraph" w:customStyle="1" w:styleId="xmsolistparagraph">
    <w:name w:val="x_msolistparagraph"/>
    <w:basedOn w:val="Normlny"/>
    <w:rsid w:val="008765C7"/>
    <w:pPr>
      <w:ind w:left="720"/>
    </w:pPr>
    <w:rPr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8765C7"/>
    <w:rPr>
      <w:color w:val="0563C1"/>
      <w:u w:val="single"/>
    </w:rPr>
  </w:style>
  <w:style w:type="paragraph" w:customStyle="1" w:styleId="Default">
    <w:name w:val="Default"/>
    <w:basedOn w:val="Normlny"/>
    <w:rsid w:val="008765C7"/>
    <w:pPr>
      <w:autoSpaceDE w:val="0"/>
      <w:autoSpaceDN w:val="0"/>
    </w:pPr>
    <w:rPr>
      <w:rFonts w:ascii="Arial" w:hAnsi="Arial" w:cs="Arial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D3E7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D3E7A"/>
    <w:rPr>
      <w:rFonts w:ascii="Calibri" w:hAnsi="Calibri" w:cs="Calibri"/>
    </w:rPr>
  </w:style>
  <w:style w:type="paragraph" w:styleId="Pta">
    <w:name w:val="footer"/>
    <w:basedOn w:val="Normlny"/>
    <w:link w:val="PtaChar"/>
    <w:uiPriority w:val="99"/>
    <w:unhideWhenUsed/>
    <w:rsid w:val="00ED3E7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D3E7A"/>
    <w:rPr>
      <w:rFonts w:ascii="Calibri" w:hAnsi="Calibri" w:cs="Calibri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273C4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273C4"/>
    <w:rPr>
      <w:rFonts w:ascii="Calibri" w:hAnsi="Calibri" w:cs="Calibri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273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6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-lex.sk/pravne-predpisy/SK/ZZ/2015/343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lov-lex.sk/pravne-predpisy/SK/ZZ/1991/51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inzp.sk/poo/vyzva-dekarbonizaciu-priemyslu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lov-lex.sk/pravne-predpisy/SK/ZZ/2015/343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lov-lex.sk/pravne-predpisy/SK/ZZ/2015/343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BD3F8-2C17-4CED-BAF5-E1D8988EB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Kopecký</dc:creator>
  <cp:keywords/>
  <dc:description/>
  <cp:lastModifiedBy>Tomáš Kopecký</cp:lastModifiedBy>
  <cp:revision>14</cp:revision>
  <dcterms:created xsi:type="dcterms:W3CDTF">2023-11-22T10:10:00Z</dcterms:created>
  <dcterms:modified xsi:type="dcterms:W3CDTF">2023-12-18T15:40:00Z</dcterms:modified>
</cp:coreProperties>
</file>