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2467D" w14:textId="252B83EE" w:rsidR="00EE2939" w:rsidRPr="000162EA" w:rsidRDefault="00EE2939" w:rsidP="00DF7BAE">
      <w:pPr>
        <w:ind w:left="4111"/>
        <w:jc w:val="right"/>
        <w:rPr>
          <w:rFonts w:ascii="Arial" w:hAnsi="Arial" w:cs="Arial"/>
          <w:i/>
          <w:iCs/>
        </w:rPr>
      </w:pPr>
      <w:r w:rsidRPr="254C12D8">
        <w:rPr>
          <w:rFonts w:ascii="Arial" w:hAnsi="Arial" w:cs="Arial"/>
          <w:i/>
          <w:iCs/>
        </w:rPr>
        <w:t>Príloha</w:t>
      </w:r>
      <w:r w:rsidR="002D0152" w:rsidRPr="254C12D8">
        <w:rPr>
          <w:rFonts w:ascii="Arial" w:hAnsi="Arial" w:cs="Arial"/>
          <w:i/>
          <w:iCs/>
        </w:rPr>
        <w:t xml:space="preserve"> </w:t>
      </w:r>
      <w:r w:rsidRPr="254C12D8">
        <w:rPr>
          <w:rFonts w:ascii="Arial" w:hAnsi="Arial" w:cs="Arial"/>
          <w:i/>
          <w:iCs/>
        </w:rPr>
        <w:t>č.</w:t>
      </w:r>
      <w:r w:rsidR="002D0152" w:rsidRPr="254C12D8">
        <w:rPr>
          <w:rFonts w:ascii="Arial" w:hAnsi="Arial" w:cs="Arial"/>
          <w:i/>
          <w:iCs/>
        </w:rPr>
        <w:t xml:space="preserve"> </w:t>
      </w:r>
      <w:r w:rsidRPr="254C12D8">
        <w:rPr>
          <w:rFonts w:ascii="Arial" w:hAnsi="Arial" w:cs="Arial"/>
          <w:i/>
          <w:iCs/>
        </w:rPr>
        <w:t>1</w:t>
      </w:r>
      <w:r w:rsidR="002D0152" w:rsidRPr="254C12D8">
        <w:rPr>
          <w:rFonts w:ascii="Arial" w:hAnsi="Arial" w:cs="Arial"/>
          <w:i/>
          <w:iCs/>
        </w:rPr>
        <w:t xml:space="preserve"> </w:t>
      </w:r>
      <w:r w:rsidRPr="254C12D8">
        <w:rPr>
          <w:rFonts w:ascii="Arial" w:hAnsi="Arial" w:cs="Arial"/>
          <w:i/>
          <w:iCs/>
        </w:rPr>
        <w:t>k</w:t>
      </w:r>
      <w:r w:rsidR="002D0152" w:rsidRPr="254C12D8">
        <w:rPr>
          <w:rFonts w:ascii="Arial" w:hAnsi="Arial" w:cs="Arial"/>
          <w:i/>
          <w:iCs/>
        </w:rPr>
        <w:t xml:space="preserve"> </w:t>
      </w:r>
      <w:r w:rsidRPr="254C12D8">
        <w:rPr>
          <w:rFonts w:ascii="Arial" w:hAnsi="Arial" w:cs="Arial"/>
          <w:i/>
          <w:iCs/>
        </w:rPr>
        <w:t>rozhodnutiu</w:t>
      </w:r>
      <w:r w:rsidR="002D0152" w:rsidRPr="254C12D8">
        <w:rPr>
          <w:rFonts w:ascii="Arial" w:hAnsi="Arial" w:cs="Arial"/>
          <w:i/>
          <w:iCs/>
        </w:rPr>
        <w:t xml:space="preserve"> </w:t>
      </w:r>
      <w:r w:rsidR="00812633" w:rsidRPr="254C12D8">
        <w:rPr>
          <w:rFonts w:ascii="Arial" w:hAnsi="Arial" w:cs="Arial"/>
          <w:i/>
          <w:iCs/>
        </w:rPr>
        <w:t>č.</w:t>
      </w:r>
      <w:r w:rsidR="002D0152" w:rsidRPr="254C12D8">
        <w:rPr>
          <w:rFonts w:ascii="Arial" w:hAnsi="Arial" w:cs="Arial"/>
          <w:i/>
          <w:iCs/>
        </w:rPr>
        <w:t xml:space="preserve"> </w:t>
      </w:r>
      <w:r w:rsidR="00280C59">
        <w:rPr>
          <w:rFonts w:ascii="Arial" w:hAnsi="Arial" w:cs="Arial"/>
          <w:i/>
          <w:iCs/>
        </w:rPr>
        <w:t>176</w:t>
      </w:r>
      <w:r w:rsidR="00055975" w:rsidRPr="254C12D8">
        <w:rPr>
          <w:rFonts w:ascii="Arial" w:hAnsi="Arial" w:cs="Arial"/>
          <w:i/>
          <w:iCs/>
        </w:rPr>
        <w:t>/</w:t>
      </w:r>
      <w:r w:rsidR="00E862E1" w:rsidRPr="254C12D8">
        <w:rPr>
          <w:rFonts w:ascii="Arial" w:hAnsi="Arial" w:cs="Arial"/>
          <w:i/>
          <w:iCs/>
        </w:rPr>
        <w:t>202</w:t>
      </w:r>
      <w:r w:rsidR="0F4C09DF" w:rsidRPr="254C12D8">
        <w:rPr>
          <w:rFonts w:ascii="Arial" w:hAnsi="Arial" w:cs="Arial"/>
          <w:i/>
          <w:iCs/>
        </w:rPr>
        <w:t>6</w:t>
      </w:r>
    </w:p>
    <w:p w14:paraId="06A6E3DC" w14:textId="77777777" w:rsidR="00EE2939" w:rsidRPr="000162EA" w:rsidRDefault="00EE2939" w:rsidP="00586A03">
      <w:pPr>
        <w:jc w:val="center"/>
        <w:rPr>
          <w:rFonts w:ascii="Arial" w:hAnsi="Arial" w:cs="Arial"/>
          <w:b/>
          <w:bCs/>
        </w:rPr>
      </w:pPr>
    </w:p>
    <w:p w14:paraId="4B80161C" w14:textId="77777777" w:rsidR="0010713D" w:rsidRPr="000162EA" w:rsidRDefault="0010713D" w:rsidP="00586A03">
      <w:pPr>
        <w:jc w:val="center"/>
        <w:rPr>
          <w:rFonts w:ascii="Arial" w:hAnsi="Arial" w:cs="Arial"/>
          <w:b/>
          <w:bCs/>
        </w:rPr>
      </w:pPr>
    </w:p>
    <w:p w14:paraId="0BDD1570" w14:textId="5AA6A4B1" w:rsidR="00406D17" w:rsidRPr="008A68D0" w:rsidRDefault="00406D17" w:rsidP="000F6E94">
      <w:pPr>
        <w:jc w:val="center"/>
        <w:rPr>
          <w:rFonts w:ascii="Arial" w:hAnsi="Arial" w:cs="Arial"/>
          <w:b/>
          <w:bCs/>
          <w:sz w:val="28"/>
          <w:szCs w:val="28"/>
          <w:lang w:eastAsia="sk-SK"/>
        </w:rPr>
      </w:pPr>
      <w:r w:rsidRPr="008A68D0">
        <w:rPr>
          <w:rFonts w:ascii="Arial" w:hAnsi="Arial" w:cs="Arial"/>
          <w:b/>
          <w:bCs/>
          <w:sz w:val="28"/>
          <w:szCs w:val="28"/>
          <w:lang w:eastAsia="sk-SK"/>
        </w:rPr>
        <w:t>Výzva</w:t>
      </w:r>
      <w:r w:rsidR="002D0152" w:rsidRPr="008A68D0">
        <w:rPr>
          <w:rFonts w:ascii="Arial" w:hAnsi="Arial" w:cs="Arial"/>
          <w:b/>
          <w:bCs/>
          <w:sz w:val="28"/>
          <w:szCs w:val="28"/>
          <w:lang w:eastAsia="sk-SK"/>
        </w:rPr>
        <w:t xml:space="preserve"> </w:t>
      </w:r>
      <w:r w:rsidRPr="008A68D0">
        <w:rPr>
          <w:rFonts w:ascii="Arial" w:hAnsi="Arial" w:cs="Arial"/>
          <w:b/>
          <w:bCs/>
          <w:sz w:val="28"/>
          <w:szCs w:val="28"/>
          <w:lang w:eastAsia="sk-SK"/>
        </w:rPr>
        <w:t>na</w:t>
      </w:r>
      <w:r w:rsidR="002D0152" w:rsidRPr="008A68D0">
        <w:rPr>
          <w:rFonts w:ascii="Arial" w:hAnsi="Arial" w:cs="Arial"/>
          <w:b/>
          <w:bCs/>
          <w:sz w:val="28"/>
          <w:szCs w:val="28"/>
          <w:lang w:eastAsia="sk-SK"/>
        </w:rPr>
        <w:t xml:space="preserve"> </w:t>
      </w:r>
      <w:r w:rsidRPr="008A68D0">
        <w:rPr>
          <w:rFonts w:ascii="Arial" w:hAnsi="Arial" w:cs="Arial"/>
          <w:b/>
          <w:bCs/>
          <w:sz w:val="28"/>
          <w:szCs w:val="28"/>
          <w:lang w:eastAsia="sk-SK"/>
        </w:rPr>
        <w:t>predkladanie</w:t>
      </w:r>
      <w:r w:rsidR="002D0152" w:rsidRPr="008A68D0">
        <w:rPr>
          <w:rFonts w:ascii="Arial" w:hAnsi="Arial" w:cs="Arial"/>
          <w:b/>
          <w:bCs/>
          <w:sz w:val="28"/>
          <w:szCs w:val="28"/>
          <w:lang w:eastAsia="sk-SK"/>
        </w:rPr>
        <w:t xml:space="preserve"> </w:t>
      </w:r>
      <w:r w:rsidRPr="008A68D0">
        <w:rPr>
          <w:rFonts w:ascii="Arial" w:hAnsi="Arial" w:cs="Arial"/>
          <w:b/>
          <w:bCs/>
          <w:sz w:val="28"/>
          <w:szCs w:val="28"/>
          <w:lang w:eastAsia="sk-SK"/>
        </w:rPr>
        <w:t>žiadostí</w:t>
      </w:r>
      <w:r w:rsidR="002D0152" w:rsidRPr="008A68D0">
        <w:rPr>
          <w:rFonts w:ascii="Arial" w:hAnsi="Arial" w:cs="Arial"/>
          <w:b/>
          <w:bCs/>
          <w:sz w:val="28"/>
          <w:szCs w:val="28"/>
          <w:lang w:eastAsia="sk-SK"/>
        </w:rPr>
        <w:t xml:space="preserve"> </w:t>
      </w:r>
      <w:r w:rsidRPr="008A68D0">
        <w:rPr>
          <w:rFonts w:ascii="Arial" w:hAnsi="Arial" w:cs="Arial"/>
          <w:b/>
          <w:bCs/>
          <w:sz w:val="28"/>
          <w:szCs w:val="28"/>
          <w:lang w:eastAsia="sk-SK"/>
        </w:rPr>
        <w:t>o</w:t>
      </w:r>
      <w:r w:rsidR="002D0152" w:rsidRPr="008A68D0">
        <w:rPr>
          <w:rFonts w:ascii="Arial" w:hAnsi="Arial" w:cs="Arial"/>
          <w:b/>
          <w:bCs/>
          <w:sz w:val="28"/>
          <w:szCs w:val="28"/>
          <w:lang w:eastAsia="sk-SK"/>
        </w:rPr>
        <w:t xml:space="preserve"> </w:t>
      </w:r>
      <w:r w:rsidR="00222E35" w:rsidRPr="008A68D0">
        <w:rPr>
          <w:rFonts w:ascii="Arial" w:hAnsi="Arial" w:cs="Arial"/>
          <w:b/>
          <w:bCs/>
          <w:sz w:val="28"/>
          <w:szCs w:val="28"/>
          <w:lang w:eastAsia="sk-SK"/>
        </w:rPr>
        <w:t>schválenie</w:t>
      </w:r>
      <w:r w:rsidR="002D0152" w:rsidRPr="008A68D0">
        <w:rPr>
          <w:rFonts w:ascii="Arial" w:hAnsi="Arial" w:cs="Arial"/>
          <w:b/>
          <w:bCs/>
          <w:sz w:val="28"/>
          <w:szCs w:val="28"/>
          <w:lang w:eastAsia="sk-SK"/>
        </w:rPr>
        <w:t xml:space="preserve"> </w:t>
      </w:r>
      <w:r w:rsidR="00222E35" w:rsidRPr="008A68D0">
        <w:rPr>
          <w:rFonts w:ascii="Arial" w:hAnsi="Arial" w:cs="Arial"/>
          <w:b/>
          <w:bCs/>
          <w:sz w:val="28"/>
          <w:szCs w:val="28"/>
          <w:lang w:eastAsia="sk-SK"/>
        </w:rPr>
        <w:t>poskytnutia</w:t>
      </w:r>
      <w:r w:rsidR="002D0152" w:rsidRPr="008A68D0">
        <w:rPr>
          <w:rFonts w:ascii="Arial" w:hAnsi="Arial" w:cs="Arial"/>
          <w:b/>
          <w:bCs/>
          <w:sz w:val="28"/>
          <w:szCs w:val="28"/>
          <w:lang w:eastAsia="sk-SK"/>
        </w:rPr>
        <w:t xml:space="preserve"> </w:t>
      </w:r>
      <w:r w:rsidRPr="008A68D0">
        <w:rPr>
          <w:rFonts w:ascii="Arial" w:hAnsi="Arial" w:cs="Arial"/>
          <w:b/>
          <w:bCs/>
          <w:sz w:val="28"/>
          <w:szCs w:val="28"/>
          <w:lang w:eastAsia="sk-SK"/>
        </w:rPr>
        <w:t>podpor</w:t>
      </w:r>
      <w:r w:rsidR="00222E35" w:rsidRPr="008A68D0">
        <w:rPr>
          <w:rFonts w:ascii="Arial" w:hAnsi="Arial" w:cs="Arial"/>
          <w:b/>
          <w:bCs/>
          <w:sz w:val="28"/>
          <w:szCs w:val="28"/>
          <w:lang w:eastAsia="sk-SK"/>
        </w:rPr>
        <w:t>y</w:t>
      </w:r>
      <w:r w:rsidR="002D0152" w:rsidRPr="008A68D0">
        <w:rPr>
          <w:rFonts w:ascii="Arial" w:hAnsi="Arial" w:cs="Arial"/>
          <w:b/>
          <w:bCs/>
          <w:sz w:val="28"/>
          <w:szCs w:val="28"/>
          <w:lang w:eastAsia="sk-SK"/>
        </w:rPr>
        <w:t xml:space="preserve"> </w:t>
      </w:r>
      <w:r w:rsidR="003E4CBC">
        <w:rPr>
          <w:rFonts w:ascii="Arial" w:hAnsi="Arial" w:cs="Arial"/>
          <w:b/>
          <w:bCs/>
          <w:sz w:val="28"/>
          <w:szCs w:val="28"/>
          <w:lang w:eastAsia="sk-SK"/>
        </w:rPr>
        <w:t xml:space="preserve">na </w:t>
      </w:r>
      <w:r w:rsidR="003E4CBC" w:rsidRPr="003E4CBC">
        <w:rPr>
          <w:rFonts w:ascii="Arial" w:hAnsi="Arial" w:cs="Arial"/>
          <w:b/>
          <w:bCs/>
          <w:sz w:val="28"/>
          <w:szCs w:val="28"/>
          <w:lang w:eastAsia="sk-SK"/>
        </w:rPr>
        <w:t>akcie vykonávané organizáciou výrobcov, medziodvetvovou organizáciou, združením organizácií výrobcov alebo skupinou výrobcov, ktorá spravuje chránené označenia pôvodu vinárskych výrobkov alebo chránené zemepisné označenia vinárskych výrobkov, zamerané na zlepšovanie dobrej povesti vinohradov Európskej únie prostredníctvom podporovania vínnej turistiky v</w:t>
      </w:r>
      <w:r w:rsidR="00980A39">
        <w:rPr>
          <w:lang w:eastAsia="sk-SK"/>
        </w:rPr>
        <w:t> </w:t>
      </w:r>
      <w:r w:rsidR="003E4CBC" w:rsidRPr="003E4CBC">
        <w:rPr>
          <w:rFonts w:ascii="Arial" w:hAnsi="Arial" w:cs="Arial"/>
          <w:b/>
          <w:bCs/>
          <w:sz w:val="28"/>
          <w:szCs w:val="28"/>
          <w:lang w:eastAsia="sk-SK"/>
        </w:rPr>
        <w:t>regiónoch, v ktorých sa pestuje vinič alebo v ktorých sa vyrábajú vinárske výrobky</w:t>
      </w:r>
      <w:r w:rsidR="003E4CBC">
        <w:rPr>
          <w:rFonts w:ascii="Arial" w:hAnsi="Arial" w:cs="Arial"/>
          <w:b/>
          <w:bCs/>
          <w:sz w:val="28"/>
          <w:szCs w:val="28"/>
          <w:lang w:eastAsia="sk-SK"/>
        </w:rPr>
        <w:t xml:space="preserve"> </w:t>
      </w:r>
      <w:r w:rsidR="00B1698E" w:rsidRPr="00B1698E">
        <w:rPr>
          <w:rFonts w:ascii="Arial" w:hAnsi="Arial" w:cs="Arial"/>
          <w:b/>
          <w:bCs/>
          <w:sz w:val="28"/>
          <w:szCs w:val="28"/>
          <w:lang w:eastAsia="sk-SK"/>
        </w:rPr>
        <w:t>pre rok vinársky rok 202</w:t>
      </w:r>
      <w:r w:rsidR="003E4CBC">
        <w:rPr>
          <w:rFonts w:ascii="Arial" w:hAnsi="Arial" w:cs="Arial"/>
          <w:b/>
          <w:bCs/>
          <w:sz w:val="28"/>
          <w:szCs w:val="28"/>
          <w:lang w:eastAsia="sk-SK"/>
        </w:rPr>
        <w:t>6</w:t>
      </w:r>
      <w:r w:rsidR="00B1698E" w:rsidRPr="00B1698E">
        <w:rPr>
          <w:rFonts w:ascii="Arial" w:hAnsi="Arial" w:cs="Arial"/>
          <w:b/>
          <w:bCs/>
          <w:sz w:val="28"/>
          <w:szCs w:val="28"/>
          <w:lang w:eastAsia="sk-SK"/>
        </w:rPr>
        <w:t>/202</w:t>
      </w:r>
      <w:r w:rsidR="003E4CBC">
        <w:rPr>
          <w:rFonts w:ascii="Arial" w:hAnsi="Arial" w:cs="Arial"/>
          <w:b/>
          <w:bCs/>
          <w:sz w:val="28"/>
          <w:szCs w:val="28"/>
          <w:lang w:eastAsia="sk-SK"/>
        </w:rPr>
        <w:t>7</w:t>
      </w:r>
    </w:p>
    <w:p w14:paraId="3B8C1512" w14:textId="77777777" w:rsidR="00586A03" w:rsidRPr="000162EA" w:rsidRDefault="00586A03" w:rsidP="00586A03">
      <w:pPr>
        <w:jc w:val="center"/>
        <w:rPr>
          <w:rFonts w:ascii="Arial" w:hAnsi="Arial" w:cs="Arial"/>
          <w:b/>
          <w:bCs/>
          <w:lang w:eastAsia="sk-SK"/>
        </w:rPr>
      </w:pPr>
    </w:p>
    <w:p w14:paraId="081133E7" w14:textId="77777777" w:rsidR="00F76E64" w:rsidRPr="000162EA" w:rsidRDefault="00F76E64" w:rsidP="00586A03">
      <w:pPr>
        <w:jc w:val="center"/>
        <w:rPr>
          <w:rFonts w:ascii="Arial" w:hAnsi="Arial" w:cs="Arial"/>
          <w:b/>
          <w:bCs/>
          <w:lang w:eastAsia="sk-SK"/>
        </w:rPr>
      </w:pPr>
    </w:p>
    <w:p w14:paraId="1700C8A9" w14:textId="03387F2C" w:rsidR="005C7D45" w:rsidRPr="00E73B17" w:rsidRDefault="005C7D45" w:rsidP="00586A03">
      <w:pPr>
        <w:jc w:val="both"/>
        <w:rPr>
          <w:rFonts w:ascii="Arial" w:hAnsi="Arial" w:cs="Arial"/>
          <w:lang w:eastAsia="sk-SK"/>
        </w:rPr>
      </w:pPr>
      <w:r w:rsidRPr="172F00A2">
        <w:rPr>
          <w:rFonts w:ascii="Arial" w:hAnsi="Arial" w:cs="Arial"/>
          <w:lang w:eastAsia="sk-SK"/>
        </w:rPr>
        <w:t>Pôdohospodárska</w:t>
      </w:r>
      <w:r w:rsidR="002D0152" w:rsidRPr="172F00A2">
        <w:rPr>
          <w:rFonts w:ascii="Arial" w:hAnsi="Arial" w:cs="Arial"/>
          <w:lang w:eastAsia="sk-SK"/>
        </w:rPr>
        <w:t xml:space="preserve"> </w:t>
      </w:r>
      <w:r w:rsidRPr="172F00A2">
        <w:rPr>
          <w:rFonts w:ascii="Arial" w:hAnsi="Arial" w:cs="Arial"/>
          <w:lang w:eastAsia="sk-SK"/>
        </w:rPr>
        <w:t>platobná</w:t>
      </w:r>
      <w:r w:rsidR="002D0152" w:rsidRPr="172F00A2">
        <w:rPr>
          <w:rFonts w:ascii="Arial" w:hAnsi="Arial" w:cs="Arial"/>
          <w:lang w:eastAsia="sk-SK"/>
        </w:rPr>
        <w:t xml:space="preserve"> </w:t>
      </w:r>
      <w:r w:rsidRPr="172F00A2">
        <w:rPr>
          <w:rFonts w:ascii="Arial" w:hAnsi="Arial" w:cs="Arial"/>
          <w:lang w:eastAsia="sk-SK"/>
        </w:rPr>
        <w:t>agentúra</w:t>
      </w:r>
      <w:r w:rsidR="002D0152" w:rsidRPr="172F00A2">
        <w:rPr>
          <w:rFonts w:ascii="Arial" w:hAnsi="Arial" w:cs="Arial"/>
          <w:lang w:eastAsia="sk-SK"/>
        </w:rPr>
        <w:t xml:space="preserve"> </w:t>
      </w:r>
      <w:r w:rsidRPr="172F00A2">
        <w:rPr>
          <w:rFonts w:ascii="Arial" w:hAnsi="Arial" w:cs="Arial"/>
          <w:lang w:eastAsia="sk-SK"/>
        </w:rPr>
        <w:t>(ďalej</w:t>
      </w:r>
      <w:r w:rsidR="002D0152" w:rsidRPr="172F00A2">
        <w:rPr>
          <w:rFonts w:ascii="Arial" w:hAnsi="Arial" w:cs="Arial"/>
          <w:lang w:eastAsia="sk-SK"/>
        </w:rPr>
        <w:t xml:space="preserve"> </w:t>
      </w:r>
      <w:r w:rsidRPr="172F00A2">
        <w:rPr>
          <w:rFonts w:ascii="Arial" w:hAnsi="Arial" w:cs="Arial"/>
          <w:lang w:eastAsia="sk-SK"/>
        </w:rPr>
        <w:t>len</w:t>
      </w:r>
      <w:r w:rsidR="002D0152" w:rsidRPr="172F00A2">
        <w:rPr>
          <w:rFonts w:ascii="Arial" w:hAnsi="Arial" w:cs="Arial"/>
          <w:lang w:eastAsia="sk-SK"/>
        </w:rPr>
        <w:t xml:space="preserve"> </w:t>
      </w:r>
      <w:r w:rsidRPr="172F00A2">
        <w:rPr>
          <w:rFonts w:ascii="Arial" w:hAnsi="Arial" w:cs="Arial"/>
          <w:lang w:eastAsia="sk-SK"/>
        </w:rPr>
        <w:t>„</w:t>
      </w:r>
      <w:r w:rsidR="3B204E69" w:rsidRPr="172F00A2">
        <w:rPr>
          <w:rFonts w:ascii="Arial" w:hAnsi="Arial" w:cs="Arial"/>
          <w:lang w:eastAsia="sk-SK"/>
        </w:rPr>
        <w:t>platobná agentúra</w:t>
      </w:r>
      <w:r w:rsidRPr="172F00A2">
        <w:rPr>
          <w:rFonts w:ascii="Arial" w:hAnsi="Arial" w:cs="Arial"/>
          <w:lang w:eastAsia="sk-SK"/>
        </w:rPr>
        <w:t>“)</w:t>
      </w:r>
      <w:r w:rsidR="00FB0168" w:rsidRPr="172F00A2">
        <w:rPr>
          <w:rFonts w:ascii="Arial" w:hAnsi="Arial" w:cs="Arial"/>
          <w:lang w:eastAsia="sk-SK"/>
        </w:rPr>
        <w:t>,</w:t>
      </w:r>
      <w:r w:rsidR="002D0152" w:rsidRPr="172F00A2">
        <w:rPr>
          <w:rFonts w:ascii="Arial" w:hAnsi="Arial" w:cs="Arial"/>
          <w:lang w:eastAsia="sk-SK"/>
        </w:rPr>
        <w:t xml:space="preserve"> </w:t>
      </w:r>
      <w:r w:rsidR="00FB0168" w:rsidRPr="172F00A2">
        <w:rPr>
          <w:rFonts w:ascii="Arial" w:hAnsi="Arial" w:cs="Arial"/>
          <w:lang w:eastAsia="sk-SK"/>
        </w:rPr>
        <w:t>Hraničná</w:t>
      </w:r>
      <w:r w:rsidR="002D0152" w:rsidRPr="172F00A2">
        <w:rPr>
          <w:rFonts w:ascii="Arial" w:hAnsi="Arial" w:cs="Arial"/>
          <w:lang w:eastAsia="sk-SK"/>
        </w:rPr>
        <w:t xml:space="preserve"> </w:t>
      </w:r>
      <w:r w:rsidR="00FB0168" w:rsidRPr="172F00A2">
        <w:rPr>
          <w:rFonts w:ascii="Arial" w:hAnsi="Arial" w:cs="Arial"/>
          <w:lang w:eastAsia="sk-SK"/>
        </w:rPr>
        <w:t>12,</w:t>
      </w:r>
      <w:r w:rsidR="002D0152" w:rsidRPr="172F00A2">
        <w:rPr>
          <w:rFonts w:ascii="Arial" w:hAnsi="Arial" w:cs="Arial"/>
          <w:lang w:eastAsia="sk-SK"/>
        </w:rPr>
        <w:t xml:space="preserve"> </w:t>
      </w:r>
      <w:r w:rsidR="00FB0168" w:rsidRPr="172F00A2">
        <w:rPr>
          <w:rFonts w:ascii="Arial" w:hAnsi="Arial" w:cs="Arial"/>
          <w:lang w:eastAsia="sk-SK"/>
        </w:rPr>
        <w:t>815</w:t>
      </w:r>
      <w:r w:rsidR="002D0152" w:rsidRPr="172F00A2">
        <w:rPr>
          <w:rFonts w:ascii="Arial" w:hAnsi="Arial" w:cs="Arial"/>
          <w:lang w:eastAsia="sk-SK"/>
        </w:rPr>
        <w:t xml:space="preserve"> </w:t>
      </w:r>
      <w:r w:rsidR="00FB0168" w:rsidRPr="172F00A2">
        <w:rPr>
          <w:rFonts w:ascii="Arial" w:hAnsi="Arial" w:cs="Arial"/>
          <w:lang w:eastAsia="sk-SK"/>
        </w:rPr>
        <w:t>26</w:t>
      </w:r>
      <w:r w:rsidR="002D0152" w:rsidRPr="172F00A2">
        <w:rPr>
          <w:rFonts w:ascii="Arial" w:hAnsi="Arial" w:cs="Arial"/>
          <w:lang w:eastAsia="sk-SK"/>
        </w:rPr>
        <w:t xml:space="preserve"> </w:t>
      </w:r>
      <w:r w:rsidR="00FB0168" w:rsidRPr="172F00A2">
        <w:rPr>
          <w:rFonts w:ascii="Arial" w:hAnsi="Arial" w:cs="Arial"/>
          <w:lang w:eastAsia="sk-SK"/>
        </w:rPr>
        <w:t>Bratislava</w:t>
      </w:r>
      <w:r w:rsidR="002D0152" w:rsidRPr="172F00A2">
        <w:rPr>
          <w:rFonts w:ascii="Arial" w:hAnsi="Arial" w:cs="Arial"/>
          <w:lang w:eastAsia="sk-SK"/>
        </w:rPr>
        <w:t xml:space="preserve"> </w:t>
      </w:r>
      <w:r w:rsidR="00FB0168" w:rsidRPr="172F00A2">
        <w:rPr>
          <w:rFonts w:ascii="Arial" w:hAnsi="Arial" w:cs="Arial"/>
          <w:lang w:eastAsia="sk-SK"/>
        </w:rPr>
        <w:t>v</w:t>
      </w:r>
      <w:r w:rsidR="002D0152" w:rsidRPr="172F00A2">
        <w:rPr>
          <w:rFonts w:ascii="Arial" w:hAnsi="Arial" w:cs="Arial"/>
          <w:lang w:eastAsia="sk-SK"/>
        </w:rPr>
        <w:t xml:space="preserve"> </w:t>
      </w:r>
      <w:r w:rsidR="00FB0168" w:rsidRPr="172F00A2">
        <w:rPr>
          <w:rFonts w:ascii="Arial" w:hAnsi="Arial" w:cs="Arial"/>
          <w:lang w:eastAsia="sk-SK"/>
        </w:rPr>
        <w:t>súlade</w:t>
      </w:r>
      <w:r w:rsidR="002D0152" w:rsidRPr="172F00A2">
        <w:rPr>
          <w:rFonts w:ascii="Arial" w:hAnsi="Arial" w:cs="Arial"/>
          <w:lang w:eastAsia="sk-SK"/>
        </w:rPr>
        <w:t xml:space="preserve"> </w:t>
      </w:r>
      <w:r w:rsidR="00FB0168" w:rsidRPr="172F00A2">
        <w:rPr>
          <w:rFonts w:ascii="Arial" w:hAnsi="Arial" w:cs="Arial"/>
          <w:lang w:eastAsia="sk-SK"/>
        </w:rPr>
        <w:t>so</w:t>
      </w:r>
      <w:r w:rsidR="002D0152" w:rsidRPr="172F00A2">
        <w:rPr>
          <w:rFonts w:ascii="Arial" w:hAnsi="Arial" w:cs="Arial"/>
          <w:lang w:eastAsia="sk-SK"/>
        </w:rPr>
        <w:t xml:space="preserve"> </w:t>
      </w:r>
      <w:r w:rsidR="00FB0168" w:rsidRPr="172F00A2">
        <w:rPr>
          <w:rFonts w:ascii="Arial" w:hAnsi="Arial" w:cs="Arial"/>
          <w:lang w:eastAsia="sk-SK"/>
        </w:rPr>
        <w:t>z</w:t>
      </w:r>
      <w:r w:rsidR="003D7B97" w:rsidRPr="172F00A2">
        <w:rPr>
          <w:rFonts w:ascii="Arial" w:hAnsi="Arial" w:cs="Arial"/>
          <w:lang w:eastAsia="sk-SK"/>
        </w:rPr>
        <w:t>ákon</w:t>
      </w:r>
      <w:r w:rsidR="00FB0168" w:rsidRPr="172F00A2">
        <w:rPr>
          <w:rFonts w:ascii="Arial" w:hAnsi="Arial" w:cs="Arial"/>
          <w:lang w:eastAsia="sk-SK"/>
        </w:rPr>
        <w:t>om</w:t>
      </w:r>
      <w:r w:rsidR="002D0152" w:rsidRPr="172F00A2">
        <w:rPr>
          <w:rFonts w:ascii="Arial" w:hAnsi="Arial" w:cs="Arial"/>
          <w:lang w:eastAsia="sk-SK"/>
        </w:rPr>
        <w:t xml:space="preserve"> </w:t>
      </w:r>
      <w:r w:rsidR="003D7B97" w:rsidRPr="172F00A2">
        <w:rPr>
          <w:rFonts w:ascii="Arial" w:hAnsi="Arial" w:cs="Arial"/>
          <w:lang w:eastAsia="sk-SK"/>
        </w:rPr>
        <w:t>č.</w:t>
      </w:r>
      <w:r w:rsidR="002D0152" w:rsidRPr="172F00A2">
        <w:rPr>
          <w:rFonts w:ascii="Arial" w:hAnsi="Arial" w:cs="Arial"/>
          <w:lang w:eastAsia="sk-SK"/>
        </w:rPr>
        <w:t xml:space="preserve"> </w:t>
      </w:r>
      <w:r w:rsidR="003D7B97" w:rsidRPr="172F00A2">
        <w:rPr>
          <w:rFonts w:ascii="Arial" w:hAnsi="Arial" w:cs="Arial"/>
          <w:lang w:eastAsia="sk-SK"/>
        </w:rPr>
        <w:t>280/2017</w:t>
      </w:r>
      <w:r w:rsidR="002D0152" w:rsidRPr="172F00A2">
        <w:rPr>
          <w:rFonts w:ascii="Arial" w:hAnsi="Arial" w:cs="Arial"/>
          <w:lang w:eastAsia="sk-SK"/>
        </w:rPr>
        <w:t xml:space="preserve"> </w:t>
      </w:r>
      <w:r w:rsidR="003D7B97" w:rsidRPr="172F00A2">
        <w:rPr>
          <w:rFonts w:ascii="Arial" w:hAnsi="Arial" w:cs="Arial"/>
          <w:lang w:eastAsia="sk-SK"/>
        </w:rPr>
        <w:t>Z.</w:t>
      </w:r>
      <w:r w:rsidR="002D0152" w:rsidRPr="172F00A2">
        <w:rPr>
          <w:rFonts w:ascii="Arial" w:hAnsi="Arial" w:cs="Arial"/>
          <w:lang w:eastAsia="sk-SK"/>
        </w:rPr>
        <w:t xml:space="preserve"> </w:t>
      </w:r>
      <w:r w:rsidR="003D7B97" w:rsidRPr="172F00A2">
        <w:rPr>
          <w:rFonts w:ascii="Arial" w:hAnsi="Arial" w:cs="Arial"/>
          <w:lang w:eastAsia="sk-SK"/>
        </w:rPr>
        <w:t>z.</w:t>
      </w:r>
      <w:r w:rsidR="002D0152" w:rsidRPr="172F00A2">
        <w:rPr>
          <w:rFonts w:ascii="Arial" w:hAnsi="Arial" w:cs="Arial"/>
          <w:lang w:eastAsia="sk-SK"/>
        </w:rPr>
        <w:t xml:space="preserve"> </w:t>
      </w:r>
      <w:r w:rsidR="003D7B97" w:rsidRPr="172F00A2">
        <w:rPr>
          <w:rFonts w:ascii="Arial" w:hAnsi="Arial" w:cs="Arial"/>
          <w:lang w:eastAsia="sk-SK"/>
        </w:rPr>
        <w:t>o</w:t>
      </w:r>
      <w:r w:rsidR="002D0152" w:rsidRPr="172F00A2">
        <w:rPr>
          <w:rFonts w:ascii="Arial" w:hAnsi="Arial" w:cs="Arial"/>
          <w:lang w:eastAsia="sk-SK"/>
        </w:rPr>
        <w:t xml:space="preserve"> </w:t>
      </w:r>
      <w:r w:rsidR="003D7B97" w:rsidRPr="172F00A2">
        <w:rPr>
          <w:rFonts w:ascii="Arial" w:hAnsi="Arial" w:cs="Arial"/>
          <w:lang w:eastAsia="sk-SK"/>
        </w:rPr>
        <w:t>poskytovaní</w:t>
      </w:r>
      <w:r w:rsidR="002D0152" w:rsidRPr="172F00A2">
        <w:rPr>
          <w:rFonts w:ascii="Arial" w:hAnsi="Arial" w:cs="Arial"/>
          <w:lang w:eastAsia="sk-SK"/>
        </w:rPr>
        <w:t xml:space="preserve"> </w:t>
      </w:r>
      <w:r w:rsidR="003D7B97" w:rsidRPr="172F00A2">
        <w:rPr>
          <w:rFonts w:ascii="Arial" w:hAnsi="Arial" w:cs="Arial"/>
          <w:lang w:eastAsia="sk-SK"/>
        </w:rPr>
        <w:t>podpory</w:t>
      </w:r>
      <w:r w:rsidR="002D0152" w:rsidRPr="172F00A2">
        <w:rPr>
          <w:rFonts w:ascii="Arial" w:hAnsi="Arial" w:cs="Arial"/>
          <w:lang w:eastAsia="sk-SK"/>
        </w:rPr>
        <w:t xml:space="preserve"> </w:t>
      </w:r>
      <w:r w:rsidR="003D7B97" w:rsidRPr="172F00A2">
        <w:rPr>
          <w:rFonts w:ascii="Arial" w:hAnsi="Arial" w:cs="Arial"/>
          <w:lang w:eastAsia="sk-SK"/>
        </w:rPr>
        <w:t>a</w:t>
      </w:r>
      <w:r w:rsidR="002D0152" w:rsidRPr="172F00A2">
        <w:rPr>
          <w:rFonts w:ascii="Arial" w:hAnsi="Arial" w:cs="Arial"/>
          <w:lang w:eastAsia="sk-SK"/>
        </w:rPr>
        <w:t xml:space="preserve"> </w:t>
      </w:r>
      <w:r w:rsidR="003D7B97" w:rsidRPr="172F00A2">
        <w:rPr>
          <w:rFonts w:ascii="Arial" w:hAnsi="Arial" w:cs="Arial"/>
          <w:lang w:eastAsia="sk-SK"/>
        </w:rPr>
        <w:t>dotácie</w:t>
      </w:r>
      <w:r w:rsidR="002D0152" w:rsidRPr="172F00A2">
        <w:rPr>
          <w:rFonts w:ascii="Arial" w:hAnsi="Arial" w:cs="Arial"/>
          <w:lang w:eastAsia="sk-SK"/>
        </w:rPr>
        <w:t xml:space="preserve"> </w:t>
      </w:r>
      <w:r w:rsidR="003D7B97" w:rsidRPr="172F00A2">
        <w:rPr>
          <w:rFonts w:ascii="Arial" w:hAnsi="Arial" w:cs="Arial"/>
          <w:lang w:eastAsia="sk-SK"/>
        </w:rPr>
        <w:t>v</w:t>
      </w:r>
      <w:r w:rsidR="002D0152" w:rsidRPr="172F00A2">
        <w:rPr>
          <w:rFonts w:ascii="Arial" w:hAnsi="Arial" w:cs="Arial"/>
          <w:lang w:eastAsia="sk-SK"/>
        </w:rPr>
        <w:t xml:space="preserve"> </w:t>
      </w:r>
      <w:r w:rsidR="003D7B97" w:rsidRPr="172F00A2">
        <w:rPr>
          <w:rFonts w:ascii="Arial" w:hAnsi="Arial" w:cs="Arial"/>
          <w:lang w:eastAsia="sk-SK"/>
        </w:rPr>
        <w:t>pôdohospodárstve</w:t>
      </w:r>
      <w:r w:rsidR="002D0152" w:rsidRPr="172F00A2">
        <w:rPr>
          <w:rFonts w:ascii="Arial" w:hAnsi="Arial" w:cs="Arial"/>
          <w:lang w:eastAsia="sk-SK"/>
        </w:rPr>
        <w:t xml:space="preserve"> </w:t>
      </w:r>
      <w:r w:rsidR="003D7B97" w:rsidRPr="172F00A2">
        <w:rPr>
          <w:rFonts w:ascii="Arial" w:hAnsi="Arial" w:cs="Arial"/>
          <w:lang w:eastAsia="sk-SK"/>
        </w:rPr>
        <w:t>a</w:t>
      </w:r>
      <w:r w:rsidR="002D0152" w:rsidRPr="172F00A2">
        <w:rPr>
          <w:rFonts w:ascii="Arial" w:hAnsi="Arial" w:cs="Arial"/>
          <w:lang w:eastAsia="sk-SK"/>
        </w:rPr>
        <w:t xml:space="preserve"> </w:t>
      </w:r>
      <w:r w:rsidR="003D7B97" w:rsidRPr="172F00A2">
        <w:rPr>
          <w:rFonts w:ascii="Arial" w:hAnsi="Arial" w:cs="Arial"/>
          <w:lang w:eastAsia="sk-SK"/>
        </w:rPr>
        <w:t>rozvoji</w:t>
      </w:r>
      <w:r w:rsidR="002D0152" w:rsidRPr="172F00A2">
        <w:rPr>
          <w:rFonts w:ascii="Arial" w:hAnsi="Arial" w:cs="Arial"/>
          <w:lang w:eastAsia="sk-SK"/>
        </w:rPr>
        <w:t xml:space="preserve"> </w:t>
      </w:r>
      <w:r w:rsidR="003D7B97" w:rsidRPr="172F00A2">
        <w:rPr>
          <w:rFonts w:ascii="Arial" w:hAnsi="Arial" w:cs="Arial"/>
          <w:lang w:eastAsia="sk-SK"/>
        </w:rPr>
        <w:t>vidieka</w:t>
      </w:r>
      <w:r w:rsidR="002D0152" w:rsidRPr="172F00A2">
        <w:rPr>
          <w:rFonts w:ascii="Arial" w:hAnsi="Arial" w:cs="Arial"/>
          <w:lang w:eastAsia="sk-SK"/>
        </w:rPr>
        <w:t xml:space="preserve"> </w:t>
      </w:r>
      <w:r w:rsidR="003D7B97" w:rsidRPr="172F00A2">
        <w:rPr>
          <w:rFonts w:ascii="Arial" w:hAnsi="Arial" w:cs="Arial"/>
          <w:lang w:eastAsia="sk-SK"/>
        </w:rPr>
        <w:t>a</w:t>
      </w:r>
      <w:r w:rsidR="002D0152" w:rsidRPr="172F00A2">
        <w:rPr>
          <w:rFonts w:ascii="Arial" w:hAnsi="Arial" w:cs="Arial"/>
          <w:lang w:eastAsia="sk-SK"/>
        </w:rPr>
        <w:t xml:space="preserve"> </w:t>
      </w:r>
      <w:r w:rsidR="003D7B97" w:rsidRPr="172F00A2">
        <w:rPr>
          <w:rFonts w:ascii="Arial" w:hAnsi="Arial" w:cs="Arial"/>
          <w:lang w:eastAsia="sk-SK"/>
        </w:rPr>
        <w:t>o</w:t>
      </w:r>
      <w:r w:rsidR="002D0152" w:rsidRPr="172F00A2">
        <w:rPr>
          <w:rFonts w:ascii="Arial" w:hAnsi="Arial" w:cs="Arial"/>
          <w:lang w:eastAsia="sk-SK"/>
        </w:rPr>
        <w:t xml:space="preserve"> </w:t>
      </w:r>
      <w:r w:rsidR="003D7B97" w:rsidRPr="172F00A2">
        <w:rPr>
          <w:rFonts w:ascii="Arial" w:hAnsi="Arial" w:cs="Arial"/>
          <w:lang w:eastAsia="sk-SK"/>
        </w:rPr>
        <w:t>zmene</w:t>
      </w:r>
      <w:r w:rsidR="002D0152" w:rsidRPr="172F00A2">
        <w:rPr>
          <w:rFonts w:ascii="Arial" w:hAnsi="Arial" w:cs="Arial"/>
          <w:lang w:eastAsia="sk-SK"/>
        </w:rPr>
        <w:t xml:space="preserve"> </w:t>
      </w:r>
      <w:r w:rsidR="003D7B97" w:rsidRPr="172F00A2">
        <w:rPr>
          <w:rFonts w:ascii="Arial" w:hAnsi="Arial" w:cs="Arial"/>
          <w:lang w:eastAsia="sk-SK"/>
        </w:rPr>
        <w:t>zákona</w:t>
      </w:r>
      <w:r w:rsidR="002D0152" w:rsidRPr="172F00A2">
        <w:rPr>
          <w:rFonts w:ascii="Arial" w:hAnsi="Arial" w:cs="Arial"/>
          <w:lang w:eastAsia="sk-SK"/>
        </w:rPr>
        <w:t xml:space="preserve"> </w:t>
      </w:r>
      <w:r w:rsidR="003D7B97" w:rsidRPr="172F00A2">
        <w:rPr>
          <w:rFonts w:ascii="Arial" w:hAnsi="Arial" w:cs="Arial"/>
          <w:lang w:eastAsia="sk-SK"/>
        </w:rPr>
        <w:t>č.</w:t>
      </w:r>
      <w:r w:rsidR="002D0152" w:rsidRPr="172F00A2">
        <w:rPr>
          <w:rFonts w:ascii="Arial" w:hAnsi="Arial" w:cs="Arial"/>
          <w:lang w:eastAsia="sk-SK"/>
        </w:rPr>
        <w:t xml:space="preserve"> </w:t>
      </w:r>
      <w:r w:rsidR="003D7B97" w:rsidRPr="172F00A2">
        <w:rPr>
          <w:rFonts w:ascii="Arial" w:hAnsi="Arial" w:cs="Arial"/>
          <w:lang w:eastAsia="sk-SK"/>
        </w:rPr>
        <w:t>292/2014</w:t>
      </w:r>
      <w:r w:rsidR="002D0152" w:rsidRPr="172F00A2">
        <w:rPr>
          <w:rFonts w:ascii="Arial" w:hAnsi="Arial" w:cs="Arial"/>
          <w:lang w:eastAsia="sk-SK"/>
        </w:rPr>
        <w:t xml:space="preserve"> </w:t>
      </w:r>
      <w:r w:rsidR="003D7B97" w:rsidRPr="172F00A2">
        <w:rPr>
          <w:rFonts w:ascii="Arial" w:hAnsi="Arial" w:cs="Arial"/>
          <w:lang w:eastAsia="sk-SK"/>
        </w:rPr>
        <w:t>Z.</w:t>
      </w:r>
      <w:r w:rsidR="002D0152" w:rsidRPr="172F00A2">
        <w:rPr>
          <w:rFonts w:ascii="Arial" w:hAnsi="Arial" w:cs="Arial"/>
          <w:lang w:eastAsia="sk-SK"/>
        </w:rPr>
        <w:t xml:space="preserve"> </w:t>
      </w:r>
      <w:r w:rsidR="003D7B97" w:rsidRPr="172F00A2">
        <w:rPr>
          <w:rFonts w:ascii="Arial" w:hAnsi="Arial" w:cs="Arial"/>
          <w:lang w:eastAsia="sk-SK"/>
        </w:rPr>
        <w:t>z.</w:t>
      </w:r>
      <w:r w:rsidR="002D0152" w:rsidRPr="172F00A2">
        <w:rPr>
          <w:rFonts w:ascii="Arial" w:hAnsi="Arial" w:cs="Arial"/>
          <w:lang w:eastAsia="sk-SK"/>
        </w:rPr>
        <w:t xml:space="preserve"> </w:t>
      </w:r>
      <w:r w:rsidR="003D7B97" w:rsidRPr="172F00A2">
        <w:rPr>
          <w:rFonts w:ascii="Arial" w:hAnsi="Arial" w:cs="Arial"/>
          <w:lang w:eastAsia="sk-SK"/>
        </w:rPr>
        <w:t>o</w:t>
      </w:r>
      <w:r w:rsidR="002D0152" w:rsidRPr="172F00A2">
        <w:rPr>
          <w:rFonts w:ascii="Arial" w:hAnsi="Arial" w:cs="Arial"/>
          <w:lang w:eastAsia="sk-SK"/>
        </w:rPr>
        <w:t xml:space="preserve"> </w:t>
      </w:r>
      <w:r w:rsidR="003D7B97" w:rsidRPr="172F00A2">
        <w:rPr>
          <w:rFonts w:ascii="Arial" w:hAnsi="Arial" w:cs="Arial"/>
          <w:lang w:eastAsia="sk-SK"/>
        </w:rPr>
        <w:t>príspevku</w:t>
      </w:r>
      <w:r w:rsidR="002D0152" w:rsidRPr="172F00A2">
        <w:rPr>
          <w:rFonts w:ascii="Arial" w:hAnsi="Arial" w:cs="Arial"/>
          <w:lang w:eastAsia="sk-SK"/>
        </w:rPr>
        <w:t xml:space="preserve"> </w:t>
      </w:r>
      <w:r w:rsidR="003D7B97" w:rsidRPr="172F00A2">
        <w:rPr>
          <w:rFonts w:ascii="Arial" w:hAnsi="Arial" w:cs="Arial"/>
          <w:lang w:eastAsia="sk-SK"/>
        </w:rPr>
        <w:t>poskytovanom</w:t>
      </w:r>
      <w:r w:rsidR="002D0152" w:rsidRPr="172F00A2">
        <w:rPr>
          <w:rFonts w:ascii="Arial" w:hAnsi="Arial" w:cs="Arial"/>
          <w:lang w:eastAsia="sk-SK"/>
        </w:rPr>
        <w:t xml:space="preserve"> </w:t>
      </w:r>
      <w:r w:rsidR="003D7B97" w:rsidRPr="172F00A2">
        <w:rPr>
          <w:rFonts w:ascii="Arial" w:hAnsi="Arial" w:cs="Arial"/>
          <w:lang w:eastAsia="sk-SK"/>
        </w:rPr>
        <w:t>z</w:t>
      </w:r>
      <w:r w:rsidR="002D0152" w:rsidRPr="172F00A2">
        <w:rPr>
          <w:rFonts w:ascii="Arial" w:hAnsi="Arial" w:cs="Arial"/>
          <w:lang w:eastAsia="sk-SK"/>
        </w:rPr>
        <w:t xml:space="preserve"> </w:t>
      </w:r>
      <w:r w:rsidR="003D7B97" w:rsidRPr="172F00A2">
        <w:rPr>
          <w:rFonts w:ascii="Arial" w:hAnsi="Arial" w:cs="Arial"/>
          <w:lang w:eastAsia="sk-SK"/>
        </w:rPr>
        <w:t>európskych</w:t>
      </w:r>
      <w:r w:rsidR="002D0152" w:rsidRPr="172F00A2">
        <w:rPr>
          <w:rFonts w:ascii="Arial" w:hAnsi="Arial" w:cs="Arial"/>
          <w:lang w:eastAsia="sk-SK"/>
        </w:rPr>
        <w:t xml:space="preserve"> </w:t>
      </w:r>
      <w:r w:rsidR="003D7B97" w:rsidRPr="172F00A2">
        <w:rPr>
          <w:rFonts w:ascii="Arial" w:hAnsi="Arial" w:cs="Arial"/>
          <w:lang w:eastAsia="sk-SK"/>
        </w:rPr>
        <w:t>štrukturálnych</w:t>
      </w:r>
      <w:r w:rsidR="002D0152" w:rsidRPr="172F00A2">
        <w:rPr>
          <w:rFonts w:ascii="Arial" w:hAnsi="Arial" w:cs="Arial"/>
          <w:lang w:eastAsia="sk-SK"/>
        </w:rPr>
        <w:t xml:space="preserve"> </w:t>
      </w:r>
      <w:r w:rsidR="003D7B97" w:rsidRPr="172F00A2">
        <w:rPr>
          <w:rFonts w:ascii="Arial" w:hAnsi="Arial" w:cs="Arial"/>
          <w:lang w:eastAsia="sk-SK"/>
        </w:rPr>
        <w:t>a</w:t>
      </w:r>
      <w:r w:rsidR="002D0152" w:rsidRPr="172F00A2">
        <w:rPr>
          <w:rFonts w:ascii="Arial" w:hAnsi="Arial" w:cs="Arial"/>
          <w:lang w:eastAsia="sk-SK"/>
        </w:rPr>
        <w:t xml:space="preserve"> </w:t>
      </w:r>
      <w:r w:rsidR="003D7B97" w:rsidRPr="172F00A2">
        <w:rPr>
          <w:rFonts w:ascii="Arial" w:hAnsi="Arial" w:cs="Arial"/>
          <w:lang w:eastAsia="sk-SK"/>
        </w:rPr>
        <w:t>investičných</w:t>
      </w:r>
      <w:r w:rsidR="002D0152" w:rsidRPr="172F00A2">
        <w:rPr>
          <w:rFonts w:ascii="Arial" w:hAnsi="Arial" w:cs="Arial"/>
          <w:lang w:eastAsia="sk-SK"/>
        </w:rPr>
        <w:t xml:space="preserve"> </w:t>
      </w:r>
      <w:r w:rsidR="003D7B97" w:rsidRPr="172F00A2">
        <w:rPr>
          <w:rFonts w:ascii="Arial" w:hAnsi="Arial" w:cs="Arial"/>
          <w:lang w:eastAsia="sk-SK"/>
        </w:rPr>
        <w:t>fondov</w:t>
      </w:r>
      <w:r w:rsidR="002D0152" w:rsidRPr="172F00A2">
        <w:rPr>
          <w:rFonts w:ascii="Arial" w:hAnsi="Arial" w:cs="Arial"/>
          <w:lang w:eastAsia="sk-SK"/>
        </w:rPr>
        <w:t xml:space="preserve"> </w:t>
      </w:r>
      <w:r w:rsidR="003D7B97" w:rsidRPr="172F00A2">
        <w:rPr>
          <w:rFonts w:ascii="Arial" w:hAnsi="Arial" w:cs="Arial"/>
          <w:lang w:eastAsia="sk-SK"/>
        </w:rPr>
        <w:t>a</w:t>
      </w:r>
      <w:r w:rsidR="002D0152" w:rsidRPr="172F00A2">
        <w:rPr>
          <w:rFonts w:ascii="Arial" w:hAnsi="Arial" w:cs="Arial"/>
          <w:lang w:eastAsia="sk-SK"/>
        </w:rPr>
        <w:t xml:space="preserve"> </w:t>
      </w:r>
      <w:r w:rsidR="003D7B97" w:rsidRPr="172F00A2">
        <w:rPr>
          <w:rFonts w:ascii="Arial" w:hAnsi="Arial" w:cs="Arial"/>
          <w:lang w:eastAsia="sk-SK"/>
        </w:rPr>
        <w:t>o</w:t>
      </w:r>
      <w:r w:rsidR="002D0152" w:rsidRPr="172F00A2">
        <w:rPr>
          <w:rFonts w:ascii="Arial" w:hAnsi="Arial" w:cs="Arial"/>
          <w:lang w:eastAsia="sk-SK"/>
        </w:rPr>
        <w:t xml:space="preserve"> </w:t>
      </w:r>
      <w:r w:rsidR="003D7B97" w:rsidRPr="172F00A2">
        <w:rPr>
          <w:rFonts w:ascii="Arial" w:hAnsi="Arial" w:cs="Arial"/>
          <w:lang w:eastAsia="sk-SK"/>
        </w:rPr>
        <w:t>zmene</w:t>
      </w:r>
      <w:r w:rsidR="002D0152" w:rsidRPr="172F00A2">
        <w:rPr>
          <w:rFonts w:ascii="Arial" w:hAnsi="Arial" w:cs="Arial"/>
          <w:lang w:eastAsia="sk-SK"/>
        </w:rPr>
        <w:t xml:space="preserve"> </w:t>
      </w:r>
      <w:r w:rsidR="003D7B97" w:rsidRPr="172F00A2">
        <w:rPr>
          <w:rFonts w:ascii="Arial" w:hAnsi="Arial" w:cs="Arial"/>
          <w:lang w:eastAsia="sk-SK"/>
        </w:rPr>
        <w:t>a</w:t>
      </w:r>
      <w:r w:rsidR="00980A39">
        <w:rPr>
          <w:rFonts w:ascii="Arial" w:hAnsi="Arial" w:cs="Arial"/>
          <w:lang w:eastAsia="sk-SK"/>
        </w:rPr>
        <w:t> </w:t>
      </w:r>
      <w:r w:rsidR="003D7B97" w:rsidRPr="172F00A2">
        <w:rPr>
          <w:rFonts w:ascii="Arial" w:hAnsi="Arial" w:cs="Arial"/>
          <w:lang w:eastAsia="sk-SK"/>
        </w:rPr>
        <w:t>doplnení</w:t>
      </w:r>
      <w:r w:rsidR="002D0152" w:rsidRPr="172F00A2">
        <w:rPr>
          <w:rFonts w:ascii="Arial" w:hAnsi="Arial" w:cs="Arial"/>
          <w:lang w:eastAsia="sk-SK"/>
        </w:rPr>
        <w:t xml:space="preserve"> </w:t>
      </w:r>
      <w:r w:rsidR="003D7B97" w:rsidRPr="172F00A2">
        <w:rPr>
          <w:rFonts w:ascii="Arial" w:hAnsi="Arial" w:cs="Arial"/>
          <w:lang w:eastAsia="sk-SK"/>
        </w:rPr>
        <w:t>niektorých</w:t>
      </w:r>
      <w:r w:rsidR="002D0152" w:rsidRPr="172F00A2">
        <w:rPr>
          <w:rFonts w:ascii="Arial" w:hAnsi="Arial" w:cs="Arial"/>
          <w:lang w:eastAsia="sk-SK"/>
        </w:rPr>
        <w:t xml:space="preserve"> </w:t>
      </w:r>
      <w:r w:rsidR="003D7B97" w:rsidRPr="172F00A2">
        <w:rPr>
          <w:rFonts w:ascii="Arial" w:hAnsi="Arial" w:cs="Arial"/>
          <w:lang w:eastAsia="sk-SK"/>
        </w:rPr>
        <w:t>zákonov</w:t>
      </w:r>
      <w:r w:rsidR="002D0152" w:rsidRPr="172F00A2">
        <w:rPr>
          <w:rFonts w:ascii="Arial" w:hAnsi="Arial" w:cs="Arial"/>
          <w:lang w:eastAsia="sk-SK"/>
        </w:rPr>
        <w:t xml:space="preserve"> </w:t>
      </w:r>
      <w:r w:rsidR="003D7B97" w:rsidRPr="172F00A2">
        <w:rPr>
          <w:rFonts w:ascii="Arial" w:hAnsi="Arial" w:cs="Arial"/>
          <w:lang w:eastAsia="sk-SK"/>
        </w:rPr>
        <w:t>v</w:t>
      </w:r>
      <w:r w:rsidR="002D0152" w:rsidRPr="172F00A2">
        <w:rPr>
          <w:rFonts w:ascii="Arial" w:hAnsi="Arial" w:cs="Arial"/>
          <w:lang w:eastAsia="sk-SK"/>
        </w:rPr>
        <w:t xml:space="preserve"> </w:t>
      </w:r>
      <w:r w:rsidR="003D7B97" w:rsidRPr="172F00A2">
        <w:rPr>
          <w:rFonts w:ascii="Arial" w:hAnsi="Arial" w:cs="Arial"/>
          <w:lang w:eastAsia="sk-SK"/>
        </w:rPr>
        <w:t>znení</w:t>
      </w:r>
      <w:r w:rsidR="002D0152" w:rsidRPr="172F00A2">
        <w:rPr>
          <w:rFonts w:ascii="Arial" w:hAnsi="Arial" w:cs="Arial"/>
          <w:lang w:eastAsia="sk-SK"/>
        </w:rPr>
        <w:t xml:space="preserve"> </w:t>
      </w:r>
      <w:r w:rsidR="003D7B97" w:rsidRPr="172F00A2">
        <w:rPr>
          <w:rFonts w:ascii="Arial" w:hAnsi="Arial" w:cs="Arial"/>
          <w:lang w:eastAsia="sk-SK"/>
        </w:rPr>
        <w:t>neskorších</w:t>
      </w:r>
      <w:r w:rsidR="002D0152" w:rsidRPr="172F00A2">
        <w:rPr>
          <w:rFonts w:ascii="Arial" w:hAnsi="Arial" w:cs="Arial"/>
          <w:lang w:eastAsia="sk-SK"/>
        </w:rPr>
        <w:t xml:space="preserve"> </w:t>
      </w:r>
      <w:r w:rsidR="003D7B97" w:rsidRPr="172F00A2">
        <w:rPr>
          <w:rFonts w:ascii="Arial" w:hAnsi="Arial" w:cs="Arial"/>
          <w:lang w:eastAsia="sk-SK"/>
        </w:rPr>
        <w:t>predpisov</w:t>
      </w:r>
      <w:r w:rsidRPr="172F00A2">
        <w:rPr>
          <w:rFonts w:ascii="Arial" w:hAnsi="Arial" w:cs="Arial"/>
          <w:lang w:eastAsia="sk-SK"/>
        </w:rPr>
        <w:t>,</w:t>
      </w:r>
      <w:r w:rsidR="002D0152" w:rsidRPr="172F00A2">
        <w:rPr>
          <w:rFonts w:ascii="Arial" w:hAnsi="Arial" w:cs="Arial"/>
          <w:lang w:eastAsia="sk-SK"/>
        </w:rPr>
        <w:t xml:space="preserve"> </w:t>
      </w:r>
      <w:r w:rsidRPr="172F00A2">
        <w:rPr>
          <w:rFonts w:ascii="Arial" w:hAnsi="Arial" w:cs="Arial"/>
          <w:lang w:eastAsia="sk-SK"/>
        </w:rPr>
        <w:t>v</w:t>
      </w:r>
      <w:r w:rsidR="002D0152" w:rsidRPr="172F00A2">
        <w:rPr>
          <w:rFonts w:ascii="Arial" w:hAnsi="Arial" w:cs="Arial"/>
          <w:lang w:eastAsia="sk-SK"/>
        </w:rPr>
        <w:t xml:space="preserve"> </w:t>
      </w:r>
      <w:r w:rsidRPr="172F00A2">
        <w:rPr>
          <w:rFonts w:ascii="Arial" w:hAnsi="Arial" w:cs="Arial"/>
          <w:lang w:eastAsia="sk-SK"/>
        </w:rPr>
        <w:t>zmysle</w:t>
      </w:r>
      <w:r w:rsidR="002D0152" w:rsidRPr="172F00A2">
        <w:rPr>
          <w:rFonts w:ascii="Arial" w:hAnsi="Arial" w:cs="Arial"/>
          <w:lang w:eastAsia="sk-SK"/>
        </w:rPr>
        <w:t xml:space="preserve"> </w:t>
      </w:r>
      <w:r w:rsidRPr="172F00A2">
        <w:rPr>
          <w:rFonts w:ascii="Arial" w:hAnsi="Arial" w:cs="Arial"/>
          <w:lang w:eastAsia="sk-SK"/>
        </w:rPr>
        <w:t>nariadenia</w:t>
      </w:r>
      <w:r w:rsidR="002D0152" w:rsidRPr="172F00A2">
        <w:rPr>
          <w:rFonts w:ascii="Arial" w:hAnsi="Arial" w:cs="Arial"/>
          <w:lang w:eastAsia="sk-SK"/>
        </w:rPr>
        <w:t xml:space="preserve"> </w:t>
      </w:r>
      <w:r w:rsidRPr="172F00A2">
        <w:rPr>
          <w:rFonts w:ascii="Arial" w:hAnsi="Arial" w:cs="Arial"/>
          <w:lang w:eastAsia="sk-SK"/>
        </w:rPr>
        <w:t>Európskeho</w:t>
      </w:r>
      <w:r w:rsidR="002D0152" w:rsidRPr="172F00A2">
        <w:rPr>
          <w:rFonts w:ascii="Arial" w:hAnsi="Arial" w:cs="Arial"/>
          <w:lang w:eastAsia="sk-SK"/>
        </w:rPr>
        <w:t xml:space="preserve"> </w:t>
      </w:r>
      <w:r w:rsidRPr="172F00A2">
        <w:rPr>
          <w:rFonts w:ascii="Arial" w:hAnsi="Arial" w:cs="Arial"/>
          <w:lang w:eastAsia="sk-SK"/>
        </w:rPr>
        <w:t>parlamentu</w:t>
      </w:r>
      <w:r w:rsidR="002D0152" w:rsidRPr="172F00A2">
        <w:rPr>
          <w:rFonts w:ascii="Arial" w:hAnsi="Arial" w:cs="Arial"/>
          <w:lang w:eastAsia="sk-SK"/>
        </w:rPr>
        <w:t xml:space="preserve"> </w:t>
      </w:r>
      <w:r w:rsidRPr="172F00A2">
        <w:rPr>
          <w:rFonts w:ascii="Arial" w:hAnsi="Arial" w:cs="Arial"/>
          <w:lang w:eastAsia="sk-SK"/>
        </w:rPr>
        <w:t>a</w:t>
      </w:r>
      <w:r w:rsidR="002D0152" w:rsidRPr="172F00A2">
        <w:rPr>
          <w:rFonts w:ascii="Arial" w:hAnsi="Arial" w:cs="Arial"/>
          <w:lang w:eastAsia="sk-SK"/>
        </w:rPr>
        <w:t xml:space="preserve"> </w:t>
      </w:r>
      <w:r w:rsidRPr="172F00A2">
        <w:rPr>
          <w:rFonts w:ascii="Arial" w:hAnsi="Arial" w:cs="Arial"/>
          <w:lang w:eastAsia="sk-SK"/>
        </w:rPr>
        <w:t>Rady</w:t>
      </w:r>
      <w:r w:rsidR="002D0152" w:rsidRPr="172F00A2">
        <w:rPr>
          <w:rFonts w:ascii="Arial" w:hAnsi="Arial" w:cs="Arial"/>
          <w:lang w:eastAsia="sk-SK"/>
        </w:rPr>
        <w:t xml:space="preserve"> </w:t>
      </w:r>
      <w:r w:rsidRPr="172F00A2">
        <w:rPr>
          <w:rFonts w:ascii="Arial" w:hAnsi="Arial" w:cs="Arial"/>
          <w:lang w:eastAsia="sk-SK"/>
        </w:rPr>
        <w:t>(EÚ)</w:t>
      </w:r>
      <w:r w:rsidR="002D0152" w:rsidRPr="172F00A2">
        <w:rPr>
          <w:rFonts w:ascii="Arial" w:hAnsi="Arial" w:cs="Arial"/>
          <w:lang w:eastAsia="sk-SK"/>
        </w:rPr>
        <w:t xml:space="preserve"> </w:t>
      </w:r>
      <w:r w:rsidR="00FB0168" w:rsidRPr="172F00A2">
        <w:rPr>
          <w:rFonts w:ascii="Arial" w:hAnsi="Arial" w:cs="Arial"/>
          <w:lang w:eastAsia="sk-SK"/>
        </w:rPr>
        <w:t>2021/2115</w:t>
      </w:r>
      <w:r w:rsidRPr="172F00A2">
        <w:rPr>
          <w:rFonts w:ascii="Arial" w:hAnsi="Arial" w:cs="Arial"/>
          <w:lang w:eastAsia="sk-SK"/>
        </w:rPr>
        <w:t>,</w:t>
      </w:r>
      <w:r w:rsidR="002D0152" w:rsidRPr="172F00A2">
        <w:rPr>
          <w:rFonts w:ascii="Arial" w:hAnsi="Arial" w:cs="Arial"/>
          <w:lang w:eastAsia="sk-SK"/>
        </w:rPr>
        <w:t xml:space="preserve"> </w:t>
      </w:r>
      <w:r w:rsidR="00FB0168" w:rsidRPr="172F00A2">
        <w:rPr>
          <w:rFonts w:ascii="Arial" w:hAnsi="Arial" w:cs="Arial"/>
          <w:lang w:eastAsia="sk-SK"/>
        </w:rPr>
        <w:t>ktorým</w:t>
      </w:r>
      <w:r w:rsidR="002D0152" w:rsidRPr="172F00A2">
        <w:rPr>
          <w:rFonts w:ascii="Arial" w:hAnsi="Arial" w:cs="Arial"/>
          <w:lang w:eastAsia="sk-SK"/>
        </w:rPr>
        <w:t xml:space="preserve"> </w:t>
      </w:r>
      <w:r w:rsidR="00FB0168" w:rsidRPr="172F00A2">
        <w:rPr>
          <w:rFonts w:ascii="Arial" w:hAnsi="Arial" w:cs="Arial"/>
          <w:lang w:eastAsia="sk-SK"/>
        </w:rPr>
        <w:t>sa</w:t>
      </w:r>
      <w:r w:rsidR="002D0152" w:rsidRPr="172F00A2">
        <w:rPr>
          <w:rFonts w:ascii="Arial" w:hAnsi="Arial" w:cs="Arial"/>
          <w:lang w:eastAsia="sk-SK"/>
        </w:rPr>
        <w:t xml:space="preserve"> </w:t>
      </w:r>
      <w:r w:rsidR="00FB0168" w:rsidRPr="172F00A2">
        <w:rPr>
          <w:rFonts w:ascii="Arial" w:hAnsi="Arial" w:cs="Arial"/>
          <w:lang w:eastAsia="sk-SK"/>
        </w:rPr>
        <w:t>stanovujú</w:t>
      </w:r>
      <w:r w:rsidR="002D0152" w:rsidRPr="172F00A2">
        <w:rPr>
          <w:rFonts w:ascii="Arial" w:hAnsi="Arial" w:cs="Arial"/>
          <w:lang w:eastAsia="sk-SK"/>
        </w:rPr>
        <w:t xml:space="preserve"> </w:t>
      </w:r>
      <w:r w:rsidR="00FB0168" w:rsidRPr="172F00A2">
        <w:rPr>
          <w:rFonts w:ascii="Arial" w:hAnsi="Arial" w:cs="Arial"/>
          <w:lang w:eastAsia="sk-SK"/>
        </w:rPr>
        <w:t>pravidlá</w:t>
      </w:r>
      <w:r w:rsidR="002D0152" w:rsidRPr="172F00A2">
        <w:rPr>
          <w:rFonts w:ascii="Arial" w:hAnsi="Arial" w:cs="Arial"/>
          <w:lang w:eastAsia="sk-SK"/>
        </w:rPr>
        <w:t xml:space="preserve"> </w:t>
      </w:r>
      <w:r w:rsidR="00FB0168" w:rsidRPr="172F00A2">
        <w:rPr>
          <w:rFonts w:ascii="Arial" w:hAnsi="Arial" w:cs="Arial"/>
          <w:lang w:eastAsia="sk-SK"/>
        </w:rPr>
        <w:t>podpory</w:t>
      </w:r>
      <w:r w:rsidR="002D0152" w:rsidRPr="172F00A2">
        <w:rPr>
          <w:rFonts w:ascii="Arial" w:hAnsi="Arial" w:cs="Arial"/>
          <w:lang w:eastAsia="sk-SK"/>
        </w:rPr>
        <w:t xml:space="preserve"> </w:t>
      </w:r>
      <w:r w:rsidR="00FB0168" w:rsidRPr="172F00A2">
        <w:rPr>
          <w:rFonts w:ascii="Arial" w:hAnsi="Arial" w:cs="Arial"/>
          <w:lang w:eastAsia="sk-SK"/>
        </w:rPr>
        <w:t>strategických</w:t>
      </w:r>
      <w:r w:rsidR="002D0152" w:rsidRPr="172F00A2">
        <w:rPr>
          <w:rFonts w:ascii="Arial" w:hAnsi="Arial" w:cs="Arial"/>
          <w:lang w:eastAsia="sk-SK"/>
        </w:rPr>
        <w:t xml:space="preserve"> </w:t>
      </w:r>
      <w:r w:rsidR="00FB0168" w:rsidRPr="172F00A2">
        <w:rPr>
          <w:rFonts w:ascii="Arial" w:hAnsi="Arial" w:cs="Arial"/>
          <w:lang w:eastAsia="sk-SK"/>
        </w:rPr>
        <w:t>plánov,</w:t>
      </w:r>
      <w:r w:rsidR="002D0152" w:rsidRPr="172F00A2">
        <w:rPr>
          <w:rFonts w:ascii="Arial" w:hAnsi="Arial" w:cs="Arial"/>
          <w:lang w:eastAsia="sk-SK"/>
        </w:rPr>
        <w:t xml:space="preserve"> </w:t>
      </w:r>
      <w:r w:rsidR="00FB0168" w:rsidRPr="172F00A2">
        <w:rPr>
          <w:rFonts w:ascii="Arial" w:hAnsi="Arial" w:cs="Arial"/>
          <w:lang w:eastAsia="sk-SK"/>
        </w:rPr>
        <w:t>ktoré</w:t>
      </w:r>
      <w:r w:rsidR="002D0152" w:rsidRPr="172F00A2">
        <w:rPr>
          <w:rFonts w:ascii="Arial" w:hAnsi="Arial" w:cs="Arial"/>
          <w:lang w:eastAsia="sk-SK"/>
        </w:rPr>
        <w:t xml:space="preserve"> </w:t>
      </w:r>
      <w:r w:rsidR="00FB0168" w:rsidRPr="172F00A2">
        <w:rPr>
          <w:rFonts w:ascii="Arial" w:hAnsi="Arial" w:cs="Arial"/>
          <w:lang w:eastAsia="sk-SK"/>
        </w:rPr>
        <w:t>majú</w:t>
      </w:r>
      <w:r w:rsidR="002D0152" w:rsidRPr="172F00A2">
        <w:rPr>
          <w:rFonts w:ascii="Arial" w:hAnsi="Arial" w:cs="Arial"/>
          <w:lang w:eastAsia="sk-SK"/>
        </w:rPr>
        <w:t xml:space="preserve"> </w:t>
      </w:r>
      <w:r w:rsidR="00FB0168" w:rsidRPr="172F00A2">
        <w:rPr>
          <w:rFonts w:ascii="Arial" w:hAnsi="Arial" w:cs="Arial"/>
          <w:lang w:eastAsia="sk-SK"/>
        </w:rPr>
        <w:t>zostaviť</w:t>
      </w:r>
      <w:r w:rsidR="002D0152" w:rsidRPr="172F00A2">
        <w:rPr>
          <w:rFonts w:ascii="Arial" w:hAnsi="Arial" w:cs="Arial"/>
          <w:lang w:eastAsia="sk-SK"/>
        </w:rPr>
        <w:t xml:space="preserve"> </w:t>
      </w:r>
      <w:r w:rsidR="00FB0168" w:rsidRPr="172F00A2">
        <w:rPr>
          <w:rFonts w:ascii="Arial" w:hAnsi="Arial" w:cs="Arial"/>
          <w:lang w:eastAsia="sk-SK"/>
        </w:rPr>
        <w:t>členské</w:t>
      </w:r>
      <w:r w:rsidR="002D0152" w:rsidRPr="172F00A2">
        <w:rPr>
          <w:rFonts w:ascii="Arial" w:hAnsi="Arial" w:cs="Arial"/>
          <w:lang w:eastAsia="sk-SK"/>
        </w:rPr>
        <w:t xml:space="preserve"> </w:t>
      </w:r>
      <w:r w:rsidR="00FB0168" w:rsidRPr="172F00A2">
        <w:rPr>
          <w:rFonts w:ascii="Arial" w:hAnsi="Arial" w:cs="Arial"/>
          <w:lang w:eastAsia="sk-SK"/>
        </w:rPr>
        <w:t>štáty</w:t>
      </w:r>
      <w:r w:rsidR="002D0152" w:rsidRPr="172F00A2">
        <w:rPr>
          <w:rFonts w:ascii="Arial" w:hAnsi="Arial" w:cs="Arial"/>
          <w:lang w:eastAsia="sk-SK"/>
        </w:rPr>
        <w:t xml:space="preserve"> </w:t>
      </w:r>
      <w:r w:rsidR="00FB0168" w:rsidRPr="172F00A2">
        <w:rPr>
          <w:rFonts w:ascii="Arial" w:hAnsi="Arial" w:cs="Arial"/>
          <w:lang w:eastAsia="sk-SK"/>
        </w:rPr>
        <w:t>v</w:t>
      </w:r>
      <w:r w:rsidR="002D0152" w:rsidRPr="172F00A2">
        <w:rPr>
          <w:rFonts w:ascii="Arial" w:hAnsi="Arial" w:cs="Arial"/>
          <w:lang w:eastAsia="sk-SK"/>
        </w:rPr>
        <w:t xml:space="preserve"> </w:t>
      </w:r>
      <w:r w:rsidR="00FB0168" w:rsidRPr="172F00A2">
        <w:rPr>
          <w:rFonts w:ascii="Arial" w:hAnsi="Arial" w:cs="Arial"/>
          <w:lang w:eastAsia="sk-SK"/>
        </w:rPr>
        <w:t>rámci</w:t>
      </w:r>
      <w:r w:rsidR="002D0152" w:rsidRPr="172F00A2">
        <w:rPr>
          <w:rFonts w:ascii="Arial" w:hAnsi="Arial" w:cs="Arial"/>
          <w:lang w:eastAsia="sk-SK"/>
        </w:rPr>
        <w:t xml:space="preserve"> </w:t>
      </w:r>
      <w:r w:rsidR="00FB0168" w:rsidRPr="172F00A2">
        <w:rPr>
          <w:rFonts w:ascii="Arial" w:hAnsi="Arial" w:cs="Arial"/>
          <w:lang w:eastAsia="sk-SK"/>
        </w:rPr>
        <w:t>spoločnej</w:t>
      </w:r>
      <w:r w:rsidR="002D0152" w:rsidRPr="172F00A2">
        <w:rPr>
          <w:rFonts w:ascii="Arial" w:hAnsi="Arial" w:cs="Arial"/>
          <w:lang w:eastAsia="sk-SK"/>
        </w:rPr>
        <w:t xml:space="preserve"> </w:t>
      </w:r>
      <w:r w:rsidR="00FB0168" w:rsidRPr="172F00A2">
        <w:rPr>
          <w:rFonts w:ascii="Arial" w:hAnsi="Arial" w:cs="Arial"/>
          <w:lang w:eastAsia="sk-SK"/>
        </w:rPr>
        <w:t>poľnohospodárskej</w:t>
      </w:r>
      <w:r w:rsidR="002D0152" w:rsidRPr="172F00A2">
        <w:rPr>
          <w:rFonts w:ascii="Arial" w:hAnsi="Arial" w:cs="Arial"/>
          <w:lang w:eastAsia="sk-SK"/>
        </w:rPr>
        <w:t xml:space="preserve"> </w:t>
      </w:r>
      <w:r w:rsidR="00FB0168" w:rsidRPr="172F00A2">
        <w:rPr>
          <w:rFonts w:ascii="Arial" w:hAnsi="Arial" w:cs="Arial"/>
          <w:lang w:eastAsia="sk-SK"/>
        </w:rPr>
        <w:t>politiky</w:t>
      </w:r>
      <w:r w:rsidR="002D0152" w:rsidRPr="172F00A2">
        <w:rPr>
          <w:rFonts w:ascii="Arial" w:hAnsi="Arial" w:cs="Arial"/>
          <w:lang w:eastAsia="sk-SK"/>
        </w:rPr>
        <w:t xml:space="preserve"> </w:t>
      </w:r>
      <w:r w:rsidR="00FB0168" w:rsidRPr="172F00A2">
        <w:rPr>
          <w:rFonts w:ascii="Arial" w:hAnsi="Arial" w:cs="Arial"/>
          <w:lang w:eastAsia="sk-SK"/>
        </w:rPr>
        <w:t>(strategické</w:t>
      </w:r>
      <w:r w:rsidR="002D0152" w:rsidRPr="172F00A2">
        <w:rPr>
          <w:rFonts w:ascii="Arial" w:hAnsi="Arial" w:cs="Arial"/>
          <w:lang w:eastAsia="sk-SK"/>
        </w:rPr>
        <w:t xml:space="preserve"> </w:t>
      </w:r>
      <w:r w:rsidR="00FB0168" w:rsidRPr="172F00A2">
        <w:rPr>
          <w:rFonts w:ascii="Arial" w:hAnsi="Arial" w:cs="Arial"/>
          <w:lang w:eastAsia="sk-SK"/>
        </w:rPr>
        <w:t>plány</w:t>
      </w:r>
      <w:r w:rsidR="002D0152" w:rsidRPr="172F00A2">
        <w:rPr>
          <w:rFonts w:ascii="Arial" w:hAnsi="Arial" w:cs="Arial"/>
          <w:lang w:eastAsia="sk-SK"/>
        </w:rPr>
        <w:t xml:space="preserve"> </w:t>
      </w:r>
      <w:r w:rsidR="00FB0168" w:rsidRPr="172F00A2">
        <w:rPr>
          <w:rFonts w:ascii="Arial" w:hAnsi="Arial" w:cs="Arial"/>
          <w:lang w:eastAsia="sk-SK"/>
        </w:rPr>
        <w:t>SPP)</w:t>
      </w:r>
      <w:r w:rsidR="002D0152" w:rsidRPr="172F00A2">
        <w:rPr>
          <w:rFonts w:ascii="Arial" w:hAnsi="Arial" w:cs="Arial"/>
          <w:lang w:eastAsia="sk-SK"/>
        </w:rPr>
        <w:t xml:space="preserve"> </w:t>
      </w:r>
      <w:r w:rsidR="00FB0168" w:rsidRPr="172F00A2">
        <w:rPr>
          <w:rFonts w:ascii="Arial" w:hAnsi="Arial" w:cs="Arial"/>
          <w:lang w:eastAsia="sk-SK"/>
        </w:rPr>
        <w:t>a</w:t>
      </w:r>
      <w:r w:rsidR="002D0152" w:rsidRPr="172F00A2">
        <w:rPr>
          <w:rFonts w:ascii="Arial" w:hAnsi="Arial" w:cs="Arial"/>
          <w:lang w:eastAsia="sk-SK"/>
        </w:rPr>
        <w:t xml:space="preserve"> </w:t>
      </w:r>
      <w:r w:rsidR="00FB0168" w:rsidRPr="172F00A2">
        <w:rPr>
          <w:rFonts w:ascii="Arial" w:hAnsi="Arial" w:cs="Arial"/>
          <w:lang w:eastAsia="sk-SK"/>
        </w:rPr>
        <w:t>ktoré</w:t>
      </w:r>
      <w:r w:rsidR="002D0152" w:rsidRPr="172F00A2">
        <w:rPr>
          <w:rFonts w:ascii="Arial" w:hAnsi="Arial" w:cs="Arial"/>
          <w:lang w:eastAsia="sk-SK"/>
        </w:rPr>
        <w:t xml:space="preserve"> </w:t>
      </w:r>
      <w:r w:rsidR="00FB0168" w:rsidRPr="172F00A2">
        <w:rPr>
          <w:rFonts w:ascii="Arial" w:hAnsi="Arial" w:cs="Arial"/>
          <w:lang w:eastAsia="sk-SK"/>
        </w:rPr>
        <w:t>sú</w:t>
      </w:r>
      <w:r w:rsidR="002D0152" w:rsidRPr="172F00A2">
        <w:rPr>
          <w:rFonts w:ascii="Arial" w:hAnsi="Arial" w:cs="Arial"/>
          <w:lang w:eastAsia="sk-SK"/>
        </w:rPr>
        <w:t xml:space="preserve"> </w:t>
      </w:r>
      <w:r w:rsidR="00FB0168" w:rsidRPr="172F00A2">
        <w:rPr>
          <w:rFonts w:ascii="Arial" w:hAnsi="Arial" w:cs="Arial"/>
          <w:lang w:eastAsia="sk-SK"/>
        </w:rPr>
        <w:t>financované</w:t>
      </w:r>
      <w:r w:rsidR="002D0152" w:rsidRPr="172F00A2">
        <w:rPr>
          <w:rFonts w:ascii="Arial" w:hAnsi="Arial" w:cs="Arial"/>
          <w:lang w:eastAsia="sk-SK"/>
        </w:rPr>
        <w:t xml:space="preserve"> </w:t>
      </w:r>
      <w:r w:rsidR="00FB0168" w:rsidRPr="172F00A2">
        <w:rPr>
          <w:rFonts w:ascii="Arial" w:hAnsi="Arial" w:cs="Arial"/>
          <w:lang w:eastAsia="sk-SK"/>
        </w:rPr>
        <w:t>z</w:t>
      </w:r>
      <w:r w:rsidR="00666265">
        <w:rPr>
          <w:rFonts w:ascii="Arial" w:hAnsi="Arial" w:cs="Arial"/>
          <w:lang w:eastAsia="sk-SK"/>
        </w:rPr>
        <w:t> </w:t>
      </w:r>
      <w:r w:rsidR="002D0152" w:rsidRPr="172F00A2">
        <w:rPr>
          <w:rFonts w:ascii="Arial" w:hAnsi="Arial" w:cs="Arial"/>
          <w:lang w:eastAsia="sk-SK"/>
        </w:rPr>
        <w:t xml:space="preserve"> </w:t>
      </w:r>
      <w:r w:rsidR="00FB0168" w:rsidRPr="172F00A2">
        <w:rPr>
          <w:rFonts w:ascii="Arial" w:hAnsi="Arial" w:cs="Arial"/>
          <w:lang w:eastAsia="sk-SK"/>
        </w:rPr>
        <w:t>Európskeho</w:t>
      </w:r>
      <w:r w:rsidR="002D0152" w:rsidRPr="172F00A2">
        <w:rPr>
          <w:rFonts w:ascii="Arial" w:hAnsi="Arial" w:cs="Arial"/>
          <w:lang w:eastAsia="sk-SK"/>
        </w:rPr>
        <w:t xml:space="preserve"> </w:t>
      </w:r>
      <w:r w:rsidR="00FB0168" w:rsidRPr="172F00A2">
        <w:rPr>
          <w:rFonts w:ascii="Arial" w:hAnsi="Arial" w:cs="Arial"/>
          <w:lang w:eastAsia="sk-SK"/>
        </w:rPr>
        <w:t>poľnohospodárskeho</w:t>
      </w:r>
      <w:r w:rsidR="002D0152" w:rsidRPr="172F00A2">
        <w:rPr>
          <w:rFonts w:ascii="Arial" w:hAnsi="Arial" w:cs="Arial"/>
          <w:lang w:eastAsia="sk-SK"/>
        </w:rPr>
        <w:t xml:space="preserve"> </w:t>
      </w:r>
      <w:r w:rsidR="00FB0168" w:rsidRPr="172F00A2">
        <w:rPr>
          <w:rFonts w:ascii="Arial" w:hAnsi="Arial" w:cs="Arial"/>
          <w:lang w:eastAsia="sk-SK"/>
        </w:rPr>
        <w:t>záručného</w:t>
      </w:r>
      <w:r w:rsidR="002D0152" w:rsidRPr="172F00A2">
        <w:rPr>
          <w:rFonts w:ascii="Arial" w:hAnsi="Arial" w:cs="Arial"/>
          <w:lang w:eastAsia="sk-SK"/>
        </w:rPr>
        <w:t xml:space="preserve"> </w:t>
      </w:r>
      <w:r w:rsidR="00FB0168" w:rsidRPr="172F00A2">
        <w:rPr>
          <w:rFonts w:ascii="Arial" w:hAnsi="Arial" w:cs="Arial"/>
          <w:lang w:eastAsia="sk-SK"/>
        </w:rPr>
        <w:t>fondu</w:t>
      </w:r>
      <w:r w:rsidR="002D0152" w:rsidRPr="172F00A2">
        <w:rPr>
          <w:rFonts w:ascii="Arial" w:hAnsi="Arial" w:cs="Arial"/>
          <w:lang w:eastAsia="sk-SK"/>
        </w:rPr>
        <w:t xml:space="preserve"> </w:t>
      </w:r>
      <w:r w:rsidR="00FB0168" w:rsidRPr="172F00A2">
        <w:rPr>
          <w:rFonts w:ascii="Arial" w:hAnsi="Arial" w:cs="Arial"/>
          <w:lang w:eastAsia="sk-SK"/>
        </w:rPr>
        <w:t>(EPZF)</w:t>
      </w:r>
      <w:r w:rsidR="002D0152" w:rsidRPr="172F00A2">
        <w:rPr>
          <w:rFonts w:ascii="Arial" w:hAnsi="Arial" w:cs="Arial"/>
          <w:lang w:eastAsia="sk-SK"/>
        </w:rPr>
        <w:t xml:space="preserve"> </w:t>
      </w:r>
      <w:r w:rsidR="00FB0168" w:rsidRPr="172F00A2">
        <w:rPr>
          <w:rFonts w:ascii="Arial" w:hAnsi="Arial" w:cs="Arial"/>
          <w:lang w:eastAsia="sk-SK"/>
        </w:rPr>
        <w:t>a</w:t>
      </w:r>
      <w:r w:rsidR="002D0152" w:rsidRPr="172F00A2">
        <w:rPr>
          <w:rFonts w:ascii="Arial" w:hAnsi="Arial" w:cs="Arial"/>
          <w:lang w:eastAsia="sk-SK"/>
        </w:rPr>
        <w:t xml:space="preserve"> </w:t>
      </w:r>
      <w:r w:rsidR="00FB0168" w:rsidRPr="172F00A2">
        <w:rPr>
          <w:rFonts w:ascii="Arial" w:hAnsi="Arial" w:cs="Arial"/>
          <w:lang w:eastAsia="sk-SK"/>
        </w:rPr>
        <w:t>Európskeho</w:t>
      </w:r>
      <w:r w:rsidR="002D0152" w:rsidRPr="172F00A2">
        <w:rPr>
          <w:rFonts w:ascii="Arial" w:hAnsi="Arial" w:cs="Arial"/>
          <w:lang w:eastAsia="sk-SK"/>
        </w:rPr>
        <w:t xml:space="preserve"> </w:t>
      </w:r>
      <w:r w:rsidR="00FB0168" w:rsidRPr="172F00A2">
        <w:rPr>
          <w:rFonts w:ascii="Arial" w:hAnsi="Arial" w:cs="Arial"/>
          <w:lang w:eastAsia="sk-SK"/>
        </w:rPr>
        <w:t>poľnohospodárskeho</w:t>
      </w:r>
      <w:r w:rsidR="002D0152" w:rsidRPr="172F00A2">
        <w:rPr>
          <w:rFonts w:ascii="Arial" w:hAnsi="Arial" w:cs="Arial"/>
          <w:lang w:eastAsia="sk-SK"/>
        </w:rPr>
        <w:t xml:space="preserve"> </w:t>
      </w:r>
      <w:r w:rsidR="00FB0168" w:rsidRPr="172F00A2">
        <w:rPr>
          <w:rFonts w:ascii="Arial" w:hAnsi="Arial" w:cs="Arial"/>
          <w:lang w:eastAsia="sk-SK"/>
        </w:rPr>
        <w:t>fondu</w:t>
      </w:r>
      <w:r w:rsidR="002D0152" w:rsidRPr="172F00A2">
        <w:rPr>
          <w:rFonts w:ascii="Arial" w:hAnsi="Arial" w:cs="Arial"/>
          <w:lang w:eastAsia="sk-SK"/>
        </w:rPr>
        <w:t xml:space="preserve"> </w:t>
      </w:r>
      <w:r w:rsidR="00FB0168" w:rsidRPr="172F00A2">
        <w:rPr>
          <w:rFonts w:ascii="Arial" w:hAnsi="Arial" w:cs="Arial"/>
          <w:lang w:eastAsia="sk-SK"/>
        </w:rPr>
        <w:t>pre</w:t>
      </w:r>
      <w:r w:rsidR="002D0152" w:rsidRPr="172F00A2">
        <w:rPr>
          <w:rFonts w:ascii="Arial" w:hAnsi="Arial" w:cs="Arial"/>
          <w:lang w:eastAsia="sk-SK"/>
        </w:rPr>
        <w:t xml:space="preserve"> </w:t>
      </w:r>
      <w:r w:rsidR="00FB0168" w:rsidRPr="172F00A2">
        <w:rPr>
          <w:rFonts w:ascii="Arial" w:hAnsi="Arial" w:cs="Arial"/>
          <w:lang w:eastAsia="sk-SK"/>
        </w:rPr>
        <w:t>rozvoj</w:t>
      </w:r>
      <w:r w:rsidR="002D0152" w:rsidRPr="172F00A2">
        <w:rPr>
          <w:rFonts w:ascii="Arial" w:hAnsi="Arial" w:cs="Arial"/>
          <w:lang w:eastAsia="sk-SK"/>
        </w:rPr>
        <w:t xml:space="preserve"> </w:t>
      </w:r>
      <w:r w:rsidR="00FB0168" w:rsidRPr="172F00A2">
        <w:rPr>
          <w:rFonts w:ascii="Arial" w:hAnsi="Arial" w:cs="Arial"/>
          <w:lang w:eastAsia="sk-SK"/>
        </w:rPr>
        <w:t>vidieka</w:t>
      </w:r>
      <w:r w:rsidR="002D0152" w:rsidRPr="172F00A2">
        <w:rPr>
          <w:rFonts w:ascii="Arial" w:hAnsi="Arial" w:cs="Arial"/>
          <w:lang w:eastAsia="sk-SK"/>
        </w:rPr>
        <w:t xml:space="preserve"> </w:t>
      </w:r>
      <w:r w:rsidR="00FB0168" w:rsidRPr="172F00A2">
        <w:rPr>
          <w:rFonts w:ascii="Arial" w:hAnsi="Arial" w:cs="Arial"/>
          <w:lang w:eastAsia="sk-SK"/>
        </w:rPr>
        <w:t>(EPFRV),</w:t>
      </w:r>
      <w:r w:rsidR="002D0152" w:rsidRPr="172F00A2">
        <w:rPr>
          <w:rFonts w:ascii="Arial" w:hAnsi="Arial" w:cs="Arial"/>
          <w:lang w:eastAsia="sk-SK"/>
        </w:rPr>
        <w:t xml:space="preserve"> </w:t>
      </w:r>
      <w:r w:rsidR="00FB0168" w:rsidRPr="172F00A2">
        <w:rPr>
          <w:rFonts w:ascii="Arial" w:hAnsi="Arial" w:cs="Arial"/>
          <w:lang w:eastAsia="sk-SK"/>
        </w:rPr>
        <w:t>a</w:t>
      </w:r>
      <w:r w:rsidR="002D0152" w:rsidRPr="172F00A2">
        <w:rPr>
          <w:rFonts w:ascii="Arial" w:hAnsi="Arial" w:cs="Arial"/>
          <w:lang w:eastAsia="sk-SK"/>
        </w:rPr>
        <w:t xml:space="preserve"> </w:t>
      </w:r>
      <w:r w:rsidR="00FB0168" w:rsidRPr="172F00A2">
        <w:rPr>
          <w:rFonts w:ascii="Arial" w:hAnsi="Arial" w:cs="Arial"/>
          <w:lang w:eastAsia="sk-SK"/>
        </w:rPr>
        <w:t>ktorým</w:t>
      </w:r>
      <w:r w:rsidR="002D0152" w:rsidRPr="172F00A2">
        <w:rPr>
          <w:rFonts w:ascii="Arial" w:hAnsi="Arial" w:cs="Arial"/>
          <w:lang w:eastAsia="sk-SK"/>
        </w:rPr>
        <w:t xml:space="preserve"> </w:t>
      </w:r>
      <w:r w:rsidR="00FB0168" w:rsidRPr="172F00A2">
        <w:rPr>
          <w:rFonts w:ascii="Arial" w:hAnsi="Arial" w:cs="Arial"/>
          <w:lang w:eastAsia="sk-SK"/>
        </w:rPr>
        <w:t>sa</w:t>
      </w:r>
      <w:r w:rsidR="002D0152" w:rsidRPr="172F00A2">
        <w:rPr>
          <w:rFonts w:ascii="Arial" w:hAnsi="Arial" w:cs="Arial"/>
          <w:lang w:eastAsia="sk-SK"/>
        </w:rPr>
        <w:t xml:space="preserve"> </w:t>
      </w:r>
      <w:r w:rsidR="00FB0168" w:rsidRPr="172F00A2">
        <w:rPr>
          <w:rFonts w:ascii="Arial" w:hAnsi="Arial" w:cs="Arial"/>
          <w:lang w:eastAsia="sk-SK"/>
        </w:rPr>
        <w:t>zrušujú</w:t>
      </w:r>
      <w:r w:rsidR="002D0152" w:rsidRPr="172F00A2">
        <w:rPr>
          <w:rFonts w:ascii="Arial" w:hAnsi="Arial" w:cs="Arial"/>
          <w:lang w:eastAsia="sk-SK"/>
        </w:rPr>
        <w:t xml:space="preserve"> </w:t>
      </w:r>
      <w:r w:rsidR="00FB0168" w:rsidRPr="172F00A2">
        <w:rPr>
          <w:rFonts w:ascii="Arial" w:hAnsi="Arial" w:cs="Arial"/>
          <w:lang w:eastAsia="sk-SK"/>
        </w:rPr>
        <w:t>nariadenia</w:t>
      </w:r>
      <w:r w:rsidR="002D0152" w:rsidRPr="172F00A2">
        <w:rPr>
          <w:rFonts w:ascii="Arial" w:hAnsi="Arial" w:cs="Arial"/>
          <w:lang w:eastAsia="sk-SK"/>
        </w:rPr>
        <w:t xml:space="preserve"> </w:t>
      </w:r>
      <w:r w:rsidR="00FB0168" w:rsidRPr="172F00A2">
        <w:rPr>
          <w:rFonts w:ascii="Arial" w:hAnsi="Arial" w:cs="Arial"/>
          <w:lang w:eastAsia="sk-SK"/>
        </w:rPr>
        <w:t>(EÚ)</w:t>
      </w:r>
      <w:r w:rsidR="002D0152" w:rsidRPr="172F00A2">
        <w:rPr>
          <w:rFonts w:ascii="Arial" w:hAnsi="Arial" w:cs="Arial"/>
          <w:lang w:eastAsia="sk-SK"/>
        </w:rPr>
        <w:t xml:space="preserve"> </w:t>
      </w:r>
      <w:r w:rsidR="00FB0168" w:rsidRPr="172F00A2">
        <w:rPr>
          <w:rFonts w:ascii="Arial" w:hAnsi="Arial" w:cs="Arial"/>
          <w:lang w:eastAsia="sk-SK"/>
        </w:rPr>
        <w:t>č.</w:t>
      </w:r>
      <w:r w:rsidR="002D0152" w:rsidRPr="172F00A2">
        <w:rPr>
          <w:rFonts w:ascii="Arial" w:hAnsi="Arial" w:cs="Arial"/>
          <w:lang w:eastAsia="sk-SK"/>
        </w:rPr>
        <w:t xml:space="preserve"> </w:t>
      </w:r>
      <w:r w:rsidR="00FB0168" w:rsidRPr="172F00A2">
        <w:rPr>
          <w:rFonts w:ascii="Arial" w:hAnsi="Arial" w:cs="Arial"/>
          <w:lang w:eastAsia="sk-SK"/>
        </w:rPr>
        <w:t>1305/2013</w:t>
      </w:r>
      <w:r w:rsidR="002D0152" w:rsidRPr="172F00A2">
        <w:rPr>
          <w:rFonts w:ascii="Arial" w:hAnsi="Arial" w:cs="Arial"/>
          <w:lang w:eastAsia="sk-SK"/>
        </w:rPr>
        <w:t xml:space="preserve"> </w:t>
      </w:r>
      <w:r w:rsidR="00FB0168" w:rsidRPr="172F00A2">
        <w:rPr>
          <w:rFonts w:ascii="Arial" w:hAnsi="Arial" w:cs="Arial"/>
          <w:lang w:eastAsia="sk-SK"/>
        </w:rPr>
        <w:t>a</w:t>
      </w:r>
      <w:r w:rsidR="002D0152" w:rsidRPr="172F00A2">
        <w:rPr>
          <w:rFonts w:ascii="Arial" w:hAnsi="Arial" w:cs="Arial"/>
          <w:lang w:eastAsia="sk-SK"/>
        </w:rPr>
        <w:t xml:space="preserve"> </w:t>
      </w:r>
      <w:r w:rsidR="00FB0168" w:rsidRPr="172F00A2">
        <w:rPr>
          <w:rFonts w:ascii="Arial" w:hAnsi="Arial" w:cs="Arial"/>
          <w:lang w:eastAsia="sk-SK"/>
        </w:rPr>
        <w:t>(EÚ)</w:t>
      </w:r>
      <w:r w:rsidR="002D0152" w:rsidRPr="172F00A2">
        <w:rPr>
          <w:rFonts w:ascii="Arial" w:hAnsi="Arial" w:cs="Arial"/>
          <w:lang w:eastAsia="sk-SK"/>
        </w:rPr>
        <w:t xml:space="preserve"> </w:t>
      </w:r>
      <w:r w:rsidR="00FB0168" w:rsidRPr="172F00A2">
        <w:rPr>
          <w:rFonts w:ascii="Arial" w:hAnsi="Arial" w:cs="Arial"/>
          <w:lang w:eastAsia="sk-SK"/>
        </w:rPr>
        <w:t>č.</w:t>
      </w:r>
      <w:r w:rsidR="002D0152" w:rsidRPr="172F00A2">
        <w:rPr>
          <w:rFonts w:ascii="Arial" w:hAnsi="Arial" w:cs="Arial"/>
          <w:lang w:eastAsia="sk-SK"/>
        </w:rPr>
        <w:t xml:space="preserve"> </w:t>
      </w:r>
      <w:r w:rsidR="00FB0168" w:rsidRPr="172F00A2">
        <w:rPr>
          <w:rFonts w:ascii="Arial" w:hAnsi="Arial" w:cs="Arial"/>
          <w:lang w:eastAsia="sk-SK"/>
        </w:rPr>
        <w:t>1307/2013</w:t>
      </w:r>
      <w:r w:rsidR="002D0152" w:rsidRPr="172F00A2">
        <w:rPr>
          <w:rFonts w:ascii="Arial" w:hAnsi="Arial" w:cs="Arial"/>
          <w:lang w:eastAsia="sk-SK"/>
        </w:rPr>
        <w:t xml:space="preserve"> </w:t>
      </w:r>
      <w:r w:rsidR="00BF5429" w:rsidRPr="172F00A2">
        <w:rPr>
          <w:rFonts w:ascii="Arial" w:hAnsi="Arial" w:cs="Arial"/>
          <w:lang w:eastAsia="sk-SK"/>
        </w:rPr>
        <w:t>v</w:t>
      </w:r>
      <w:r w:rsidR="002D0152" w:rsidRPr="172F00A2">
        <w:rPr>
          <w:rFonts w:ascii="Arial" w:hAnsi="Arial" w:cs="Arial"/>
          <w:lang w:eastAsia="sk-SK"/>
        </w:rPr>
        <w:t xml:space="preserve"> </w:t>
      </w:r>
      <w:r w:rsidR="00BF5429" w:rsidRPr="172F00A2">
        <w:rPr>
          <w:rFonts w:ascii="Arial" w:hAnsi="Arial" w:cs="Arial"/>
          <w:lang w:eastAsia="sk-SK"/>
        </w:rPr>
        <w:t>platnom</w:t>
      </w:r>
      <w:r w:rsidR="002D0152" w:rsidRPr="172F00A2">
        <w:rPr>
          <w:rFonts w:ascii="Arial" w:hAnsi="Arial" w:cs="Arial"/>
          <w:lang w:eastAsia="sk-SK"/>
        </w:rPr>
        <w:t xml:space="preserve"> </w:t>
      </w:r>
      <w:r w:rsidR="00BF5429" w:rsidRPr="172F00A2">
        <w:rPr>
          <w:rFonts w:ascii="Arial" w:hAnsi="Arial" w:cs="Arial"/>
          <w:lang w:eastAsia="sk-SK"/>
        </w:rPr>
        <w:t>znení</w:t>
      </w:r>
      <w:r w:rsidR="002D0152" w:rsidRPr="172F00A2">
        <w:rPr>
          <w:rFonts w:ascii="Arial" w:hAnsi="Arial" w:cs="Arial"/>
          <w:lang w:eastAsia="sk-SK"/>
        </w:rPr>
        <w:t xml:space="preserve"> </w:t>
      </w:r>
    </w:p>
    <w:p w14:paraId="141EC786" w14:textId="77777777" w:rsidR="00586A03" w:rsidRPr="00403997" w:rsidRDefault="00586A03" w:rsidP="00586A03">
      <w:pPr>
        <w:jc w:val="both"/>
        <w:rPr>
          <w:rFonts w:ascii="Arial" w:hAnsi="Arial" w:cs="Arial"/>
          <w:lang w:eastAsia="sk-SK"/>
        </w:rPr>
      </w:pPr>
    </w:p>
    <w:p w14:paraId="7BD92822" w14:textId="77777777" w:rsidR="005C7D45" w:rsidRPr="00403997" w:rsidRDefault="005C7D45" w:rsidP="00586A03">
      <w:pPr>
        <w:shd w:val="clear" w:color="auto" w:fill="FFFFFF"/>
        <w:ind w:left="300" w:right="300"/>
        <w:jc w:val="center"/>
        <w:rPr>
          <w:rFonts w:ascii="Arial" w:hAnsi="Arial" w:cs="Arial"/>
          <w:b/>
          <w:bCs/>
          <w:caps/>
          <w:lang w:eastAsia="sk-SK"/>
        </w:rPr>
      </w:pPr>
      <w:r w:rsidRPr="00403997">
        <w:rPr>
          <w:rFonts w:ascii="Arial" w:hAnsi="Arial" w:cs="Arial"/>
          <w:b/>
          <w:bCs/>
          <w:caps/>
          <w:lang w:eastAsia="sk-SK"/>
        </w:rPr>
        <w:t>vyzýva</w:t>
      </w:r>
    </w:p>
    <w:p w14:paraId="54E592FE" w14:textId="77777777" w:rsidR="00586A03" w:rsidRPr="00403997" w:rsidRDefault="00586A03" w:rsidP="00586A03">
      <w:pPr>
        <w:shd w:val="clear" w:color="auto" w:fill="FFFFFF"/>
        <w:ind w:left="300" w:right="300"/>
        <w:jc w:val="center"/>
        <w:rPr>
          <w:rFonts w:ascii="Arial" w:hAnsi="Arial" w:cs="Arial"/>
          <w:caps/>
          <w:highlight w:val="green"/>
          <w:lang w:eastAsia="sk-SK"/>
        </w:rPr>
      </w:pPr>
    </w:p>
    <w:p w14:paraId="0644F0D2" w14:textId="7B955DFB" w:rsidR="00485C32" w:rsidRPr="00403997" w:rsidRDefault="00C80A53" w:rsidP="2F34F9BD">
      <w:pPr>
        <w:shd w:val="clear" w:color="auto" w:fill="FFFFFF" w:themeFill="background1"/>
        <w:jc w:val="both"/>
        <w:rPr>
          <w:rFonts w:ascii="Arial" w:hAnsi="Arial" w:cs="Arial"/>
        </w:rPr>
      </w:pPr>
      <w:r w:rsidRPr="2F34F9BD">
        <w:rPr>
          <w:rFonts w:ascii="Arial" w:hAnsi="Arial" w:cs="Arial"/>
        </w:rPr>
        <w:t>všetký</w:t>
      </w:r>
      <w:r w:rsidR="00485C32" w:rsidRPr="2F34F9BD">
        <w:rPr>
          <w:rFonts w:ascii="Arial" w:hAnsi="Arial" w:cs="Arial"/>
        </w:rPr>
        <w:t>ch</w:t>
      </w:r>
      <w:r w:rsidR="002D0152" w:rsidRPr="2F34F9BD">
        <w:rPr>
          <w:rFonts w:ascii="Arial" w:hAnsi="Arial" w:cs="Arial"/>
        </w:rPr>
        <w:t xml:space="preserve"> </w:t>
      </w:r>
      <w:r w:rsidR="004A3725">
        <w:rPr>
          <w:rFonts w:ascii="Arial" w:hAnsi="Arial" w:cs="Arial"/>
        </w:rPr>
        <w:t>žiadateľov</w:t>
      </w:r>
      <w:r w:rsidR="004A3725" w:rsidRPr="2F34F9BD">
        <w:rPr>
          <w:rFonts w:ascii="Arial" w:hAnsi="Arial" w:cs="Arial"/>
        </w:rPr>
        <w:t xml:space="preserve"> </w:t>
      </w:r>
      <w:r w:rsidRPr="2F34F9BD">
        <w:rPr>
          <w:rFonts w:ascii="Arial" w:hAnsi="Arial" w:cs="Arial"/>
        </w:rPr>
        <w:t>o</w:t>
      </w:r>
      <w:r w:rsidR="002D0152" w:rsidRPr="2F34F9BD">
        <w:rPr>
          <w:rFonts w:ascii="Arial" w:hAnsi="Arial" w:cs="Arial"/>
        </w:rPr>
        <w:t xml:space="preserve"> </w:t>
      </w:r>
      <w:r w:rsidRPr="2F34F9BD">
        <w:rPr>
          <w:rFonts w:ascii="Arial" w:hAnsi="Arial" w:cs="Arial"/>
        </w:rPr>
        <w:t>podporu</w:t>
      </w:r>
      <w:r w:rsidR="002D0152" w:rsidRPr="2F34F9BD">
        <w:rPr>
          <w:rFonts w:ascii="Arial" w:hAnsi="Arial" w:cs="Arial"/>
        </w:rPr>
        <w:t xml:space="preserve"> </w:t>
      </w:r>
      <w:r w:rsidR="006F2899" w:rsidRPr="006F2899">
        <w:rPr>
          <w:rFonts w:ascii="Arial" w:hAnsi="Arial" w:cs="Arial"/>
        </w:rPr>
        <w:t>na akcie vykonávané organizáciou výrobcov, medziodvetvovou organizáciou, združením organizácií výrobcov alebo skupinou výrobcov, ktorá spravuje chránené označenia pôvodu vinárskych výrobkov alebo chránené zemepisné označenia vinárskych výrobkov, zamerané na zlepšovanie dobrej povesti vinohradov Európskej únie prostredníctvom podporovania vínnej turistiky v regiónoch, v ktorých sa pestuje vinič alebo v ktorých sa vyrábajú vinárske výrobky pre rok vinársky rok 2026/2027</w:t>
      </w:r>
    </w:p>
    <w:p w14:paraId="1DD753E6" w14:textId="77777777" w:rsidR="00586A03" w:rsidRPr="00403997" w:rsidRDefault="00586A03" w:rsidP="00586A03">
      <w:pPr>
        <w:shd w:val="clear" w:color="auto" w:fill="FFFFFF"/>
        <w:jc w:val="both"/>
        <w:rPr>
          <w:rFonts w:ascii="Arial" w:hAnsi="Arial" w:cs="Arial"/>
          <w:lang w:eastAsia="sk-SK"/>
        </w:rPr>
      </w:pPr>
    </w:p>
    <w:p w14:paraId="68BA6D74" w14:textId="4EC32EC3" w:rsidR="00485C32" w:rsidRPr="00403997" w:rsidRDefault="00911655" w:rsidP="00586A03">
      <w:pPr>
        <w:shd w:val="clear" w:color="auto" w:fill="FFFFFF"/>
        <w:ind w:right="301"/>
        <w:jc w:val="center"/>
        <w:rPr>
          <w:rFonts w:ascii="Arial" w:hAnsi="Arial" w:cs="Arial"/>
          <w:b/>
          <w:u w:val="single"/>
          <w:lang w:eastAsia="sk-SK"/>
        </w:rPr>
      </w:pPr>
      <w:r w:rsidRPr="00403997">
        <w:rPr>
          <w:rFonts w:ascii="Arial" w:hAnsi="Arial" w:cs="Arial"/>
          <w:b/>
          <w:u w:val="single"/>
          <w:lang w:eastAsia="sk-SK"/>
        </w:rPr>
        <w:t>do</w:t>
      </w:r>
      <w:r w:rsidR="002D0152" w:rsidRPr="00403997">
        <w:rPr>
          <w:rFonts w:ascii="Arial" w:hAnsi="Arial" w:cs="Arial"/>
          <w:b/>
          <w:u w:val="single"/>
          <w:lang w:eastAsia="sk-SK"/>
        </w:rPr>
        <w:t xml:space="preserve"> </w:t>
      </w:r>
      <w:r w:rsidR="000D0B59" w:rsidRPr="00403997">
        <w:rPr>
          <w:rFonts w:ascii="Arial" w:hAnsi="Arial" w:cs="Arial"/>
          <w:b/>
          <w:u w:val="single"/>
          <w:lang w:eastAsia="sk-SK"/>
        </w:rPr>
        <w:t>15</w:t>
      </w:r>
      <w:r w:rsidR="00485C32" w:rsidRPr="00403997">
        <w:rPr>
          <w:rFonts w:ascii="Arial" w:hAnsi="Arial" w:cs="Arial"/>
          <w:b/>
          <w:u w:val="single"/>
          <w:lang w:eastAsia="sk-SK"/>
        </w:rPr>
        <w:t>.</w:t>
      </w:r>
      <w:r w:rsidR="002D0152" w:rsidRPr="00403997">
        <w:rPr>
          <w:rFonts w:ascii="Arial" w:hAnsi="Arial" w:cs="Arial"/>
          <w:b/>
          <w:u w:val="single"/>
          <w:lang w:eastAsia="sk-SK"/>
        </w:rPr>
        <w:t xml:space="preserve"> </w:t>
      </w:r>
      <w:r w:rsidR="00BD3CAF">
        <w:rPr>
          <w:rFonts w:ascii="Arial" w:hAnsi="Arial" w:cs="Arial"/>
          <w:b/>
          <w:u w:val="single"/>
          <w:lang w:eastAsia="sk-SK"/>
        </w:rPr>
        <w:t>októbra</w:t>
      </w:r>
      <w:r w:rsidR="002D0152" w:rsidRPr="00403997">
        <w:rPr>
          <w:rFonts w:ascii="Arial" w:hAnsi="Arial" w:cs="Arial"/>
          <w:b/>
          <w:u w:val="single"/>
          <w:lang w:eastAsia="sk-SK"/>
        </w:rPr>
        <w:t xml:space="preserve"> </w:t>
      </w:r>
      <w:r w:rsidR="00C13FF9" w:rsidRPr="00403997">
        <w:rPr>
          <w:rFonts w:ascii="Arial" w:hAnsi="Arial" w:cs="Arial"/>
          <w:b/>
          <w:u w:val="single"/>
          <w:lang w:eastAsia="sk-SK"/>
        </w:rPr>
        <w:t>202</w:t>
      </w:r>
      <w:r w:rsidR="003E4CBC">
        <w:rPr>
          <w:rFonts w:ascii="Arial" w:hAnsi="Arial" w:cs="Arial"/>
          <w:b/>
          <w:u w:val="single"/>
          <w:lang w:eastAsia="sk-SK"/>
        </w:rPr>
        <w:t>6</w:t>
      </w:r>
      <w:r w:rsidR="00772423" w:rsidRPr="00403997">
        <w:rPr>
          <w:rFonts w:ascii="Arial" w:hAnsi="Arial" w:cs="Arial"/>
          <w:b/>
          <w:u w:val="single"/>
          <w:lang w:eastAsia="sk-SK"/>
        </w:rPr>
        <w:t>.</w:t>
      </w:r>
    </w:p>
    <w:p w14:paraId="5305DF3E" w14:textId="77777777" w:rsidR="00586A03" w:rsidRPr="00403997" w:rsidRDefault="00586A03" w:rsidP="00586A03">
      <w:pPr>
        <w:shd w:val="clear" w:color="auto" w:fill="FFFFFF"/>
        <w:ind w:right="301"/>
        <w:jc w:val="center"/>
        <w:rPr>
          <w:rFonts w:ascii="Arial" w:hAnsi="Arial" w:cs="Arial"/>
          <w:b/>
          <w:highlight w:val="green"/>
          <w:u w:val="single"/>
          <w:lang w:eastAsia="sk-SK"/>
        </w:rPr>
      </w:pPr>
    </w:p>
    <w:p w14:paraId="23524124" w14:textId="7872614A" w:rsidR="00485C32" w:rsidRPr="00403997" w:rsidRDefault="009C655E" w:rsidP="00586A03">
      <w:pPr>
        <w:pStyle w:val="Psmo"/>
        <w:tabs>
          <w:tab w:val="left" w:pos="567"/>
        </w:tabs>
        <w:spacing w:line="240" w:lineRule="auto"/>
        <w:rPr>
          <w:rFonts w:cs="Arial"/>
          <w:sz w:val="24"/>
          <w:u w:val="single"/>
        </w:rPr>
      </w:pPr>
      <w:r>
        <w:rPr>
          <w:rFonts w:cs="Arial"/>
          <w:sz w:val="24"/>
          <w:u w:val="single"/>
        </w:rPr>
        <w:t>Na ž</w:t>
      </w:r>
      <w:r w:rsidR="00485C32" w:rsidRPr="00403997">
        <w:rPr>
          <w:rFonts w:cs="Arial"/>
          <w:sz w:val="24"/>
          <w:u w:val="single"/>
        </w:rPr>
        <w:t>iadosti</w:t>
      </w:r>
      <w:r w:rsidR="002D0152" w:rsidRPr="00403997">
        <w:rPr>
          <w:rFonts w:cs="Arial"/>
          <w:sz w:val="24"/>
          <w:u w:val="single"/>
        </w:rPr>
        <w:t xml:space="preserve"> </w:t>
      </w:r>
      <w:r w:rsidR="00906298" w:rsidRPr="00403997">
        <w:rPr>
          <w:rFonts w:cs="Arial"/>
          <w:sz w:val="24"/>
          <w:u w:val="single"/>
        </w:rPr>
        <w:t>o</w:t>
      </w:r>
      <w:r w:rsidR="002D0152" w:rsidRPr="00403997">
        <w:rPr>
          <w:rFonts w:cs="Arial"/>
          <w:sz w:val="24"/>
          <w:u w:val="single"/>
        </w:rPr>
        <w:t xml:space="preserve"> </w:t>
      </w:r>
      <w:r w:rsidR="00906298" w:rsidRPr="00403997">
        <w:rPr>
          <w:rFonts w:cs="Arial"/>
          <w:sz w:val="24"/>
          <w:u w:val="single"/>
        </w:rPr>
        <w:t>podporu</w:t>
      </w:r>
      <w:r w:rsidR="002D0152" w:rsidRPr="00403997">
        <w:rPr>
          <w:rFonts w:cs="Arial"/>
          <w:sz w:val="24"/>
          <w:u w:val="single"/>
        </w:rPr>
        <w:t xml:space="preserve"> </w:t>
      </w:r>
      <w:r w:rsidR="00485C32" w:rsidRPr="00403997">
        <w:rPr>
          <w:rFonts w:cs="Arial"/>
          <w:sz w:val="24"/>
          <w:u w:val="single"/>
        </w:rPr>
        <w:t>podané</w:t>
      </w:r>
      <w:r w:rsidR="002D0152" w:rsidRPr="00403997">
        <w:rPr>
          <w:rFonts w:cs="Arial"/>
          <w:sz w:val="24"/>
          <w:u w:val="single"/>
        </w:rPr>
        <w:t xml:space="preserve"> </w:t>
      </w:r>
      <w:r w:rsidR="00A3331D" w:rsidRPr="00403997">
        <w:rPr>
          <w:rFonts w:cs="Arial"/>
          <w:sz w:val="24"/>
          <w:u w:val="single"/>
        </w:rPr>
        <w:t>po</w:t>
      </w:r>
      <w:r w:rsidR="002D0152" w:rsidRPr="00403997">
        <w:rPr>
          <w:rFonts w:cs="Arial"/>
          <w:sz w:val="24"/>
          <w:u w:val="single"/>
        </w:rPr>
        <w:t xml:space="preserve"> </w:t>
      </w:r>
      <w:r w:rsidR="00A3331D" w:rsidRPr="00403997">
        <w:rPr>
          <w:rFonts w:cs="Arial"/>
          <w:sz w:val="24"/>
          <w:u w:val="single"/>
        </w:rPr>
        <w:t>tomto</w:t>
      </w:r>
      <w:r w:rsidR="002D0152" w:rsidRPr="00403997">
        <w:rPr>
          <w:rFonts w:cs="Arial"/>
          <w:sz w:val="24"/>
          <w:u w:val="single"/>
        </w:rPr>
        <w:t xml:space="preserve"> </w:t>
      </w:r>
      <w:r w:rsidR="00A3331D" w:rsidRPr="00403997">
        <w:rPr>
          <w:rFonts w:cs="Arial"/>
          <w:sz w:val="24"/>
          <w:u w:val="single"/>
        </w:rPr>
        <w:t>termíne</w:t>
      </w:r>
      <w:r w:rsidR="002D0152" w:rsidRPr="00403997">
        <w:rPr>
          <w:rFonts w:cs="Arial"/>
          <w:sz w:val="24"/>
          <w:u w:val="single"/>
        </w:rPr>
        <w:t xml:space="preserve"> </w:t>
      </w:r>
      <w:r>
        <w:rPr>
          <w:rFonts w:cs="Arial"/>
          <w:sz w:val="24"/>
          <w:u w:val="single"/>
        </w:rPr>
        <w:t xml:space="preserve">sa </w:t>
      </w:r>
      <w:r w:rsidR="00906298" w:rsidRPr="00403997">
        <w:rPr>
          <w:rFonts w:cs="Arial"/>
          <w:sz w:val="24"/>
          <w:u w:val="single"/>
        </w:rPr>
        <w:t>zo</w:t>
      </w:r>
      <w:r w:rsidR="002D0152" w:rsidRPr="00403997">
        <w:rPr>
          <w:rFonts w:cs="Arial"/>
          <w:sz w:val="24"/>
          <w:u w:val="single"/>
        </w:rPr>
        <w:t xml:space="preserve"> </w:t>
      </w:r>
      <w:r w:rsidR="00906298" w:rsidRPr="00403997">
        <w:rPr>
          <w:rFonts w:cs="Arial"/>
          <w:sz w:val="24"/>
          <w:u w:val="single"/>
        </w:rPr>
        <w:t>strany</w:t>
      </w:r>
      <w:r w:rsidR="002D0152" w:rsidRPr="00403997">
        <w:rPr>
          <w:rFonts w:cs="Arial"/>
          <w:sz w:val="24"/>
          <w:u w:val="single"/>
        </w:rPr>
        <w:t xml:space="preserve"> </w:t>
      </w:r>
      <w:r w:rsidR="00906298" w:rsidRPr="00403997">
        <w:rPr>
          <w:rFonts w:cs="Arial"/>
          <w:sz w:val="24"/>
          <w:u w:val="single"/>
        </w:rPr>
        <w:t>PPA</w:t>
      </w:r>
      <w:r w:rsidR="002D0152" w:rsidRPr="00403997">
        <w:rPr>
          <w:rFonts w:cs="Arial"/>
          <w:sz w:val="24"/>
          <w:u w:val="single"/>
        </w:rPr>
        <w:t xml:space="preserve"> </w:t>
      </w:r>
      <w:r>
        <w:rPr>
          <w:rFonts w:cs="Arial"/>
          <w:sz w:val="24"/>
          <w:u w:val="single"/>
        </w:rPr>
        <w:t>nebude prihliadať</w:t>
      </w:r>
      <w:r w:rsidR="00485C32" w:rsidRPr="00403997">
        <w:rPr>
          <w:rFonts w:cs="Arial"/>
          <w:sz w:val="24"/>
          <w:u w:val="single"/>
        </w:rPr>
        <w:t>.</w:t>
      </w:r>
    </w:p>
    <w:p w14:paraId="2599BFF9" w14:textId="77777777" w:rsidR="00F76E64" w:rsidRPr="00403997" w:rsidRDefault="00F76E64" w:rsidP="00586A03">
      <w:pPr>
        <w:pStyle w:val="Psmo"/>
        <w:tabs>
          <w:tab w:val="left" w:pos="567"/>
        </w:tabs>
        <w:spacing w:line="240" w:lineRule="auto"/>
        <w:rPr>
          <w:rFonts w:cs="Arial"/>
          <w:sz w:val="24"/>
          <w:u w:val="single"/>
        </w:rPr>
      </w:pPr>
    </w:p>
    <w:p w14:paraId="0F7E316A" w14:textId="77777777" w:rsidR="00375446" w:rsidRPr="00403997" w:rsidRDefault="00375446" w:rsidP="00586A03">
      <w:pPr>
        <w:pStyle w:val="Psmo"/>
        <w:tabs>
          <w:tab w:val="left" w:pos="567"/>
        </w:tabs>
        <w:spacing w:line="240" w:lineRule="auto"/>
        <w:rPr>
          <w:rFonts w:cs="Arial"/>
          <w:sz w:val="24"/>
          <w:u w:val="single"/>
        </w:rPr>
      </w:pPr>
    </w:p>
    <w:p w14:paraId="0CCAA5B9" w14:textId="7B4A7901" w:rsidR="00762602" w:rsidRDefault="00F76E64" w:rsidP="005621DF">
      <w:pPr>
        <w:shd w:val="clear" w:color="auto" w:fill="FFFFFF"/>
        <w:tabs>
          <w:tab w:val="left" w:pos="9072"/>
        </w:tabs>
        <w:jc w:val="both"/>
        <w:rPr>
          <w:rFonts w:ascii="Arial" w:hAnsi="Arial" w:cs="Arial"/>
          <w:lang w:eastAsia="sk-SK"/>
        </w:rPr>
      </w:pPr>
      <w:r w:rsidRPr="00403997">
        <w:rPr>
          <w:rFonts w:ascii="Arial" w:hAnsi="Arial" w:cs="Arial"/>
          <w:b/>
          <w:bCs/>
          <w:lang w:eastAsia="sk-SK"/>
        </w:rPr>
        <w:t>Prijímateľom</w:t>
      </w:r>
      <w:r w:rsidR="002D0152" w:rsidRPr="00403997">
        <w:rPr>
          <w:rFonts w:ascii="Arial" w:hAnsi="Arial" w:cs="Arial"/>
          <w:b/>
          <w:bCs/>
          <w:lang w:eastAsia="sk-SK"/>
        </w:rPr>
        <w:t xml:space="preserve"> </w:t>
      </w:r>
      <w:r w:rsidRPr="00403997">
        <w:rPr>
          <w:rFonts w:ascii="Arial" w:hAnsi="Arial" w:cs="Arial"/>
          <w:b/>
          <w:bCs/>
          <w:lang w:eastAsia="sk-SK"/>
        </w:rPr>
        <w:t>podpor</w:t>
      </w:r>
      <w:r w:rsidR="00375446" w:rsidRPr="00403997">
        <w:rPr>
          <w:rFonts w:ascii="Arial" w:hAnsi="Arial" w:cs="Arial"/>
          <w:b/>
          <w:bCs/>
          <w:lang w:eastAsia="sk-SK"/>
        </w:rPr>
        <w:t>y</w:t>
      </w:r>
      <w:r w:rsidR="002D0152" w:rsidRPr="00403997">
        <w:rPr>
          <w:rFonts w:ascii="Arial" w:hAnsi="Arial" w:cs="Arial"/>
          <w:lang w:eastAsia="sk-SK"/>
        </w:rPr>
        <w:t xml:space="preserve"> </w:t>
      </w:r>
      <w:r w:rsidRPr="00403997">
        <w:rPr>
          <w:rFonts w:ascii="Arial" w:hAnsi="Arial" w:cs="Arial"/>
          <w:lang w:eastAsia="sk-SK"/>
        </w:rPr>
        <w:t>môže</w:t>
      </w:r>
      <w:r w:rsidR="002D0152" w:rsidRPr="00403997">
        <w:rPr>
          <w:rFonts w:ascii="Arial" w:hAnsi="Arial" w:cs="Arial"/>
          <w:lang w:eastAsia="sk-SK"/>
        </w:rPr>
        <w:t xml:space="preserve"> </w:t>
      </w:r>
      <w:r w:rsidRPr="00403997">
        <w:rPr>
          <w:rFonts w:ascii="Arial" w:hAnsi="Arial" w:cs="Arial"/>
          <w:lang w:eastAsia="sk-SK"/>
        </w:rPr>
        <w:t>byť</w:t>
      </w:r>
      <w:r w:rsidR="003E4CBC">
        <w:rPr>
          <w:rFonts w:ascii="Arial" w:hAnsi="Arial" w:cs="Arial"/>
          <w:lang w:eastAsia="sk-SK"/>
        </w:rPr>
        <w:t>:</w:t>
      </w:r>
    </w:p>
    <w:p w14:paraId="722A7DB1" w14:textId="77777777" w:rsidR="003E4CBC" w:rsidRDefault="003E4CBC" w:rsidP="005621DF">
      <w:pPr>
        <w:shd w:val="clear" w:color="auto" w:fill="FFFFFF"/>
        <w:tabs>
          <w:tab w:val="left" w:pos="9072"/>
        </w:tabs>
        <w:jc w:val="both"/>
        <w:rPr>
          <w:rFonts w:ascii="Arial" w:hAnsi="Arial" w:cs="Arial"/>
          <w:lang w:eastAsia="sk-SK"/>
        </w:rPr>
      </w:pPr>
    </w:p>
    <w:p w14:paraId="4F22396D" w14:textId="69CAA375" w:rsidR="0091094B" w:rsidRPr="0091094B" w:rsidRDefault="0091094B" w:rsidP="0091094B">
      <w:pPr>
        <w:shd w:val="clear" w:color="auto" w:fill="FFFFFF"/>
        <w:tabs>
          <w:tab w:val="left" w:pos="9072"/>
        </w:tabs>
        <w:jc w:val="both"/>
        <w:rPr>
          <w:rFonts w:ascii="Arial" w:hAnsi="Arial" w:cs="Arial"/>
          <w:lang w:eastAsia="sk-SK"/>
        </w:rPr>
      </w:pPr>
      <w:r w:rsidRPr="0091094B">
        <w:rPr>
          <w:rFonts w:ascii="Arial" w:hAnsi="Arial" w:cs="Arial"/>
          <w:lang w:eastAsia="sk-SK"/>
        </w:rPr>
        <w:t>a)</w:t>
      </w:r>
      <w:r>
        <w:rPr>
          <w:rFonts w:ascii="Arial" w:hAnsi="Arial" w:cs="Arial"/>
          <w:lang w:eastAsia="sk-SK"/>
        </w:rPr>
        <w:t xml:space="preserve"> </w:t>
      </w:r>
      <w:r w:rsidRPr="0091094B">
        <w:rPr>
          <w:rFonts w:ascii="Arial" w:hAnsi="Arial" w:cs="Arial"/>
          <w:lang w:eastAsia="sk-SK"/>
        </w:rPr>
        <w:t xml:space="preserve">organizácia výrobcov, </w:t>
      </w:r>
    </w:p>
    <w:p w14:paraId="6F01D958" w14:textId="448FD80C" w:rsidR="0091094B" w:rsidRPr="0091094B" w:rsidRDefault="0091094B" w:rsidP="0091094B">
      <w:pPr>
        <w:shd w:val="clear" w:color="auto" w:fill="FFFFFF"/>
        <w:tabs>
          <w:tab w:val="left" w:pos="9072"/>
        </w:tabs>
        <w:jc w:val="both"/>
        <w:rPr>
          <w:rFonts w:ascii="Arial" w:hAnsi="Arial" w:cs="Arial"/>
          <w:lang w:eastAsia="sk-SK"/>
        </w:rPr>
      </w:pPr>
      <w:r w:rsidRPr="0091094B">
        <w:rPr>
          <w:rFonts w:ascii="Arial" w:hAnsi="Arial" w:cs="Arial"/>
          <w:lang w:eastAsia="sk-SK"/>
        </w:rPr>
        <w:t>b)</w:t>
      </w:r>
      <w:r>
        <w:rPr>
          <w:rFonts w:ascii="Arial" w:hAnsi="Arial" w:cs="Arial"/>
          <w:lang w:eastAsia="sk-SK"/>
        </w:rPr>
        <w:t xml:space="preserve"> </w:t>
      </w:r>
      <w:r w:rsidRPr="0091094B">
        <w:rPr>
          <w:rFonts w:ascii="Arial" w:hAnsi="Arial" w:cs="Arial"/>
          <w:lang w:eastAsia="sk-SK"/>
        </w:rPr>
        <w:t xml:space="preserve">medziodvetvová organizácia, </w:t>
      </w:r>
    </w:p>
    <w:p w14:paraId="34FC0180" w14:textId="4B6D9C75" w:rsidR="0091094B" w:rsidRPr="0091094B" w:rsidRDefault="0091094B" w:rsidP="0091094B">
      <w:pPr>
        <w:shd w:val="clear" w:color="auto" w:fill="FFFFFF"/>
        <w:tabs>
          <w:tab w:val="left" w:pos="9072"/>
        </w:tabs>
        <w:jc w:val="both"/>
        <w:rPr>
          <w:rFonts w:ascii="Arial" w:hAnsi="Arial" w:cs="Arial"/>
          <w:lang w:eastAsia="sk-SK"/>
        </w:rPr>
      </w:pPr>
      <w:r w:rsidRPr="0091094B">
        <w:rPr>
          <w:rFonts w:ascii="Arial" w:hAnsi="Arial" w:cs="Arial"/>
          <w:lang w:eastAsia="sk-SK"/>
        </w:rPr>
        <w:t>c)</w:t>
      </w:r>
      <w:r>
        <w:rPr>
          <w:rFonts w:ascii="Arial" w:hAnsi="Arial" w:cs="Arial"/>
          <w:lang w:eastAsia="sk-SK"/>
        </w:rPr>
        <w:t xml:space="preserve"> </w:t>
      </w:r>
      <w:r w:rsidRPr="0091094B">
        <w:rPr>
          <w:rFonts w:ascii="Arial" w:hAnsi="Arial" w:cs="Arial"/>
          <w:lang w:eastAsia="sk-SK"/>
        </w:rPr>
        <w:t xml:space="preserve">združenie organizácií výrobcov alebo </w:t>
      </w:r>
    </w:p>
    <w:p w14:paraId="1C0D6DB7" w14:textId="02160A32" w:rsidR="003E4CBC" w:rsidRPr="00762602" w:rsidRDefault="0091094B" w:rsidP="0091094B">
      <w:pPr>
        <w:shd w:val="clear" w:color="auto" w:fill="FFFFFF"/>
        <w:tabs>
          <w:tab w:val="left" w:pos="9072"/>
        </w:tabs>
        <w:jc w:val="both"/>
        <w:rPr>
          <w:rFonts w:ascii="Arial" w:hAnsi="Arial" w:cs="Arial"/>
          <w:lang w:eastAsia="sk-SK"/>
        </w:rPr>
      </w:pPr>
      <w:r w:rsidRPr="0091094B">
        <w:rPr>
          <w:rFonts w:ascii="Arial" w:hAnsi="Arial" w:cs="Arial"/>
          <w:lang w:eastAsia="sk-SK"/>
        </w:rPr>
        <w:t>d)</w:t>
      </w:r>
      <w:r>
        <w:rPr>
          <w:rFonts w:ascii="Arial" w:hAnsi="Arial" w:cs="Arial"/>
          <w:lang w:eastAsia="sk-SK"/>
        </w:rPr>
        <w:t xml:space="preserve"> </w:t>
      </w:r>
      <w:r w:rsidRPr="0091094B">
        <w:rPr>
          <w:rFonts w:ascii="Arial" w:hAnsi="Arial" w:cs="Arial"/>
          <w:lang w:eastAsia="sk-SK"/>
        </w:rPr>
        <w:t>skupina výrobcov so sídlom na území Slovenskej republiky, ktorá spravuje chránené označenia pôvodu vinárskych výrobkov alebo chránené zemepisné označenia vinárskych výrobkov.</w:t>
      </w:r>
    </w:p>
    <w:p w14:paraId="0CF299FF" w14:textId="77777777" w:rsidR="00F76E64" w:rsidRPr="00403997" w:rsidRDefault="00F76E64" w:rsidP="00CB5269">
      <w:pPr>
        <w:shd w:val="clear" w:color="auto" w:fill="FFFFFF"/>
        <w:tabs>
          <w:tab w:val="left" w:pos="9072"/>
        </w:tabs>
        <w:jc w:val="both"/>
        <w:rPr>
          <w:rFonts w:ascii="Arial" w:hAnsi="Arial" w:cs="Arial"/>
          <w:lang w:eastAsia="sk-SK"/>
        </w:rPr>
      </w:pPr>
    </w:p>
    <w:p w14:paraId="520A8555" w14:textId="22F6E5D7" w:rsidR="00CB5269" w:rsidRDefault="00CB5269" w:rsidP="00CB5269">
      <w:pPr>
        <w:shd w:val="clear" w:color="auto" w:fill="FFFFFF"/>
        <w:tabs>
          <w:tab w:val="left" w:pos="9072"/>
        </w:tabs>
        <w:jc w:val="both"/>
        <w:rPr>
          <w:rFonts w:ascii="Arial" w:hAnsi="Arial" w:cs="Arial"/>
          <w:lang w:eastAsia="sk-SK"/>
        </w:rPr>
      </w:pPr>
      <w:r w:rsidRPr="00403997">
        <w:rPr>
          <w:rFonts w:ascii="Arial" w:hAnsi="Arial" w:cs="Arial"/>
          <w:lang w:eastAsia="sk-SK"/>
        </w:rPr>
        <w:t>Žiadosti</w:t>
      </w:r>
      <w:r w:rsidR="002D0152" w:rsidRPr="00403997">
        <w:rPr>
          <w:rFonts w:ascii="Arial" w:hAnsi="Arial" w:cs="Arial"/>
          <w:lang w:eastAsia="sk-SK"/>
        </w:rPr>
        <w:t xml:space="preserve"> </w:t>
      </w:r>
      <w:r w:rsidRPr="00403997">
        <w:rPr>
          <w:rFonts w:ascii="Arial" w:hAnsi="Arial" w:cs="Arial"/>
          <w:lang w:eastAsia="sk-SK"/>
        </w:rPr>
        <w:t>o</w:t>
      </w:r>
      <w:r w:rsidR="002D0152" w:rsidRPr="00403997">
        <w:rPr>
          <w:rFonts w:ascii="Arial" w:hAnsi="Arial" w:cs="Arial"/>
          <w:lang w:eastAsia="sk-SK"/>
        </w:rPr>
        <w:t xml:space="preserve"> </w:t>
      </w:r>
      <w:r w:rsidRPr="00403997">
        <w:rPr>
          <w:rFonts w:ascii="Arial" w:hAnsi="Arial" w:cs="Arial"/>
          <w:lang w:eastAsia="sk-SK"/>
        </w:rPr>
        <w:t>podporu</w:t>
      </w:r>
      <w:r w:rsidR="002D0152" w:rsidRPr="00403997">
        <w:rPr>
          <w:rFonts w:ascii="Arial" w:hAnsi="Arial" w:cs="Arial"/>
          <w:lang w:eastAsia="sk-SK"/>
        </w:rPr>
        <w:t xml:space="preserve"> </w:t>
      </w:r>
      <w:r w:rsidRPr="00403997">
        <w:rPr>
          <w:rFonts w:ascii="Arial" w:hAnsi="Arial" w:cs="Arial"/>
          <w:lang w:eastAsia="sk-SK"/>
        </w:rPr>
        <w:t>sa</w:t>
      </w:r>
      <w:r w:rsidR="002D0152" w:rsidRPr="00403997">
        <w:rPr>
          <w:rFonts w:ascii="Arial" w:hAnsi="Arial" w:cs="Arial"/>
          <w:lang w:eastAsia="sk-SK"/>
        </w:rPr>
        <w:t xml:space="preserve"> </w:t>
      </w:r>
      <w:r w:rsidRPr="00403997">
        <w:rPr>
          <w:rFonts w:ascii="Arial" w:hAnsi="Arial" w:cs="Arial"/>
          <w:lang w:eastAsia="sk-SK"/>
        </w:rPr>
        <w:t>predkladajú</w:t>
      </w:r>
      <w:r w:rsidR="002D0152" w:rsidRPr="00403997">
        <w:rPr>
          <w:rFonts w:ascii="Arial" w:hAnsi="Arial" w:cs="Arial"/>
          <w:lang w:eastAsia="sk-SK"/>
        </w:rPr>
        <w:t xml:space="preserve"> </w:t>
      </w:r>
      <w:r w:rsidRPr="00403997">
        <w:rPr>
          <w:rFonts w:ascii="Arial" w:hAnsi="Arial" w:cs="Arial"/>
          <w:lang w:eastAsia="sk-SK"/>
        </w:rPr>
        <w:t>prostredníctvom</w:t>
      </w:r>
      <w:r w:rsidR="002D0152" w:rsidRPr="00403997">
        <w:rPr>
          <w:rFonts w:ascii="Arial" w:hAnsi="Arial" w:cs="Arial"/>
          <w:lang w:eastAsia="sk-SK"/>
        </w:rPr>
        <w:t xml:space="preserve"> </w:t>
      </w:r>
      <w:r w:rsidRPr="00403997">
        <w:rPr>
          <w:rFonts w:ascii="Arial" w:hAnsi="Arial" w:cs="Arial"/>
          <w:lang w:eastAsia="sk-SK"/>
        </w:rPr>
        <w:t>formulára</w:t>
      </w:r>
      <w:r w:rsidR="002D0152" w:rsidRPr="00403997">
        <w:rPr>
          <w:rFonts w:ascii="Arial" w:hAnsi="Arial" w:cs="Arial"/>
          <w:lang w:eastAsia="sk-SK"/>
        </w:rPr>
        <w:t xml:space="preserve"> </w:t>
      </w:r>
      <w:r w:rsidR="00130633" w:rsidRPr="00403997">
        <w:rPr>
          <w:rFonts w:ascii="Arial" w:hAnsi="Arial" w:cs="Arial"/>
          <w:b/>
          <w:bCs/>
          <w:i/>
          <w:iCs/>
          <w:lang w:eastAsia="sk-SK"/>
        </w:rPr>
        <w:t>Ž</w:t>
      </w:r>
      <w:r w:rsidRPr="00403997">
        <w:rPr>
          <w:rFonts w:ascii="Arial" w:hAnsi="Arial" w:cs="Arial"/>
          <w:b/>
          <w:bCs/>
          <w:i/>
          <w:iCs/>
          <w:lang w:eastAsia="sk-SK"/>
        </w:rPr>
        <w:t>iadosť</w:t>
      </w:r>
      <w:r w:rsidR="002D0152" w:rsidRPr="00403997">
        <w:rPr>
          <w:rFonts w:ascii="Arial" w:hAnsi="Arial" w:cs="Arial"/>
          <w:b/>
          <w:bCs/>
          <w:i/>
          <w:iCs/>
          <w:lang w:eastAsia="sk-SK"/>
        </w:rPr>
        <w:t xml:space="preserve"> </w:t>
      </w:r>
      <w:r w:rsidRPr="00403997">
        <w:rPr>
          <w:rFonts w:ascii="Arial" w:hAnsi="Arial" w:cs="Arial"/>
          <w:b/>
          <w:bCs/>
          <w:i/>
          <w:iCs/>
          <w:lang w:eastAsia="sk-SK"/>
        </w:rPr>
        <w:t>o</w:t>
      </w:r>
      <w:r w:rsidR="002D0152" w:rsidRPr="00403997">
        <w:rPr>
          <w:rFonts w:ascii="Arial" w:hAnsi="Arial" w:cs="Arial"/>
          <w:b/>
          <w:bCs/>
          <w:i/>
          <w:iCs/>
          <w:lang w:eastAsia="sk-SK"/>
        </w:rPr>
        <w:t xml:space="preserve"> </w:t>
      </w:r>
      <w:r w:rsidRPr="00403997">
        <w:rPr>
          <w:rFonts w:ascii="Arial" w:hAnsi="Arial" w:cs="Arial"/>
          <w:b/>
          <w:bCs/>
          <w:i/>
          <w:iCs/>
          <w:lang w:eastAsia="sk-SK"/>
        </w:rPr>
        <w:t>schválenie</w:t>
      </w:r>
      <w:r w:rsidR="002D0152" w:rsidRPr="00403997">
        <w:rPr>
          <w:rFonts w:ascii="Arial" w:hAnsi="Arial" w:cs="Arial"/>
          <w:b/>
          <w:bCs/>
          <w:i/>
          <w:iCs/>
          <w:lang w:eastAsia="sk-SK"/>
        </w:rPr>
        <w:t xml:space="preserve"> </w:t>
      </w:r>
      <w:r w:rsidRPr="00403997">
        <w:rPr>
          <w:rFonts w:ascii="Arial" w:hAnsi="Arial" w:cs="Arial"/>
          <w:b/>
          <w:bCs/>
          <w:i/>
          <w:iCs/>
          <w:lang w:eastAsia="sk-SK"/>
        </w:rPr>
        <w:t>poskytnutia</w:t>
      </w:r>
      <w:r w:rsidR="002D0152" w:rsidRPr="00403997">
        <w:rPr>
          <w:rFonts w:ascii="Arial" w:hAnsi="Arial" w:cs="Arial"/>
          <w:b/>
          <w:bCs/>
          <w:i/>
          <w:iCs/>
          <w:lang w:eastAsia="sk-SK"/>
        </w:rPr>
        <w:t xml:space="preserve"> </w:t>
      </w:r>
      <w:r w:rsidRPr="00403997">
        <w:rPr>
          <w:rFonts w:ascii="Arial" w:hAnsi="Arial" w:cs="Arial"/>
          <w:b/>
          <w:bCs/>
          <w:i/>
          <w:iCs/>
          <w:lang w:eastAsia="sk-SK"/>
        </w:rPr>
        <w:t>podpory</w:t>
      </w:r>
      <w:r w:rsidR="002D0152" w:rsidRPr="00403997">
        <w:rPr>
          <w:rFonts w:ascii="Arial" w:hAnsi="Arial" w:cs="Arial"/>
          <w:b/>
          <w:bCs/>
          <w:i/>
          <w:iCs/>
          <w:lang w:eastAsia="sk-SK"/>
        </w:rPr>
        <w:t xml:space="preserve"> </w:t>
      </w:r>
      <w:r w:rsidR="003E4CBC" w:rsidRPr="003E4CBC">
        <w:rPr>
          <w:rFonts w:ascii="Arial" w:hAnsi="Arial" w:cs="Arial"/>
          <w:b/>
          <w:bCs/>
          <w:i/>
          <w:iCs/>
          <w:lang w:eastAsia="sk-SK"/>
        </w:rPr>
        <w:t>na akcie vykonávané organizáciou výrobcov, medziodvetvovou organizáciou, združením organizácií výrobcov alebo skupinou výrobcov, ktorá spravuje chránené označenia pôvodu vinárskych výrobkov alebo chránené zemepisné označenia vinárskych výrobkov, zamerané na zlepšovanie dobrej povesti vinohradov Európskej únie prostredníctvom podporovania vínnej turistiky v regiónoch, v ktorých sa pestuje vinič alebo v</w:t>
      </w:r>
      <w:r w:rsidR="00980A39">
        <w:rPr>
          <w:rFonts w:ascii="Arial" w:hAnsi="Arial" w:cs="Arial"/>
          <w:b/>
          <w:bCs/>
          <w:i/>
          <w:iCs/>
          <w:lang w:eastAsia="sk-SK"/>
        </w:rPr>
        <w:t> </w:t>
      </w:r>
      <w:r w:rsidR="003E4CBC" w:rsidRPr="003E4CBC">
        <w:rPr>
          <w:rFonts w:ascii="Arial" w:hAnsi="Arial" w:cs="Arial"/>
          <w:b/>
          <w:bCs/>
          <w:i/>
          <w:iCs/>
          <w:lang w:eastAsia="sk-SK"/>
        </w:rPr>
        <w:t xml:space="preserve">ktorých sa vyrábajú vinárske výrobky pre rok vinársky rok 2026/2027 </w:t>
      </w:r>
      <w:r w:rsidR="00F76E64" w:rsidRPr="00403997">
        <w:rPr>
          <w:rFonts w:ascii="Arial" w:hAnsi="Arial" w:cs="Arial"/>
          <w:b/>
          <w:bCs/>
          <w:i/>
          <w:iCs/>
          <w:lang w:eastAsia="sk-SK"/>
        </w:rPr>
        <w:t>(Príloha</w:t>
      </w:r>
      <w:r w:rsidR="002D0152" w:rsidRPr="00403997">
        <w:rPr>
          <w:rFonts w:ascii="Arial" w:hAnsi="Arial" w:cs="Arial"/>
          <w:b/>
          <w:bCs/>
          <w:i/>
          <w:iCs/>
          <w:lang w:eastAsia="sk-SK"/>
        </w:rPr>
        <w:t xml:space="preserve"> </w:t>
      </w:r>
      <w:r w:rsidR="00F76E64" w:rsidRPr="00403997">
        <w:rPr>
          <w:rFonts w:ascii="Arial" w:hAnsi="Arial" w:cs="Arial"/>
          <w:b/>
          <w:bCs/>
          <w:i/>
          <w:iCs/>
          <w:lang w:eastAsia="sk-SK"/>
        </w:rPr>
        <w:t>č.</w:t>
      </w:r>
      <w:r w:rsidR="002D0152" w:rsidRPr="00403997">
        <w:rPr>
          <w:rFonts w:ascii="Arial" w:hAnsi="Arial" w:cs="Arial"/>
          <w:b/>
          <w:bCs/>
          <w:i/>
          <w:iCs/>
          <w:lang w:eastAsia="sk-SK"/>
        </w:rPr>
        <w:t xml:space="preserve"> </w:t>
      </w:r>
      <w:r w:rsidR="00F76E64" w:rsidRPr="00403997">
        <w:rPr>
          <w:rFonts w:ascii="Arial" w:hAnsi="Arial" w:cs="Arial"/>
          <w:b/>
          <w:bCs/>
          <w:i/>
          <w:iCs/>
          <w:lang w:eastAsia="sk-SK"/>
        </w:rPr>
        <w:t>1</w:t>
      </w:r>
      <w:r w:rsidR="0099367B">
        <w:rPr>
          <w:rFonts w:ascii="Arial" w:hAnsi="Arial" w:cs="Arial"/>
          <w:b/>
          <w:bCs/>
          <w:i/>
          <w:iCs/>
          <w:lang w:eastAsia="sk-SK"/>
        </w:rPr>
        <w:t xml:space="preserve"> Príručky</w:t>
      </w:r>
      <w:r w:rsidR="00F76E64" w:rsidRPr="00403997">
        <w:rPr>
          <w:rFonts w:ascii="Arial" w:hAnsi="Arial" w:cs="Arial"/>
          <w:b/>
          <w:bCs/>
          <w:i/>
          <w:iCs/>
          <w:lang w:eastAsia="sk-SK"/>
        </w:rPr>
        <w:t>)</w:t>
      </w:r>
      <w:r w:rsidR="002D0152" w:rsidRPr="00403997">
        <w:rPr>
          <w:rFonts w:ascii="Arial" w:hAnsi="Arial" w:cs="Arial"/>
          <w:lang w:eastAsia="sk-SK"/>
        </w:rPr>
        <w:t xml:space="preserve"> </w:t>
      </w:r>
      <w:r w:rsidRPr="00403997">
        <w:rPr>
          <w:rFonts w:ascii="Arial" w:hAnsi="Arial" w:cs="Arial"/>
          <w:lang w:eastAsia="sk-SK"/>
        </w:rPr>
        <w:t>spolu</w:t>
      </w:r>
      <w:r w:rsidR="002D0152" w:rsidRPr="00403997">
        <w:rPr>
          <w:rFonts w:ascii="Arial" w:hAnsi="Arial" w:cs="Arial"/>
          <w:lang w:eastAsia="sk-SK"/>
        </w:rPr>
        <w:t xml:space="preserve"> </w:t>
      </w:r>
      <w:r w:rsidRPr="00403997">
        <w:rPr>
          <w:rFonts w:ascii="Arial" w:hAnsi="Arial" w:cs="Arial"/>
          <w:lang w:eastAsia="sk-SK"/>
        </w:rPr>
        <w:t>s</w:t>
      </w:r>
      <w:r w:rsidR="002D0152" w:rsidRPr="00403997">
        <w:rPr>
          <w:rFonts w:ascii="Arial" w:hAnsi="Arial" w:cs="Arial"/>
          <w:lang w:eastAsia="sk-SK"/>
        </w:rPr>
        <w:t xml:space="preserve"> </w:t>
      </w:r>
      <w:r w:rsidRPr="00403997">
        <w:rPr>
          <w:rFonts w:ascii="Arial" w:hAnsi="Arial" w:cs="Arial"/>
          <w:lang w:eastAsia="sk-SK"/>
        </w:rPr>
        <w:t>požadovanými</w:t>
      </w:r>
      <w:r w:rsidR="002D0152" w:rsidRPr="00403997">
        <w:rPr>
          <w:rFonts w:ascii="Arial" w:hAnsi="Arial" w:cs="Arial"/>
          <w:lang w:eastAsia="sk-SK"/>
        </w:rPr>
        <w:t xml:space="preserve"> </w:t>
      </w:r>
      <w:r w:rsidRPr="00403997">
        <w:rPr>
          <w:rFonts w:ascii="Arial" w:hAnsi="Arial" w:cs="Arial"/>
          <w:lang w:eastAsia="sk-SK"/>
        </w:rPr>
        <w:t>prílohami</w:t>
      </w:r>
      <w:r w:rsidR="001F6BA7">
        <w:rPr>
          <w:rFonts w:ascii="Arial" w:hAnsi="Arial" w:cs="Arial"/>
          <w:lang w:eastAsia="sk-SK"/>
        </w:rPr>
        <w:t>.</w:t>
      </w:r>
    </w:p>
    <w:p w14:paraId="5F4F205B" w14:textId="77777777" w:rsidR="001F6BA7" w:rsidRDefault="001F6BA7" w:rsidP="00CB5269">
      <w:pPr>
        <w:shd w:val="clear" w:color="auto" w:fill="FFFFFF"/>
        <w:tabs>
          <w:tab w:val="left" w:pos="9072"/>
        </w:tabs>
        <w:jc w:val="both"/>
        <w:rPr>
          <w:rFonts w:ascii="Arial" w:hAnsi="Arial" w:cs="Arial"/>
          <w:lang w:eastAsia="sk-SK"/>
        </w:rPr>
      </w:pPr>
    </w:p>
    <w:p w14:paraId="02247329" w14:textId="491430F6" w:rsidR="001F6BA7" w:rsidRPr="00403997" w:rsidRDefault="001F6BA7" w:rsidP="00CB5269">
      <w:pPr>
        <w:shd w:val="clear" w:color="auto" w:fill="FFFFFF"/>
        <w:tabs>
          <w:tab w:val="left" w:pos="9072"/>
        </w:tabs>
        <w:jc w:val="both"/>
        <w:rPr>
          <w:rFonts w:ascii="Arial" w:hAnsi="Arial" w:cs="Arial"/>
          <w:lang w:eastAsia="sk-SK"/>
        </w:rPr>
      </w:pPr>
      <w:r>
        <w:rPr>
          <w:rFonts w:ascii="Arial" w:hAnsi="Arial" w:cs="Arial"/>
          <w:lang w:eastAsia="sk-SK"/>
        </w:rPr>
        <w:t>Žiadosti je možné</w:t>
      </w:r>
      <w:r w:rsidR="00A9799F" w:rsidRPr="00A9799F">
        <w:rPr>
          <w:rFonts w:ascii="Arial" w:hAnsi="Arial" w:cs="Arial"/>
          <w:bCs/>
          <w:lang w:eastAsia="sk-SK"/>
        </w:rPr>
        <w:t xml:space="preserve"> </w:t>
      </w:r>
      <w:r w:rsidR="00A9799F" w:rsidRPr="009C39DD">
        <w:rPr>
          <w:rFonts w:ascii="Arial" w:hAnsi="Arial" w:cs="Arial"/>
          <w:bCs/>
          <w:lang w:eastAsia="sk-SK"/>
        </w:rPr>
        <w:t>podať</w:t>
      </w:r>
      <w:r>
        <w:rPr>
          <w:rFonts w:ascii="Arial" w:hAnsi="Arial" w:cs="Arial"/>
          <w:lang w:eastAsia="sk-SK"/>
        </w:rPr>
        <w:t>:</w:t>
      </w:r>
    </w:p>
    <w:p w14:paraId="78A9E278" w14:textId="77777777" w:rsidR="00CB5269" w:rsidRDefault="00CB5269" w:rsidP="00CB5269">
      <w:pPr>
        <w:shd w:val="clear" w:color="auto" w:fill="FFFFFF"/>
        <w:tabs>
          <w:tab w:val="left" w:pos="9072"/>
        </w:tabs>
        <w:jc w:val="both"/>
        <w:rPr>
          <w:rFonts w:ascii="Arial" w:hAnsi="Arial" w:cs="Arial"/>
          <w:lang w:eastAsia="sk-SK"/>
        </w:rPr>
      </w:pPr>
    </w:p>
    <w:p w14:paraId="295CAEA0" w14:textId="51F3418D" w:rsidR="00825E9B" w:rsidRPr="009C39DD" w:rsidRDefault="00825E9B" w:rsidP="00980A39">
      <w:pPr>
        <w:pStyle w:val="ListParagraph"/>
        <w:numPr>
          <w:ilvl w:val="0"/>
          <w:numId w:val="25"/>
        </w:numPr>
        <w:shd w:val="clear" w:color="auto" w:fill="FFFFFF"/>
        <w:tabs>
          <w:tab w:val="left" w:pos="142"/>
        </w:tabs>
        <w:jc w:val="both"/>
        <w:rPr>
          <w:rFonts w:ascii="Arial" w:hAnsi="Arial" w:cs="Arial"/>
          <w:lang w:eastAsia="sk-SK"/>
        </w:rPr>
      </w:pPr>
      <w:r w:rsidRPr="009C39DD">
        <w:rPr>
          <w:rFonts w:ascii="Arial" w:hAnsi="Arial" w:cs="Arial"/>
          <w:bCs/>
          <w:lang w:eastAsia="sk-SK"/>
        </w:rPr>
        <w:t xml:space="preserve">prostredníctvom portálu verejnej správy </w:t>
      </w:r>
      <w:hyperlink r:id="rId10" w:history="1">
        <w:r w:rsidRPr="009C39DD">
          <w:rPr>
            <w:rStyle w:val="Hyperlink"/>
            <w:rFonts w:ascii="Arial" w:hAnsi="Arial" w:cs="Arial"/>
            <w:b/>
            <w:bCs/>
            <w:color w:val="auto"/>
            <w:sz w:val="24"/>
            <w:lang w:eastAsia="sk-SK"/>
          </w:rPr>
          <w:t>www.slovensko.sk</w:t>
        </w:r>
      </w:hyperlink>
      <w:r w:rsidRPr="009C39DD">
        <w:rPr>
          <w:rFonts w:ascii="Arial" w:hAnsi="Arial" w:cs="Arial"/>
          <w:b/>
          <w:bCs/>
          <w:lang w:eastAsia="sk-SK"/>
        </w:rPr>
        <w:t>.</w:t>
      </w:r>
      <w:r w:rsidRPr="009C39DD">
        <w:rPr>
          <w:rFonts w:ascii="Arial" w:hAnsi="Arial" w:cs="Arial"/>
          <w:bCs/>
          <w:lang w:eastAsia="sk-SK"/>
        </w:rPr>
        <w:t xml:space="preserve"> V časti „Všeobecná agenda“</w:t>
      </w:r>
      <w:r w:rsidRPr="009C39DD">
        <w:rPr>
          <w:rFonts w:ascii="Arial" w:hAnsi="Arial" w:cs="Arial"/>
          <w:lang w:eastAsia="sk-SK"/>
        </w:rPr>
        <w:t xml:space="preserve"> zvoľte poskytovateľa „Pôdohospodárska platobná agentúra“. Svoje elektronické podanie, aj jednotlivé prílohy, nezabudnite autorizovať v zmysle § 23 ods. 1 zákona č. 305/2013 Z. z. o e-Governmente v</w:t>
      </w:r>
      <w:r w:rsidR="00980A39">
        <w:rPr>
          <w:rFonts w:ascii="Arial" w:hAnsi="Arial" w:cs="Arial"/>
          <w:lang w:eastAsia="sk-SK"/>
        </w:rPr>
        <w:t> </w:t>
      </w:r>
      <w:r w:rsidRPr="009C39DD">
        <w:rPr>
          <w:rFonts w:ascii="Arial" w:hAnsi="Arial" w:cs="Arial"/>
          <w:lang w:eastAsia="sk-SK"/>
        </w:rPr>
        <w:t>znení neskorších predpisov, teda ich podpísať kvalifikovaným elektronickým podpisom alebo kvalifikovanou elektronickou pečaťou! Nepodpísané dokumenty nebudú akceptované!</w:t>
      </w:r>
    </w:p>
    <w:p w14:paraId="09FC0FB9" w14:textId="77777777" w:rsidR="004302A9" w:rsidRDefault="004302A9" w:rsidP="004302A9">
      <w:pPr>
        <w:shd w:val="clear" w:color="auto" w:fill="FFFFFF"/>
        <w:tabs>
          <w:tab w:val="left" w:pos="9072"/>
        </w:tabs>
        <w:jc w:val="both"/>
        <w:rPr>
          <w:rFonts w:ascii="Arial" w:hAnsi="Arial" w:cs="Arial"/>
          <w:lang w:eastAsia="sk-SK"/>
        </w:rPr>
      </w:pPr>
    </w:p>
    <w:p w14:paraId="25F3F26B" w14:textId="02F8FD67" w:rsidR="004302A9" w:rsidRPr="00403997" w:rsidRDefault="004302A9" w:rsidP="009C39DD">
      <w:pPr>
        <w:pStyle w:val="ListParagraph"/>
        <w:numPr>
          <w:ilvl w:val="0"/>
          <w:numId w:val="25"/>
        </w:numPr>
        <w:shd w:val="clear" w:color="auto" w:fill="FFFFFF"/>
        <w:tabs>
          <w:tab w:val="left" w:pos="142"/>
        </w:tabs>
        <w:ind w:right="301"/>
        <w:jc w:val="both"/>
        <w:rPr>
          <w:rFonts w:ascii="Arial" w:hAnsi="Arial" w:cs="Arial"/>
          <w:lang w:eastAsia="sk-SK"/>
        </w:rPr>
      </w:pPr>
      <w:r w:rsidRPr="00403997">
        <w:rPr>
          <w:rFonts w:ascii="Arial" w:hAnsi="Arial" w:cs="Arial"/>
          <w:lang w:eastAsia="sk-SK"/>
        </w:rPr>
        <w:t>poštou na adresu:</w:t>
      </w:r>
    </w:p>
    <w:p w14:paraId="1AA7ADEB" w14:textId="77777777" w:rsidR="004302A9" w:rsidRPr="009C39DD" w:rsidRDefault="004302A9" w:rsidP="009C39DD">
      <w:pPr>
        <w:shd w:val="clear" w:color="auto" w:fill="FFFFFF"/>
        <w:ind w:left="1701"/>
        <w:jc w:val="both"/>
        <w:rPr>
          <w:rFonts w:ascii="Arial" w:hAnsi="Arial" w:cs="Arial"/>
          <w:bCs/>
          <w:lang w:eastAsia="sk-SK"/>
        </w:rPr>
      </w:pPr>
      <w:r w:rsidRPr="009C39DD">
        <w:rPr>
          <w:rFonts w:ascii="Arial" w:hAnsi="Arial" w:cs="Arial"/>
          <w:bCs/>
          <w:lang w:eastAsia="sk-SK"/>
        </w:rPr>
        <w:t>Pôdohospodárska platobná agentúra</w:t>
      </w:r>
    </w:p>
    <w:p w14:paraId="2DC7C8F2" w14:textId="77777777" w:rsidR="004302A9" w:rsidRPr="009C39DD" w:rsidRDefault="004302A9" w:rsidP="009C39DD">
      <w:pPr>
        <w:shd w:val="clear" w:color="auto" w:fill="FFFFFF"/>
        <w:ind w:left="1701" w:right="301"/>
        <w:jc w:val="both"/>
        <w:rPr>
          <w:rFonts w:ascii="Arial" w:hAnsi="Arial" w:cs="Arial"/>
          <w:bCs/>
          <w:lang w:eastAsia="sk-SK"/>
        </w:rPr>
      </w:pPr>
      <w:r w:rsidRPr="009C39DD">
        <w:rPr>
          <w:rFonts w:ascii="Arial" w:hAnsi="Arial" w:cs="Arial"/>
          <w:bCs/>
          <w:lang w:eastAsia="sk-SK"/>
        </w:rPr>
        <w:t xml:space="preserve">Sekcia organizácie trhu a štátnej pomoci </w:t>
      </w:r>
    </w:p>
    <w:p w14:paraId="6474A4B5" w14:textId="77777777" w:rsidR="004302A9" w:rsidRPr="009C39DD" w:rsidRDefault="004302A9" w:rsidP="009C39DD">
      <w:pPr>
        <w:shd w:val="clear" w:color="auto" w:fill="FFFFFF"/>
        <w:ind w:left="1701" w:right="301"/>
        <w:jc w:val="both"/>
        <w:rPr>
          <w:rFonts w:ascii="Arial" w:hAnsi="Arial" w:cs="Arial"/>
          <w:bCs/>
          <w:lang w:eastAsia="sk-SK"/>
        </w:rPr>
      </w:pPr>
      <w:r w:rsidRPr="009C39DD">
        <w:rPr>
          <w:rFonts w:ascii="Arial" w:hAnsi="Arial" w:cs="Arial"/>
          <w:bCs/>
          <w:lang w:eastAsia="sk-SK"/>
        </w:rPr>
        <w:t xml:space="preserve">Odbor sektorových a trhových intervencií </w:t>
      </w:r>
    </w:p>
    <w:p w14:paraId="69DFA7D1" w14:textId="77777777" w:rsidR="004302A9" w:rsidRPr="009C39DD" w:rsidRDefault="004302A9" w:rsidP="009C39DD">
      <w:pPr>
        <w:shd w:val="clear" w:color="auto" w:fill="FFFFFF"/>
        <w:ind w:left="1701" w:right="301"/>
        <w:jc w:val="both"/>
        <w:rPr>
          <w:rFonts w:ascii="Arial" w:hAnsi="Arial" w:cs="Arial"/>
          <w:bCs/>
          <w:lang w:eastAsia="sk-SK"/>
        </w:rPr>
      </w:pPr>
      <w:r w:rsidRPr="009C39DD">
        <w:rPr>
          <w:rFonts w:ascii="Arial" w:hAnsi="Arial" w:cs="Arial"/>
          <w:bCs/>
          <w:lang w:eastAsia="sk-SK"/>
        </w:rPr>
        <w:t>Hraničná 12</w:t>
      </w:r>
    </w:p>
    <w:p w14:paraId="4435E4A0" w14:textId="77777777" w:rsidR="004302A9" w:rsidRPr="009C39DD" w:rsidRDefault="004302A9" w:rsidP="009C39DD">
      <w:pPr>
        <w:shd w:val="clear" w:color="auto" w:fill="FFFFFF"/>
        <w:ind w:left="1701" w:right="301"/>
        <w:jc w:val="both"/>
        <w:rPr>
          <w:rFonts w:ascii="Arial" w:hAnsi="Arial" w:cs="Arial"/>
          <w:bCs/>
          <w:lang w:eastAsia="sk-SK"/>
        </w:rPr>
      </w:pPr>
      <w:r w:rsidRPr="009C39DD">
        <w:rPr>
          <w:rFonts w:ascii="Arial" w:hAnsi="Arial" w:cs="Arial"/>
          <w:bCs/>
          <w:lang w:eastAsia="sk-SK"/>
        </w:rPr>
        <w:t>815 26 Bratislava</w:t>
      </w:r>
    </w:p>
    <w:p w14:paraId="6290B6F3" w14:textId="77777777" w:rsidR="004302A9" w:rsidRPr="00403997" w:rsidRDefault="004302A9" w:rsidP="004302A9">
      <w:pPr>
        <w:shd w:val="clear" w:color="auto" w:fill="FFFFFF"/>
        <w:ind w:left="426" w:right="301"/>
        <w:jc w:val="both"/>
        <w:rPr>
          <w:rFonts w:ascii="Arial" w:hAnsi="Arial" w:cs="Arial"/>
          <w:b/>
          <w:lang w:eastAsia="sk-SK"/>
        </w:rPr>
      </w:pPr>
    </w:p>
    <w:p w14:paraId="2F4B9014" w14:textId="45E77C88" w:rsidR="00D1793B" w:rsidRPr="00403997" w:rsidRDefault="004302A9" w:rsidP="009C39DD">
      <w:pPr>
        <w:pStyle w:val="ListParagraph"/>
        <w:numPr>
          <w:ilvl w:val="0"/>
          <w:numId w:val="25"/>
        </w:numPr>
        <w:shd w:val="clear" w:color="auto" w:fill="FFFFFF"/>
        <w:tabs>
          <w:tab w:val="left" w:pos="142"/>
        </w:tabs>
        <w:ind w:right="301"/>
        <w:jc w:val="both"/>
        <w:rPr>
          <w:rFonts w:ascii="Arial" w:hAnsi="Arial" w:cs="Arial"/>
          <w:lang w:eastAsia="sk-SK"/>
        </w:rPr>
      </w:pPr>
      <w:r w:rsidRPr="00403997">
        <w:rPr>
          <w:rFonts w:ascii="Arial" w:hAnsi="Arial" w:cs="Arial"/>
          <w:bCs/>
          <w:lang w:eastAsia="sk-SK"/>
        </w:rPr>
        <w:t xml:space="preserve">alebo </w:t>
      </w:r>
      <w:r w:rsidR="00825E9B" w:rsidRPr="172F00A2">
        <w:rPr>
          <w:rFonts w:ascii="Arial" w:hAnsi="Arial" w:cs="Arial"/>
          <w:lang w:eastAsia="sk-SK"/>
        </w:rPr>
        <w:t>osobne na podateľni platobnej agentúry</w:t>
      </w:r>
      <w:r w:rsidR="00825E9B">
        <w:rPr>
          <w:rFonts w:ascii="Arial" w:hAnsi="Arial" w:cs="Arial"/>
          <w:lang w:eastAsia="sk-SK"/>
        </w:rPr>
        <w:t>.</w:t>
      </w:r>
    </w:p>
    <w:p w14:paraId="444DA651" w14:textId="77777777" w:rsidR="00D1793B" w:rsidRPr="00403997" w:rsidRDefault="00D1793B" w:rsidP="00392B62">
      <w:pPr>
        <w:pStyle w:val="ListParagraph"/>
        <w:ind w:left="786"/>
        <w:jc w:val="both"/>
        <w:rPr>
          <w:rFonts w:ascii="Arial" w:hAnsi="Arial" w:cs="Arial"/>
        </w:rPr>
      </w:pPr>
    </w:p>
    <w:p w14:paraId="32DD1204" w14:textId="70CE469B" w:rsidR="00D1793B" w:rsidRPr="00403997" w:rsidRDefault="009627BF" w:rsidP="00980A39">
      <w:pPr>
        <w:pStyle w:val="ListParagraph"/>
        <w:shd w:val="clear" w:color="auto" w:fill="FFFFFF"/>
        <w:tabs>
          <w:tab w:val="left" w:pos="142"/>
        </w:tabs>
        <w:ind w:left="0"/>
        <w:jc w:val="both"/>
        <w:rPr>
          <w:rFonts w:ascii="Arial" w:hAnsi="Arial" w:cs="Arial"/>
        </w:rPr>
      </w:pPr>
      <w:r>
        <w:rPr>
          <w:rFonts w:ascii="Arial" w:hAnsi="Arial" w:cs="Arial"/>
        </w:rPr>
        <w:t>Ž</w:t>
      </w:r>
      <w:r w:rsidR="00D1793B" w:rsidRPr="00403997">
        <w:rPr>
          <w:rFonts w:ascii="Arial" w:hAnsi="Arial" w:cs="Arial"/>
        </w:rPr>
        <w:t>iados</w:t>
      </w:r>
      <w:r>
        <w:rPr>
          <w:rFonts w:ascii="Arial" w:hAnsi="Arial" w:cs="Arial"/>
        </w:rPr>
        <w:t>ť</w:t>
      </w:r>
      <w:r w:rsidR="002D0152" w:rsidRPr="00403997">
        <w:rPr>
          <w:rFonts w:ascii="Arial" w:hAnsi="Arial" w:cs="Arial"/>
        </w:rPr>
        <w:t xml:space="preserve"> </w:t>
      </w:r>
      <w:r w:rsidR="00D1793B" w:rsidRPr="00403997">
        <w:rPr>
          <w:rFonts w:ascii="Arial" w:hAnsi="Arial" w:cs="Arial"/>
        </w:rPr>
        <w:t>o</w:t>
      </w:r>
      <w:r w:rsidR="002D0152" w:rsidRPr="00403997">
        <w:rPr>
          <w:rFonts w:ascii="Arial" w:hAnsi="Arial" w:cs="Arial"/>
        </w:rPr>
        <w:t xml:space="preserve"> </w:t>
      </w:r>
      <w:r w:rsidR="00D1793B" w:rsidRPr="00403997">
        <w:rPr>
          <w:rFonts w:ascii="Arial" w:hAnsi="Arial" w:cs="Arial"/>
        </w:rPr>
        <w:t>schválenie</w:t>
      </w:r>
      <w:r w:rsidR="002D0152" w:rsidRPr="00403997">
        <w:rPr>
          <w:rFonts w:ascii="Arial" w:hAnsi="Arial" w:cs="Arial"/>
        </w:rPr>
        <w:t xml:space="preserve"> </w:t>
      </w:r>
      <w:r w:rsidR="00D1793B" w:rsidRPr="00403997">
        <w:rPr>
          <w:rFonts w:ascii="Arial" w:hAnsi="Arial" w:cs="Arial"/>
        </w:rPr>
        <w:t>poskytnutia</w:t>
      </w:r>
      <w:r w:rsidR="002D0152" w:rsidRPr="00403997">
        <w:rPr>
          <w:rFonts w:ascii="Arial" w:hAnsi="Arial" w:cs="Arial"/>
        </w:rPr>
        <w:t xml:space="preserve"> </w:t>
      </w:r>
      <w:r w:rsidR="00D1793B" w:rsidRPr="00403997">
        <w:rPr>
          <w:rFonts w:ascii="Arial" w:hAnsi="Arial" w:cs="Arial"/>
        </w:rPr>
        <w:t>podpory</w:t>
      </w:r>
      <w:r w:rsidR="002D0152" w:rsidRPr="00403997">
        <w:rPr>
          <w:rFonts w:ascii="Arial" w:hAnsi="Arial" w:cs="Arial"/>
        </w:rPr>
        <w:t xml:space="preserve"> </w:t>
      </w:r>
      <w:r w:rsidR="003E4CBC" w:rsidRPr="003E4CBC">
        <w:rPr>
          <w:rFonts w:ascii="Arial" w:hAnsi="Arial" w:cs="Arial"/>
          <w:bCs/>
          <w:iCs/>
        </w:rPr>
        <w:t>na akcie vykonávané organizáciou výrobcov, medziodvetvovou organizáciou, združením organizácií výrobcov alebo skupinou výrobcov, ktorá spravuje chránené označenia pôvodu vinárskych výrobkov alebo chránené zemepisné označenia vinárskych výrobkov, zamerané na zlepšovanie dobrej povesti vinohradov Európskej únie prostredníctvom podporovania vínnej turistiky v regiónoch, v ktorých sa pestuje vinič alebo v ktorých sa vyrábajú vinárske výrobky pre rok vinársky rok 2026/2027</w:t>
      </w:r>
      <w:r w:rsidR="003E4CBC">
        <w:rPr>
          <w:rFonts w:ascii="Arial" w:hAnsi="Arial" w:cs="Arial"/>
          <w:bCs/>
          <w:iCs/>
        </w:rPr>
        <w:t xml:space="preserve"> </w:t>
      </w:r>
      <w:r>
        <w:rPr>
          <w:rFonts w:ascii="Arial" w:hAnsi="Arial" w:cs="Arial"/>
          <w:bCs/>
          <w:iCs/>
        </w:rPr>
        <w:t>obsahu</w:t>
      </w:r>
      <w:r w:rsidR="00D1793B" w:rsidRPr="00403997">
        <w:rPr>
          <w:rFonts w:ascii="Arial" w:hAnsi="Arial" w:cs="Arial"/>
          <w:bCs/>
          <w:iCs/>
        </w:rPr>
        <w:t>je</w:t>
      </w:r>
      <w:r>
        <w:rPr>
          <w:rFonts w:ascii="Arial" w:hAnsi="Arial" w:cs="Arial"/>
          <w:bCs/>
          <w:iCs/>
        </w:rPr>
        <w:t>:</w:t>
      </w:r>
    </w:p>
    <w:p w14:paraId="0E262347" w14:textId="77777777" w:rsidR="00CD7483" w:rsidRPr="00403997" w:rsidRDefault="00CD7483" w:rsidP="009627BF">
      <w:pPr>
        <w:pStyle w:val="ListParagraph"/>
        <w:ind w:left="786"/>
        <w:jc w:val="both"/>
        <w:rPr>
          <w:rFonts w:ascii="Arial" w:hAnsi="Arial" w:cs="Arial"/>
        </w:rPr>
      </w:pPr>
    </w:p>
    <w:p w14:paraId="550BB0D6" w14:textId="11FC2BE3" w:rsidR="00B542CD" w:rsidRDefault="00B542CD" w:rsidP="00347CDF">
      <w:pPr>
        <w:pStyle w:val="ListParagraph"/>
        <w:numPr>
          <w:ilvl w:val="0"/>
          <w:numId w:val="23"/>
        </w:numPr>
        <w:ind w:left="360"/>
        <w:jc w:val="both"/>
        <w:rPr>
          <w:rFonts w:ascii="Arial" w:hAnsi="Arial" w:cs="Arial"/>
        </w:rPr>
      </w:pPr>
      <w:r>
        <w:rPr>
          <w:rFonts w:ascii="Arial" w:hAnsi="Arial" w:cs="Arial"/>
        </w:rPr>
        <w:t>určenie žiadateľa</w:t>
      </w:r>
      <w:r w:rsidR="00911941">
        <w:rPr>
          <w:rFonts w:ascii="Arial" w:hAnsi="Arial" w:cs="Arial"/>
        </w:rPr>
        <w:t>,</w:t>
      </w:r>
    </w:p>
    <w:p w14:paraId="3A6F9725" w14:textId="77777777" w:rsidR="00B542CD" w:rsidRDefault="00B542CD" w:rsidP="00347CDF">
      <w:pPr>
        <w:pStyle w:val="ListParagraph"/>
        <w:ind w:left="360"/>
        <w:jc w:val="both"/>
        <w:rPr>
          <w:rFonts w:ascii="Arial" w:hAnsi="Arial" w:cs="Arial"/>
        </w:rPr>
      </w:pPr>
    </w:p>
    <w:p w14:paraId="4E245353" w14:textId="1F8BFA31" w:rsidR="008E5030" w:rsidRDefault="008E5030" w:rsidP="00347CDF">
      <w:pPr>
        <w:pStyle w:val="ListParagraph"/>
        <w:numPr>
          <w:ilvl w:val="0"/>
          <w:numId w:val="23"/>
        </w:numPr>
        <w:ind w:left="360"/>
        <w:jc w:val="both"/>
        <w:rPr>
          <w:rFonts w:ascii="Arial" w:hAnsi="Arial" w:cs="Arial"/>
        </w:rPr>
      </w:pPr>
      <w:r w:rsidRPr="008E5030">
        <w:rPr>
          <w:rFonts w:ascii="Arial" w:hAnsi="Arial" w:cs="Arial"/>
        </w:rPr>
        <w:t xml:space="preserve">číslo rozhodnutia o uznaní, </w:t>
      </w:r>
      <w:r w:rsidR="00755898" w:rsidRPr="00755898">
        <w:rPr>
          <w:rFonts w:ascii="Arial" w:hAnsi="Arial" w:cs="Arial"/>
        </w:rPr>
        <w:t>ak je žiadateľom organizácia výrobcov, medziodvetvová organizácia alebo združenie organizácií výrobcov</w:t>
      </w:r>
    </w:p>
    <w:p w14:paraId="4DAE2A51" w14:textId="77777777" w:rsidR="008E5030" w:rsidRDefault="008E5030" w:rsidP="00347CDF">
      <w:pPr>
        <w:pStyle w:val="ListParagraph"/>
        <w:ind w:left="360"/>
        <w:jc w:val="both"/>
        <w:rPr>
          <w:rFonts w:ascii="Arial" w:hAnsi="Arial" w:cs="Arial"/>
        </w:rPr>
      </w:pPr>
    </w:p>
    <w:p w14:paraId="4ACD225C" w14:textId="7089AD17" w:rsidR="008E5030" w:rsidRDefault="008E5030" w:rsidP="00347CDF">
      <w:pPr>
        <w:pStyle w:val="ListParagraph"/>
        <w:numPr>
          <w:ilvl w:val="0"/>
          <w:numId w:val="23"/>
        </w:numPr>
        <w:ind w:left="360"/>
        <w:jc w:val="both"/>
        <w:rPr>
          <w:rFonts w:ascii="Arial" w:hAnsi="Arial" w:cs="Arial"/>
        </w:rPr>
      </w:pPr>
      <w:r>
        <w:rPr>
          <w:rFonts w:ascii="Arial" w:hAnsi="Arial" w:cs="Arial"/>
        </w:rPr>
        <w:t>p</w:t>
      </w:r>
      <w:r w:rsidR="001A0D8D" w:rsidRPr="001A0D8D">
        <w:rPr>
          <w:rFonts w:ascii="Arial" w:hAnsi="Arial" w:cs="Arial"/>
        </w:rPr>
        <w:t>opis činnosti, ktorou sa má opatrenie vykonať</w:t>
      </w:r>
      <w:r w:rsidR="00000BD1">
        <w:rPr>
          <w:rFonts w:ascii="Arial" w:hAnsi="Arial" w:cs="Arial"/>
        </w:rPr>
        <w:t>,</w:t>
      </w:r>
    </w:p>
    <w:p w14:paraId="7489F4B7" w14:textId="77777777" w:rsidR="008E5030" w:rsidRDefault="008E5030" w:rsidP="009627BF">
      <w:pPr>
        <w:pStyle w:val="ListParagraph"/>
        <w:ind w:left="567"/>
        <w:jc w:val="both"/>
        <w:rPr>
          <w:rFonts w:ascii="Arial" w:hAnsi="Arial" w:cs="Arial"/>
        </w:rPr>
      </w:pPr>
    </w:p>
    <w:p w14:paraId="5F7F2B13" w14:textId="6CC2359A" w:rsidR="0005171B" w:rsidRDefault="001A0D8D" w:rsidP="00347CDF">
      <w:pPr>
        <w:pStyle w:val="ListParagraph"/>
        <w:numPr>
          <w:ilvl w:val="0"/>
          <w:numId w:val="23"/>
        </w:numPr>
        <w:ind w:left="360"/>
        <w:jc w:val="both"/>
        <w:rPr>
          <w:rFonts w:ascii="Arial" w:hAnsi="Arial" w:cs="Arial"/>
        </w:rPr>
      </w:pPr>
      <w:r w:rsidRPr="001A0D8D">
        <w:rPr>
          <w:rFonts w:ascii="Arial" w:hAnsi="Arial" w:cs="Arial"/>
        </w:rPr>
        <w:t>určenia cieľa</w:t>
      </w:r>
      <w:r w:rsidR="0005171B">
        <w:rPr>
          <w:rFonts w:ascii="Arial" w:hAnsi="Arial" w:cs="Arial"/>
        </w:rPr>
        <w:t>:</w:t>
      </w:r>
    </w:p>
    <w:p w14:paraId="3A21F2EB" w14:textId="77777777" w:rsidR="000C2DAE" w:rsidRPr="009627BF" w:rsidRDefault="000C2DAE" w:rsidP="009627BF">
      <w:pPr>
        <w:ind w:left="426"/>
        <w:jc w:val="both"/>
        <w:rPr>
          <w:rFonts w:ascii="Arial" w:hAnsi="Arial" w:cs="Arial"/>
        </w:rPr>
      </w:pPr>
    </w:p>
    <w:p w14:paraId="668B9951" w14:textId="13AACBA9" w:rsidR="00110ABF" w:rsidRDefault="00110ABF" w:rsidP="005E0621">
      <w:pPr>
        <w:pStyle w:val="ListParagraph"/>
        <w:numPr>
          <w:ilvl w:val="0"/>
          <w:numId w:val="16"/>
        </w:numPr>
        <w:tabs>
          <w:tab w:val="left" w:pos="567"/>
        </w:tabs>
        <w:spacing w:line="259" w:lineRule="auto"/>
        <w:ind w:left="993"/>
        <w:jc w:val="both"/>
        <w:rPr>
          <w:rFonts w:ascii="Arial" w:hAnsi="Arial" w:cs="Arial"/>
          <w:lang w:eastAsia="sk-SK"/>
        </w:rPr>
      </w:pPr>
      <w:r w:rsidRPr="00C20082">
        <w:rPr>
          <w:rFonts w:ascii="Arial" w:hAnsi="Arial" w:cs="Arial"/>
          <w:lang w:eastAsia="sk-SK"/>
        </w:rPr>
        <w:t>zlepšenie hospodárskej udržateľnosti alebo konkurencieschopnosti výrobcov vína v Európskej únii</w:t>
      </w:r>
      <w:r w:rsidR="00C403D2">
        <w:rPr>
          <w:rFonts w:ascii="Arial" w:hAnsi="Arial" w:cs="Arial"/>
          <w:lang w:eastAsia="sk-SK"/>
        </w:rPr>
        <w:t>,</w:t>
      </w:r>
      <w:r w:rsidRPr="00C20082">
        <w:rPr>
          <w:rFonts w:ascii="Arial" w:hAnsi="Arial" w:cs="Arial"/>
          <w:lang w:eastAsia="sk-SK"/>
        </w:rPr>
        <w:t xml:space="preserve"> </w:t>
      </w:r>
    </w:p>
    <w:p w14:paraId="258452C6" w14:textId="77777777" w:rsidR="00895CAF" w:rsidRPr="00C20082" w:rsidRDefault="00895CAF" w:rsidP="005E0621">
      <w:pPr>
        <w:pStyle w:val="ListParagraph"/>
        <w:tabs>
          <w:tab w:val="left" w:pos="567"/>
        </w:tabs>
        <w:spacing w:line="259" w:lineRule="auto"/>
        <w:ind w:left="993"/>
        <w:jc w:val="both"/>
        <w:rPr>
          <w:rFonts w:ascii="Arial" w:hAnsi="Arial" w:cs="Arial"/>
          <w:lang w:eastAsia="sk-SK"/>
        </w:rPr>
      </w:pPr>
    </w:p>
    <w:p w14:paraId="53D5B9EB" w14:textId="102EB987" w:rsidR="000C2DAE" w:rsidRDefault="00110ABF" w:rsidP="005E0621">
      <w:pPr>
        <w:pStyle w:val="ListParagraph"/>
        <w:numPr>
          <w:ilvl w:val="0"/>
          <w:numId w:val="16"/>
        </w:numPr>
        <w:tabs>
          <w:tab w:val="left" w:pos="567"/>
        </w:tabs>
        <w:spacing w:line="259" w:lineRule="auto"/>
        <w:ind w:left="993"/>
        <w:jc w:val="both"/>
        <w:rPr>
          <w:rFonts w:ascii="Arial" w:hAnsi="Arial" w:cs="Arial"/>
          <w:lang w:eastAsia="sk-SK"/>
        </w:rPr>
      </w:pPr>
      <w:r w:rsidRPr="172F00A2">
        <w:rPr>
          <w:rFonts w:ascii="Arial" w:hAnsi="Arial" w:cs="Arial"/>
          <w:lang w:eastAsia="sk-SK"/>
        </w:rPr>
        <w:t>zlepšenie výkonnosti vinohradníckych podnikov alebo vinárskych podnikov Európskej únie alebo ich prispôsobenie požiadavkám trhu, a zároveň zvýšenie dlhodobej konkurencieschopnosti týchto podnikov, ak ide o výrobu alebo marketing vinárskych výrobkov, vrátane úspor energie, celkovej energetickej efektívnosti alebo udržateľných postupov</w:t>
      </w:r>
      <w:r w:rsidR="7FBCE304" w:rsidRPr="172F00A2">
        <w:rPr>
          <w:rFonts w:ascii="Arial" w:hAnsi="Arial" w:cs="Arial"/>
          <w:lang w:eastAsia="sk-SK"/>
        </w:rPr>
        <w:t xml:space="preserve">, </w:t>
      </w:r>
    </w:p>
    <w:p w14:paraId="5E96C053" w14:textId="2865AD7D" w:rsidR="00CB5269" w:rsidRDefault="00CB5269" w:rsidP="005E0621">
      <w:pPr>
        <w:pStyle w:val="ListParagraph"/>
        <w:tabs>
          <w:tab w:val="left" w:pos="567"/>
        </w:tabs>
        <w:spacing w:line="259" w:lineRule="auto"/>
        <w:ind w:left="993"/>
        <w:jc w:val="both"/>
        <w:rPr>
          <w:rFonts w:ascii="Arial" w:hAnsi="Arial" w:cs="Arial"/>
          <w:lang w:eastAsia="sk-SK"/>
        </w:rPr>
      </w:pPr>
    </w:p>
    <w:p w14:paraId="5076EE7C" w14:textId="366BE519" w:rsidR="00CB5269" w:rsidRDefault="7431BA6C" w:rsidP="005E0621">
      <w:pPr>
        <w:pStyle w:val="ListParagraph"/>
        <w:numPr>
          <w:ilvl w:val="0"/>
          <w:numId w:val="16"/>
        </w:numPr>
        <w:tabs>
          <w:tab w:val="left" w:pos="567"/>
        </w:tabs>
        <w:spacing w:line="259" w:lineRule="auto"/>
        <w:ind w:left="993"/>
        <w:jc w:val="both"/>
        <w:rPr>
          <w:rFonts w:ascii="Arial" w:hAnsi="Arial" w:cs="Arial"/>
          <w:lang w:eastAsia="sk-SK"/>
        </w:rPr>
      </w:pPr>
      <w:r w:rsidRPr="172F00A2">
        <w:rPr>
          <w:rFonts w:ascii="Arial" w:hAnsi="Arial" w:cs="Arial"/>
          <w:lang w:eastAsia="sk-SK"/>
        </w:rPr>
        <w:t>zvýšenie predajnosti alebo konkurencieschopnosti vinárskych výrobkov Európskej únie, predovšetkým prostredníctvom vývoja inovačných výrobkov, postupov alebo technológií alebo dodávaním pridanej hodnoty v ktorejkoľvek fáze dodávateľského reťazca, pričom tento cieľ môže zahŕňať prenos vedomostí</w:t>
      </w:r>
      <w:r w:rsidR="516EB066" w:rsidRPr="172F00A2">
        <w:rPr>
          <w:rFonts w:ascii="Arial" w:hAnsi="Arial" w:cs="Arial"/>
          <w:lang w:eastAsia="sk-SK"/>
        </w:rPr>
        <w:t>,</w:t>
      </w:r>
    </w:p>
    <w:p w14:paraId="7BFC632F" w14:textId="6E8EF7EC" w:rsidR="00CB5269" w:rsidRDefault="00CB5269" w:rsidP="005E0621">
      <w:pPr>
        <w:pStyle w:val="ListParagraph"/>
        <w:tabs>
          <w:tab w:val="left" w:pos="567"/>
        </w:tabs>
        <w:spacing w:line="259" w:lineRule="auto"/>
        <w:ind w:left="993"/>
        <w:jc w:val="both"/>
        <w:rPr>
          <w:rFonts w:ascii="Arial" w:hAnsi="Arial" w:cs="Arial"/>
          <w:lang w:eastAsia="sk-SK"/>
        </w:rPr>
      </w:pPr>
    </w:p>
    <w:p w14:paraId="1E10F2F3" w14:textId="2A7A05DA" w:rsidR="00CB5269" w:rsidRDefault="516EB066" w:rsidP="005E0621">
      <w:pPr>
        <w:pStyle w:val="ListParagraph"/>
        <w:numPr>
          <w:ilvl w:val="0"/>
          <w:numId w:val="16"/>
        </w:numPr>
        <w:tabs>
          <w:tab w:val="left" w:pos="567"/>
        </w:tabs>
        <w:spacing w:line="259" w:lineRule="auto"/>
        <w:ind w:left="993"/>
        <w:jc w:val="both"/>
        <w:rPr>
          <w:rFonts w:ascii="Arial" w:hAnsi="Arial" w:cs="Arial"/>
          <w:lang w:eastAsia="sk-SK"/>
        </w:rPr>
      </w:pPr>
      <w:r w:rsidRPr="172F00A2">
        <w:rPr>
          <w:rFonts w:ascii="Arial" w:hAnsi="Arial" w:cs="Arial"/>
          <w:lang w:eastAsia="sk-SK"/>
        </w:rPr>
        <w:t>p</w:t>
      </w:r>
      <w:r w:rsidR="75ED22F6" w:rsidRPr="172F00A2">
        <w:rPr>
          <w:rFonts w:ascii="Arial" w:hAnsi="Arial" w:cs="Arial"/>
          <w:lang w:eastAsia="sk-SK"/>
        </w:rPr>
        <w:t>osilnenie trhovej orientácie alebo zvýšenie konkurencieschopnosti poľnohospodárskych podnikov, a to z krátkodobého aj dlhodobého hľadiska, vrátane intenzívnejšieho zamerania sa na výskum, technológie alebo digitalizáciu</w:t>
      </w:r>
      <w:r w:rsidR="6F465C69" w:rsidRPr="172F00A2">
        <w:rPr>
          <w:rFonts w:ascii="Arial" w:hAnsi="Arial" w:cs="Arial"/>
          <w:lang w:eastAsia="sk-SK"/>
        </w:rPr>
        <w:t>.</w:t>
      </w:r>
    </w:p>
    <w:p w14:paraId="4562A232" w14:textId="55B6D7B2" w:rsidR="00CB5269" w:rsidRDefault="00CB5269" w:rsidP="00347CDF">
      <w:pPr>
        <w:pStyle w:val="ListParagraph"/>
        <w:tabs>
          <w:tab w:val="left" w:pos="567"/>
        </w:tabs>
        <w:spacing w:line="259" w:lineRule="auto"/>
        <w:jc w:val="both"/>
        <w:rPr>
          <w:rFonts w:ascii="Arial" w:hAnsi="Arial" w:cs="Arial"/>
          <w:lang w:eastAsia="sk-SK"/>
        </w:rPr>
      </w:pPr>
    </w:p>
    <w:p w14:paraId="74679411" w14:textId="77777777" w:rsidR="00DF7BAE" w:rsidRDefault="00DF7BAE" w:rsidP="172F00A2">
      <w:pPr>
        <w:pStyle w:val="Header"/>
        <w:ind w:left="1506"/>
        <w:jc w:val="both"/>
        <w:rPr>
          <w:rFonts w:ascii="Arial" w:hAnsi="Arial" w:cs="Arial"/>
        </w:rPr>
      </w:pPr>
    </w:p>
    <w:p w14:paraId="28F85997" w14:textId="467B43E3" w:rsidR="00450AFD" w:rsidRDefault="008A7DDA" w:rsidP="00980A39">
      <w:pPr>
        <w:tabs>
          <w:tab w:val="left" w:pos="567"/>
        </w:tabs>
        <w:jc w:val="both"/>
        <w:rPr>
          <w:rFonts w:ascii="Arial" w:hAnsi="Arial" w:cs="Arial"/>
          <w:lang w:eastAsia="sk-SK"/>
        </w:rPr>
      </w:pPr>
      <w:r w:rsidRPr="172F00A2">
        <w:rPr>
          <w:rFonts w:ascii="Arial" w:hAnsi="Arial" w:cs="Arial"/>
          <w:lang w:eastAsia="sk-SK"/>
        </w:rPr>
        <w:t>V</w:t>
      </w:r>
      <w:r w:rsidR="00450AFD" w:rsidRPr="172F00A2">
        <w:rPr>
          <w:rFonts w:ascii="Arial" w:hAnsi="Arial" w:cs="Arial"/>
          <w:lang w:eastAsia="sk-SK"/>
        </w:rPr>
        <w:t>ykonanie opatrenia má sledovať</w:t>
      </w:r>
      <w:r w:rsidR="7DA6E907" w:rsidRPr="172F00A2">
        <w:rPr>
          <w:rFonts w:ascii="Arial" w:hAnsi="Arial" w:cs="Arial"/>
          <w:lang w:eastAsia="sk-SK"/>
        </w:rPr>
        <w:t xml:space="preserve"> najmenej jeden z nasledovných cieľov</w:t>
      </w:r>
      <w:r w:rsidR="00450AFD" w:rsidRPr="172F00A2">
        <w:rPr>
          <w:rFonts w:ascii="Arial" w:hAnsi="Arial" w:cs="Arial"/>
          <w:lang w:eastAsia="sk-SK"/>
        </w:rPr>
        <w:t>:</w:t>
      </w:r>
    </w:p>
    <w:p w14:paraId="4D4306E0" w14:textId="1A2D0386" w:rsidR="00C31C89" w:rsidRPr="00C31C89" w:rsidRDefault="00C31C89" w:rsidP="00980A39">
      <w:pPr>
        <w:tabs>
          <w:tab w:val="left" w:pos="567"/>
        </w:tabs>
        <w:jc w:val="both"/>
        <w:rPr>
          <w:rFonts w:ascii="Arial" w:hAnsi="Arial" w:cs="Arial"/>
          <w:lang w:eastAsia="sk-SK"/>
        </w:rPr>
      </w:pPr>
    </w:p>
    <w:p w14:paraId="1F6B9FCF" w14:textId="17CC58A9" w:rsidR="00C31C89" w:rsidRPr="00595EAB" w:rsidRDefault="703E4E33" w:rsidP="00980A39">
      <w:pPr>
        <w:pStyle w:val="ListParagraph"/>
        <w:numPr>
          <w:ilvl w:val="0"/>
          <w:numId w:val="16"/>
        </w:numPr>
        <w:tabs>
          <w:tab w:val="left" w:pos="567"/>
        </w:tabs>
        <w:spacing w:line="259" w:lineRule="auto"/>
        <w:ind w:left="993"/>
        <w:jc w:val="both"/>
        <w:rPr>
          <w:rFonts w:ascii="Arial" w:hAnsi="Arial" w:cs="Arial"/>
          <w:lang w:eastAsia="sk-SK"/>
        </w:rPr>
      </w:pPr>
      <w:r w:rsidRPr="3DFCC976">
        <w:rPr>
          <w:rFonts w:ascii="Arial" w:hAnsi="Arial" w:cs="Arial"/>
          <w:lang w:eastAsia="sk-SK"/>
        </w:rPr>
        <w:t xml:space="preserve">zvýšenie informovanosti o prednostiach poľnohospodárskych výrobkov Únie a </w:t>
      </w:r>
      <w:r w:rsidR="48C5D2C7" w:rsidRPr="3DFCC976">
        <w:rPr>
          <w:rFonts w:ascii="Arial" w:hAnsi="Arial" w:cs="Arial"/>
          <w:lang w:eastAsia="sk-SK"/>
        </w:rPr>
        <w:t>prísnych</w:t>
      </w:r>
      <w:r w:rsidRPr="3DFCC976">
        <w:rPr>
          <w:rFonts w:ascii="Arial" w:hAnsi="Arial" w:cs="Arial"/>
          <w:lang w:eastAsia="sk-SK"/>
        </w:rPr>
        <w:t xml:space="preserve"> normách </w:t>
      </w:r>
      <w:r w:rsidR="4DB22897" w:rsidRPr="3DFCC976">
        <w:rPr>
          <w:rFonts w:ascii="Arial" w:hAnsi="Arial" w:cs="Arial"/>
          <w:lang w:eastAsia="sk-SK"/>
        </w:rPr>
        <w:t>pre metódy ich výroby v Únii</w:t>
      </w:r>
      <w:r w:rsidR="53B47DA3" w:rsidRPr="3DFCC976">
        <w:rPr>
          <w:rFonts w:ascii="Arial" w:hAnsi="Arial" w:cs="Arial"/>
          <w:lang w:eastAsia="sk-SK"/>
        </w:rPr>
        <w:t>,</w:t>
      </w:r>
    </w:p>
    <w:p w14:paraId="7EDE9945" w14:textId="77777777" w:rsidR="00C31C89" w:rsidRPr="00C31C89" w:rsidRDefault="00C31C89" w:rsidP="00980A39">
      <w:pPr>
        <w:tabs>
          <w:tab w:val="left" w:pos="567"/>
        </w:tabs>
        <w:ind w:left="993"/>
        <w:jc w:val="both"/>
        <w:rPr>
          <w:rFonts w:ascii="Arial" w:hAnsi="Arial" w:cs="Arial"/>
          <w:lang w:eastAsia="sk-SK"/>
        </w:rPr>
      </w:pPr>
    </w:p>
    <w:p w14:paraId="644C9A94" w14:textId="70692739" w:rsidR="00C31C89" w:rsidRPr="00C31C89" w:rsidRDefault="00C31C89" w:rsidP="00980A39">
      <w:pPr>
        <w:pStyle w:val="ListParagraph"/>
        <w:numPr>
          <w:ilvl w:val="0"/>
          <w:numId w:val="16"/>
        </w:numPr>
        <w:tabs>
          <w:tab w:val="left" w:pos="567"/>
        </w:tabs>
        <w:spacing w:line="259" w:lineRule="auto"/>
        <w:ind w:left="993"/>
        <w:jc w:val="both"/>
        <w:rPr>
          <w:rFonts w:ascii="Arial" w:hAnsi="Arial" w:cs="Arial"/>
          <w:lang w:eastAsia="sk-SK"/>
        </w:rPr>
      </w:pPr>
      <w:r w:rsidRPr="172F00A2">
        <w:rPr>
          <w:rFonts w:ascii="Arial" w:hAnsi="Arial" w:cs="Arial"/>
          <w:lang w:eastAsia="sk-SK"/>
        </w:rPr>
        <w:t>zvýšenie konkurencieschopnosti a spotreby poľnohospodárskych výrobkov Únie a určitých spracovaných výrobkov vyrobených v Únii a ich prestíže v</w:t>
      </w:r>
      <w:r w:rsidR="000D3AA7">
        <w:rPr>
          <w:rFonts w:ascii="Arial" w:hAnsi="Arial" w:cs="Arial"/>
          <w:lang w:eastAsia="sk-SK"/>
        </w:rPr>
        <w:t> </w:t>
      </w:r>
      <w:r w:rsidRPr="172F00A2">
        <w:rPr>
          <w:rFonts w:ascii="Arial" w:hAnsi="Arial" w:cs="Arial"/>
          <w:lang w:eastAsia="sk-SK"/>
        </w:rPr>
        <w:t>Únii i mimo nej v iných sektoroch ako sektor vinohradníctva a vinárstva</w:t>
      </w:r>
      <w:r w:rsidR="31845501" w:rsidRPr="172F00A2">
        <w:rPr>
          <w:rFonts w:ascii="Arial" w:hAnsi="Arial" w:cs="Arial"/>
          <w:lang w:eastAsia="sk-SK"/>
        </w:rPr>
        <w:t>,</w:t>
      </w:r>
    </w:p>
    <w:p w14:paraId="10A3FEC6" w14:textId="5591D24F" w:rsidR="172F00A2" w:rsidRDefault="172F00A2" w:rsidP="00980A39">
      <w:pPr>
        <w:pStyle w:val="ListParagraph"/>
        <w:tabs>
          <w:tab w:val="left" w:pos="567"/>
        </w:tabs>
        <w:spacing w:line="259" w:lineRule="auto"/>
        <w:ind w:left="993"/>
        <w:jc w:val="both"/>
        <w:rPr>
          <w:rFonts w:ascii="Arial" w:hAnsi="Arial" w:cs="Arial"/>
          <w:lang w:eastAsia="sk-SK"/>
        </w:rPr>
      </w:pPr>
    </w:p>
    <w:p w14:paraId="77861266" w14:textId="42410DA1" w:rsidR="00C31C89" w:rsidRPr="00595EAB" w:rsidRDefault="00C31C89" w:rsidP="00980A39">
      <w:pPr>
        <w:pStyle w:val="ListParagraph"/>
        <w:numPr>
          <w:ilvl w:val="0"/>
          <w:numId w:val="16"/>
        </w:numPr>
        <w:tabs>
          <w:tab w:val="left" w:pos="567"/>
        </w:tabs>
        <w:spacing w:line="259" w:lineRule="auto"/>
        <w:ind w:left="993"/>
        <w:jc w:val="both"/>
        <w:rPr>
          <w:rFonts w:ascii="Arial" w:hAnsi="Arial" w:cs="Arial"/>
          <w:lang w:eastAsia="sk-SK"/>
        </w:rPr>
      </w:pPr>
      <w:r w:rsidRPr="172F00A2">
        <w:rPr>
          <w:rFonts w:ascii="Arial" w:hAnsi="Arial" w:cs="Arial"/>
          <w:lang w:eastAsia="sk-SK"/>
        </w:rPr>
        <w:t>zvýšenie informovanosti o únijných systémoch kvality v Únii i mimo nej</w:t>
      </w:r>
      <w:r w:rsidR="35747A56" w:rsidRPr="172F00A2">
        <w:rPr>
          <w:rFonts w:ascii="Arial" w:hAnsi="Arial" w:cs="Arial"/>
          <w:lang w:eastAsia="sk-SK"/>
        </w:rPr>
        <w:t>,</w:t>
      </w:r>
    </w:p>
    <w:p w14:paraId="6D7CC58B" w14:textId="77777777" w:rsidR="00C31C89" w:rsidRPr="00C31C89" w:rsidRDefault="00C31C89" w:rsidP="00980A39">
      <w:pPr>
        <w:tabs>
          <w:tab w:val="left" w:pos="567"/>
        </w:tabs>
        <w:ind w:left="993"/>
        <w:jc w:val="both"/>
        <w:rPr>
          <w:rFonts w:ascii="Arial" w:hAnsi="Arial" w:cs="Arial"/>
          <w:lang w:eastAsia="sk-SK"/>
        </w:rPr>
      </w:pPr>
    </w:p>
    <w:p w14:paraId="5A8476A7" w14:textId="2077ED3A" w:rsidR="00C31C89" w:rsidRPr="00595EAB" w:rsidRDefault="00C31C89" w:rsidP="00980A39">
      <w:pPr>
        <w:pStyle w:val="ListParagraph"/>
        <w:numPr>
          <w:ilvl w:val="0"/>
          <w:numId w:val="16"/>
        </w:numPr>
        <w:tabs>
          <w:tab w:val="left" w:pos="567"/>
        </w:tabs>
        <w:spacing w:line="259" w:lineRule="auto"/>
        <w:ind w:left="993"/>
        <w:jc w:val="both"/>
        <w:rPr>
          <w:rFonts w:ascii="Arial" w:hAnsi="Arial" w:cs="Arial"/>
          <w:lang w:eastAsia="sk-SK"/>
        </w:rPr>
      </w:pPr>
      <w:r w:rsidRPr="172F00A2">
        <w:rPr>
          <w:rFonts w:ascii="Arial" w:hAnsi="Arial" w:cs="Arial"/>
          <w:lang w:eastAsia="sk-SK"/>
        </w:rPr>
        <w:t>zvýšenie trhového podielu poľnohospodárskych výrobkov Únie a určitých spracovaných výrobkov Únie s osobitným zameraním na trhy tretích krajín s</w:t>
      </w:r>
      <w:r w:rsidR="000D3AA7">
        <w:rPr>
          <w:rFonts w:ascii="Arial" w:hAnsi="Arial" w:cs="Arial"/>
          <w:lang w:eastAsia="sk-SK"/>
        </w:rPr>
        <w:t> </w:t>
      </w:r>
      <w:r w:rsidRPr="172F00A2">
        <w:rPr>
          <w:rFonts w:ascii="Arial" w:hAnsi="Arial" w:cs="Arial"/>
          <w:lang w:eastAsia="sk-SK"/>
        </w:rPr>
        <w:t>najvyšším potenciálom rastu;</w:t>
      </w:r>
    </w:p>
    <w:p w14:paraId="26C8CAF2" w14:textId="77777777" w:rsidR="00C31C89" w:rsidRPr="00C31C89" w:rsidRDefault="00C31C89" w:rsidP="00980A39">
      <w:pPr>
        <w:tabs>
          <w:tab w:val="left" w:pos="567"/>
        </w:tabs>
        <w:spacing w:line="259" w:lineRule="auto"/>
        <w:ind w:left="993"/>
        <w:jc w:val="both"/>
        <w:rPr>
          <w:rFonts w:ascii="Arial" w:hAnsi="Arial" w:cs="Arial"/>
          <w:lang w:eastAsia="sk-SK"/>
        </w:rPr>
      </w:pPr>
    </w:p>
    <w:p w14:paraId="2D9085CD" w14:textId="11D9D9CE" w:rsidR="00C31C89" w:rsidRPr="00595EAB" w:rsidRDefault="00C31C89" w:rsidP="00980A39">
      <w:pPr>
        <w:pStyle w:val="ListParagraph"/>
        <w:numPr>
          <w:ilvl w:val="0"/>
          <w:numId w:val="16"/>
        </w:numPr>
        <w:tabs>
          <w:tab w:val="left" w:pos="567"/>
        </w:tabs>
        <w:spacing w:line="259" w:lineRule="auto"/>
        <w:ind w:left="993"/>
        <w:jc w:val="both"/>
        <w:rPr>
          <w:rFonts w:ascii="Arial" w:hAnsi="Arial" w:cs="Arial"/>
          <w:lang w:eastAsia="sk-SK"/>
        </w:rPr>
      </w:pPr>
      <w:r w:rsidRPr="172F00A2">
        <w:rPr>
          <w:rFonts w:ascii="Arial" w:hAnsi="Arial" w:cs="Arial"/>
          <w:lang w:eastAsia="sk-SK"/>
        </w:rPr>
        <w:t>prípadné prispievanie k obnove normálnych trhových podmienok na trhu Únie v prípade závažného narušenia trhu, straty dôvery spotrebiteľov alebo iných špecifických problémov</w:t>
      </w:r>
      <w:r w:rsidR="50F1AC21" w:rsidRPr="172F00A2">
        <w:rPr>
          <w:rFonts w:ascii="Arial" w:hAnsi="Arial" w:cs="Arial"/>
          <w:lang w:eastAsia="sk-SK"/>
        </w:rPr>
        <w:t>,</w:t>
      </w:r>
    </w:p>
    <w:p w14:paraId="1C69DA79" w14:textId="77777777" w:rsidR="00C31C89" w:rsidRPr="00C31C89" w:rsidRDefault="00C31C89" w:rsidP="00980A39">
      <w:pPr>
        <w:tabs>
          <w:tab w:val="left" w:pos="567"/>
        </w:tabs>
        <w:spacing w:line="259" w:lineRule="auto"/>
        <w:ind w:left="993"/>
        <w:jc w:val="both"/>
        <w:rPr>
          <w:rFonts w:ascii="Arial" w:hAnsi="Arial" w:cs="Arial"/>
          <w:lang w:eastAsia="sk-SK"/>
        </w:rPr>
      </w:pPr>
    </w:p>
    <w:p w14:paraId="3398343D" w14:textId="6003BB38" w:rsidR="00C31C89" w:rsidRPr="00595EAB" w:rsidRDefault="00C31C89" w:rsidP="00980A39">
      <w:pPr>
        <w:pStyle w:val="ListParagraph"/>
        <w:numPr>
          <w:ilvl w:val="0"/>
          <w:numId w:val="16"/>
        </w:numPr>
        <w:tabs>
          <w:tab w:val="left" w:pos="567"/>
        </w:tabs>
        <w:spacing w:line="259" w:lineRule="auto"/>
        <w:ind w:left="993"/>
        <w:jc w:val="both"/>
        <w:rPr>
          <w:rFonts w:ascii="Arial" w:hAnsi="Arial" w:cs="Arial"/>
          <w:lang w:eastAsia="sk-SK"/>
        </w:rPr>
      </w:pPr>
      <w:r w:rsidRPr="172F00A2">
        <w:rPr>
          <w:rFonts w:ascii="Arial" w:hAnsi="Arial" w:cs="Arial"/>
          <w:lang w:eastAsia="sk-SK"/>
        </w:rPr>
        <w:t>zvýšenie informovanosti o udržateľnej výrobe</w:t>
      </w:r>
      <w:r w:rsidR="1B811255" w:rsidRPr="172F00A2">
        <w:rPr>
          <w:rFonts w:ascii="Arial" w:hAnsi="Arial" w:cs="Arial"/>
          <w:lang w:eastAsia="sk-SK"/>
        </w:rPr>
        <w:t>,</w:t>
      </w:r>
    </w:p>
    <w:p w14:paraId="7118CD77" w14:textId="77777777" w:rsidR="00C31C89" w:rsidRPr="00C31C89" w:rsidRDefault="00C31C89" w:rsidP="00980A39">
      <w:pPr>
        <w:tabs>
          <w:tab w:val="left" w:pos="567"/>
        </w:tabs>
        <w:spacing w:line="259" w:lineRule="auto"/>
        <w:ind w:left="993"/>
        <w:jc w:val="both"/>
        <w:rPr>
          <w:rFonts w:ascii="Arial" w:hAnsi="Arial" w:cs="Arial"/>
          <w:lang w:eastAsia="sk-SK"/>
        </w:rPr>
      </w:pPr>
    </w:p>
    <w:p w14:paraId="77F1A28C" w14:textId="2F8950D9" w:rsidR="00C31C89" w:rsidRPr="00595EAB" w:rsidRDefault="00C31C89" w:rsidP="00980A39">
      <w:pPr>
        <w:pStyle w:val="ListParagraph"/>
        <w:numPr>
          <w:ilvl w:val="0"/>
          <w:numId w:val="16"/>
        </w:numPr>
        <w:tabs>
          <w:tab w:val="left" w:pos="567"/>
        </w:tabs>
        <w:spacing w:line="259" w:lineRule="auto"/>
        <w:ind w:left="993"/>
        <w:jc w:val="both"/>
        <w:rPr>
          <w:rFonts w:ascii="Arial" w:hAnsi="Arial" w:cs="Arial"/>
          <w:lang w:eastAsia="sk-SK"/>
        </w:rPr>
      </w:pPr>
      <w:r w:rsidRPr="172F00A2">
        <w:rPr>
          <w:rFonts w:ascii="Arial" w:hAnsi="Arial" w:cs="Arial"/>
          <w:lang w:eastAsia="sk-SK"/>
        </w:rPr>
        <w:t>diverzifikácia, otvorenie a konsolidácia trhov pre vína Únie v tretích krajinách a zvýšenie informovanosti o vnútorných kvalitách vín Únie na týchto trhoch. Odkaz na pôvod a značky vína sa môže použiť len vtedy, ak dopĺňa propagáciu vín Únie v tretích krajinách, komunikáciu o nich a ich marketing</w:t>
      </w:r>
      <w:r w:rsidR="17BFE8F2" w:rsidRPr="172F00A2">
        <w:rPr>
          <w:rFonts w:ascii="Arial" w:hAnsi="Arial" w:cs="Arial"/>
          <w:lang w:eastAsia="sk-SK"/>
        </w:rPr>
        <w:t>,</w:t>
      </w:r>
    </w:p>
    <w:p w14:paraId="0BF5D1B2" w14:textId="77777777" w:rsidR="00C31C89" w:rsidRPr="00C31C89" w:rsidRDefault="00C31C89" w:rsidP="00980A39">
      <w:pPr>
        <w:tabs>
          <w:tab w:val="left" w:pos="567"/>
        </w:tabs>
        <w:spacing w:line="259" w:lineRule="auto"/>
        <w:ind w:left="993"/>
        <w:jc w:val="both"/>
        <w:rPr>
          <w:rFonts w:ascii="Arial" w:hAnsi="Arial" w:cs="Arial"/>
          <w:lang w:eastAsia="sk-SK"/>
        </w:rPr>
      </w:pPr>
    </w:p>
    <w:p w14:paraId="2A4EB812" w14:textId="13C82570" w:rsidR="00450AFD" w:rsidRPr="00595EAB" w:rsidRDefault="00C31C89" w:rsidP="00980A39">
      <w:pPr>
        <w:pStyle w:val="ListParagraph"/>
        <w:numPr>
          <w:ilvl w:val="0"/>
          <w:numId w:val="16"/>
        </w:numPr>
        <w:tabs>
          <w:tab w:val="left" w:pos="567"/>
        </w:tabs>
        <w:spacing w:line="259" w:lineRule="auto"/>
        <w:ind w:left="993"/>
        <w:jc w:val="both"/>
        <w:rPr>
          <w:rFonts w:ascii="Arial" w:hAnsi="Arial" w:cs="Arial"/>
          <w:lang w:eastAsia="sk-SK"/>
        </w:rPr>
      </w:pPr>
      <w:r w:rsidRPr="172F00A2">
        <w:rPr>
          <w:rFonts w:ascii="Arial" w:hAnsi="Arial" w:cs="Arial"/>
          <w:lang w:eastAsia="sk-SK"/>
        </w:rPr>
        <w:t xml:space="preserve">informovanie spotrebiteľov o zodpovednej konzumácii vína. </w:t>
      </w:r>
    </w:p>
    <w:p w14:paraId="290DAB83" w14:textId="2A71CF2E" w:rsidR="00AA3D32" w:rsidRPr="00403997" w:rsidRDefault="00AA3D32" w:rsidP="00980A39">
      <w:pPr>
        <w:tabs>
          <w:tab w:val="left" w:pos="567"/>
        </w:tabs>
        <w:spacing w:line="259" w:lineRule="auto"/>
        <w:jc w:val="both"/>
        <w:rPr>
          <w:rFonts w:ascii="Arial" w:hAnsi="Arial" w:cs="Arial"/>
          <w:lang w:eastAsia="sk-SK"/>
        </w:rPr>
      </w:pPr>
    </w:p>
    <w:p w14:paraId="4FFCF6C6" w14:textId="604E3017" w:rsidR="00AA3D32" w:rsidRPr="00403997" w:rsidRDefault="6A71FB92" w:rsidP="00980A39">
      <w:pPr>
        <w:pStyle w:val="ListParagraph"/>
        <w:numPr>
          <w:ilvl w:val="0"/>
          <w:numId w:val="23"/>
        </w:numPr>
        <w:ind w:left="360"/>
        <w:jc w:val="both"/>
        <w:rPr>
          <w:rFonts w:ascii="Arial" w:hAnsi="Arial" w:cs="Arial"/>
        </w:rPr>
      </w:pPr>
      <w:r w:rsidRPr="172F00A2">
        <w:rPr>
          <w:rFonts w:ascii="Arial" w:hAnsi="Arial" w:cs="Arial"/>
        </w:rPr>
        <w:t>popis, akým spôsobom vykonanie činnosti určený cieľ dosiahne,</w:t>
      </w:r>
    </w:p>
    <w:p w14:paraId="7B1679C0" w14:textId="77777777" w:rsidR="00AA3D32" w:rsidRPr="00403997" w:rsidRDefault="00AA3D32" w:rsidP="00980A39">
      <w:pPr>
        <w:pStyle w:val="ListParagraph"/>
        <w:ind w:left="567"/>
        <w:jc w:val="both"/>
        <w:rPr>
          <w:rFonts w:ascii="Arial" w:hAnsi="Arial" w:cs="Arial"/>
        </w:rPr>
      </w:pPr>
    </w:p>
    <w:p w14:paraId="44101E58" w14:textId="1C83B5C9" w:rsidR="00AA3D32" w:rsidRPr="00403997" w:rsidRDefault="6A71FB92" w:rsidP="00980A39">
      <w:pPr>
        <w:pStyle w:val="ListParagraph"/>
        <w:numPr>
          <w:ilvl w:val="0"/>
          <w:numId w:val="23"/>
        </w:numPr>
        <w:ind w:left="360"/>
        <w:jc w:val="both"/>
        <w:rPr>
          <w:rFonts w:ascii="Arial" w:hAnsi="Arial" w:cs="Arial"/>
        </w:rPr>
      </w:pPr>
      <w:r w:rsidRPr="172F00A2">
        <w:rPr>
          <w:rFonts w:ascii="Arial" w:hAnsi="Arial" w:cs="Arial"/>
        </w:rPr>
        <w:t>dobu počas ktorej sa má opatrenie vykonávať.</w:t>
      </w:r>
    </w:p>
    <w:p w14:paraId="4096E954" w14:textId="72783760" w:rsidR="00AA3D32" w:rsidRPr="00403997" w:rsidRDefault="00AA3D32" w:rsidP="00980A39">
      <w:pPr>
        <w:pStyle w:val="Header"/>
        <w:tabs>
          <w:tab w:val="clear" w:pos="4536"/>
          <w:tab w:val="clear" w:pos="9072"/>
        </w:tabs>
        <w:ind w:left="540" w:hanging="540"/>
        <w:jc w:val="both"/>
        <w:rPr>
          <w:rFonts w:ascii="Arial" w:hAnsi="Arial" w:cs="Arial"/>
        </w:rPr>
      </w:pPr>
    </w:p>
    <w:p w14:paraId="621C4A13" w14:textId="77777777" w:rsidR="00595EAB" w:rsidRDefault="00595EAB" w:rsidP="00980A39">
      <w:pPr>
        <w:tabs>
          <w:tab w:val="left" w:pos="567"/>
        </w:tabs>
        <w:jc w:val="both"/>
        <w:rPr>
          <w:rFonts w:ascii="Arial" w:hAnsi="Arial" w:cs="Arial"/>
          <w:lang w:eastAsia="sk-SK"/>
        </w:rPr>
      </w:pPr>
    </w:p>
    <w:p w14:paraId="57104CF8" w14:textId="3188C901" w:rsidR="00595EAB" w:rsidRDefault="4B2E8E94" w:rsidP="00980A39">
      <w:pPr>
        <w:tabs>
          <w:tab w:val="left" w:pos="567"/>
        </w:tabs>
        <w:jc w:val="both"/>
        <w:rPr>
          <w:rFonts w:ascii="Arial" w:hAnsi="Arial" w:cs="Arial"/>
          <w:lang w:eastAsia="sk-SK"/>
        </w:rPr>
      </w:pPr>
      <w:r w:rsidRPr="172F00A2">
        <w:rPr>
          <w:rFonts w:ascii="Arial" w:hAnsi="Arial" w:cs="Arial"/>
          <w:lang w:eastAsia="sk-SK"/>
        </w:rPr>
        <w:t>P</w:t>
      </w:r>
      <w:r w:rsidR="00595EAB" w:rsidRPr="172F00A2">
        <w:rPr>
          <w:rFonts w:ascii="Arial" w:hAnsi="Arial" w:cs="Arial"/>
          <w:lang w:eastAsia="sk-SK"/>
        </w:rPr>
        <w:t xml:space="preserve">ropagačný materiál na všeobecnú propagáciu a propagáciu značiek kvality </w:t>
      </w:r>
      <w:r w:rsidR="2778DE37" w:rsidRPr="172F00A2">
        <w:rPr>
          <w:rFonts w:ascii="Arial" w:hAnsi="Arial" w:cs="Arial"/>
          <w:lang w:eastAsia="sk-SK"/>
        </w:rPr>
        <w:t>musí obsahovať</w:t>
      </w:r>
      <w:r w:rsidR="00595EAB" w:rsidRPr="172F00A2">
        <w:rPr>
          <w:rFonts w:ascii="Arial" w:hAnsi="Arial" w:cs="Arial"/>
          <w:lang w:eastAsia="sk-SK"/>
        </w:rPr>
        <w:t xml:space="preserve"> znak Únie a túto vetu: „Financované Európskou úniou“. Znak a veta o</w:t>
      </w:r>
      <w:r w:rsidR="000D3AA7">
        <w:rPr>
          <w:rFonts w:ascii="Arial" w:hAnsi="Arial" w:cs="Arial"/>
          <w:lang w:eastAsia="sk-SK"/>
        </w:rPr>
        <w:t xml:space="preserve">  </w:t>
      </w:r>
      <w:r w:rsidR="00595EAB" w:rsidRPr="172F00A2">
        <w:rPr>
          <w:rFonts w:ascii="Arial" w:hAnsi="Arial" w:cs="Arial"/>
          <w:lang w:eastAsia="sk-SK"/>
        </w:rPr>
        <w:t>financovaní sa uvedú v súlade s technickými vlastnosťami stanovenými vo</w:t>
      </w:r>
      <w:r w:rsidR="000D3AA7">
        <w:rPr>
          <w:rFonts w:ascii="Arial" w:hAnsi="Arial" w:cs="Arial"/>
          <w:lang w:eastAsia="sk-SK"/>
        </w:rPr>
        <w:t> </w:t>
      </w:r>
      <w:r w:rsidR="00595EAB" w:rsidRPr="172F00A2">
        <w:rPr>
          <w:rFonts w:ascii="Arial" w:hAnsi="Arial" w:cs="Arial"/>
          <w:lang w:eastAsia="sk-SK"/>
        </w:rPr>
        <w:t>vykonávacom nariadení Komisie (EÚ) č. 821/2014.</w:t>
      </w:r>
    </w:p>
    <w:p w14:paraId="69FAD6D3" w14:textId="77777777" w:rsidR="00595EAB" w:rsidRDefault="00595EAB" w:rsidP="00980A39">
      <w:pPr>
        <w:tabs>
          <w:tab w:val="left" w:pos="567"/>
        </w:tabs>
        <w:jc w:val="both"/>
        <w:rPr>
          <w:rFonts w:ascii="Arial" w:hAnsi="Arial" w:cs="Arial"/>
          <w:lang w:eastAsia="sk-SK"/>
        </w:rPr>
      </w:pPr>
    </w:p>
    <w:p w14:paraId="5600BE10" w14:textId="7252B51C" w:rsidR="00E43139" w:rsidRDefault="00EF5292" w:rsidP="00980A39">
      <w:pPr>
        <w:tabs>
          <w:tab w:val="left" w:pos="567"/>
        </w:tabs>
        <w:jc w:val="both"/>
        <w:rPr>
          <w:rFonts w:ascii="Arial" w:hAnsi="Arial" w:cs="Arial"/>
          <w:lang w:eastAsia="sk-SK"/>
        </w:rPr>
      </w:pPr>
      <w:r w:rsidRPr="00E43139">
        <w:rPr>
          <w:rFonts w:ascii="Arial" w:hAnsi="Arial" w:cs="Arial"/>
          <w:lang w:eastAsia="sk-SK"/>
        </w:rPr>
        <w:t xml:space="preserve">Opatrenie </w:t>
      </w:r>
      <w:r w:rsidR="00180476" w:rsidRPr="00E43139">
        <w:rPr>
          <w:rFonts w:ascii="Arial" w:hAnsi="Arial" w:cs="Arial"/>
          <w:lang w:eastAsia="sk-SK"/>
        </w:rPr>
        <w:t>akcie</w:t>
      </w:r>
      <w:r w:rsidR="00180476" w:rsidRPr="0008650D">
        <w:rPr>
          <w:rFonts w:ascii="Arial" w:hAnsi="Arial" w:cs="Arial"/>
          <w:lang w:eastAsia="sk-SK"/>
        </w:rPr>
        <w:t xml:space="preserve"> </w:t>
      </w:r>
      <w:r w:rsidR="00872A1B" w:rsidRPr="00872A1B">
        <w:rPr>
          <w:rFonts w:ascii="Arial" w:hAnsi="Arial" w:cs="Arial"/>
          <w:lang w:eastAsia="sk-SK"/>
        </w:rPr>
        <w:t>vykonávané organizáciou výrobcov, medziodvetvovou organizáciou, združením organizácií výrobcov alebo skupinou výrobcov, ktorá spravuje chránené označenia pôvodu vinárskych výrobkov alebo chránené zemepisné označenia vinárskych výrobkov, zamerané na zlepšovanie dobrej povesti vinohradov Európskej únie prostredníctvom podporovania vínnej turistiky v regiónoch, v ktorých sa pestuje vinič alebo v ktorých sa vyrábajú vinárske výrobky pre rok vinársky rok 2026/2027</w:t>
      </w:r>
      <w:r w:rsidR="00872A1B">
        <w:rPr>
          <w:rFonts w:ascii="Arial" w:hAnsi="Arial" w:cs="Arial"/>
          <w:lang w:eastAsia="sk-SK"/>
        </w:rPr>
        <w:t xml:space="preserve"> </w:t>
      </w:r>
      <w:r w:rsidRPr="009627BF">
        <w:rPr>
          <w:rFonts w:ascii="Arial" w:hAnsi="Arial" w:cs="Arial"/>
          <w:lang w:eastAsia="sk-SK"/>
        </w:rPr>
        <w:t>sa vykoná vo vinohradníckych oblastiach slovenského vinohradníckeho regiónu</w:t>
      </w:r>
      <w:r w:rsidR="00180476" w:rsidRPr="009627BF">
        <w:rPr>
          <w:rFonts w:ascii="Arial" w:hAnsi="Arial" w:cs="Arial"/>
          <w:lang w:eastAsia="sk-SK"/>
        </w:rPr>
        <w:t>.</w:t>
      </w:r>
    </w:p>
    <w:p w14:paraId="68DDFFAA" w14:textId="77777777" w:rsidR="00A209DD" w:rsidRPr="009627BF" w:rsidRDefault="00A209DD" w:rsidP="00980A39">
      <w:pPr>
        <w:pStyle w:val="NormalIndent5"/>
        <w:tabs>
          <w:tab w:val="left" w:pos="567"/>
        </w:tabs>
        <w:overflowPunct/>
        <w:autoSpaceDE/>
        <w:adjustRightInd/>
        <w:spacing w:before="0" w:after="0"/>
        <w:rPr>
          <w:rFonts w:cs="Arial"/>
          <w:sz w:val="24"/>
          <w:szCs w:val="24"/>
          <w:lang w:eastAsia="sk-SK"/>
        </w:rPr>
      </w:pPr>
    </w:p>
    <w:p w14:paraId="42B355D9" w14:textId="539CCAEB" w:rsidR="00730F58" w:rsidRPr="005657F9" w:rsidRDefault="00BB55CD" w:rsidP="00980A39">
      <w:pPr>
        <w:pStyle w:val="NormalIndent5"/>
        <w:tabs>
          <w:tab w:val="left" w:pos="567"/>
        </w:tabs>
        <w:overflowPunct/>
        <w:autoSpaceDE/>
        <w:adjustRightInd/>
        <w:spacing w:before="0" w:after="0"/>
        <w:rPr>
          <w:rFonts w:cs="Arial"/>
          <w:lang w:eastAsia="sk-SK"/>
        </w:rPr>
      </w:pPr>
      <w:r w:rsidRPr="172F00A2">
        <w:rPr>
          <w:rFonts w:cs="Arial"/>
          <w:sz w:val="24"/>
          <w:szCs w:val="24"/>
          <w:lang w:eastAsia="sk-SK"/>
        </w:rPr>
        <w:t>Vykonávanie</w:t>
      </w:r>
      <w:r w:rsidR="002D0152" w:rsidRPr="172F00A2">
        <w:rPr>
          <w:rFonts w:cs="Arial"/>
          <w:sz w:val="24"/>
          <w:szCs w:val="24"/>
          <w:lang w:eastAsia="sk-SK"/>
        </w:rPr>
        <w:t xml:space="preserve"> </w:t>
      </w:r>
      <w:r w:rsidR="00BA6C38" w:rsidRPr="172F00A2">
        <w:rPr>
          <w:rFonts w:cs="Arial"/>
          <w:sz w:val="24"/>
          <w:szCs w:val="24"/>
          <w:lang w:eastAsia="sk-SK"/>
        </w:rPr>
        <w:t xml:space="preserve">opatrenia </w:t>
      </w:r>
      <w:r w:rsidR="00325CB5" w:rsidRPr="172F00A2">
        <w:rPr>
          <w:rFonts w:cs="Arial"/>
          <w:sz w:val="24"/>
          <w:szCs w:val="24"/>
          <w:lang w:eastAsia="sk-SK"/>
        </w:rPr>
        <w:t>na akcie vykonávané organizáciou výrobcov, medziodvetvovou organizáciou, združením organizácií výrobcov alebo skupinou výrobcov, ktorá spravuje chránené označenia pôvodu vinárskych výrobkov alebo chránené zemepisné označenia vinárskych výrobkov, zamerané na zlepšovanie dobrej povesti vinohradov Európskej únie prostredníctvom podporovania vínnej turistiky v regiónoch, v ktorých sa pestuje vinič alebo v ktorých sa vyrábajú vinárske výrobky pre rok vinársky rok 2026/2027</w:t>
      </w:r>
      <w:r w:rsidR="002D0152" w:rsidRPr="172F00A2">
        <w:rPr>
          <w:rFonts w:cs="Arial"/>
          <w:sz w:val="24"/>
          <w:szCs w:val="24"/>
          <w:lang w:eastAsia="sk-SK"/>
        </w:rPr>
        <w:t xml:space="preserve"> </w:t>
      </w:r>
      <w:r w:rsidRPr="172F00A2">
        <w:rPr>
          <w:rFonts w:cs="Arial"/>
          <w:sz w:val="24"/>
          <w:szCs w:val="24"/>
          <w:lang w:eastAsia="sk-SK"/>
        </w:rPr>
        <w:t>je</w:t>
      </w:r>
      <w:r w:rsidR="002D0152" w:rsidRPr="172F00A2">
        <w:rPr>
          <w:rFonts w:cs="Arial"/>
          <w:sz w:val="24"/>
          <w:szCs w:val="24"/>
          <w:lang w:eastAsia="sk-SK"/>
        </w:rPr>
        <w:t xml:space="preserve"> </w:t>
      </w:r>
      <w:r w:rsidRPr="172F00A2">
        <w:rPr>
          <w:rFonts w:cs="Arial"/>
          <w:sz w:val="24"/>
          <w:szCs w:val="24"/>
          <w:lang w:eastAsia="sk-SK"/>
        </w:rPr>
        <w:t>potrebné</w:t>
      </w:r>
      <w:r w:rsidR="002D0152" w:rsidRPr="172F00A2">
        <w:rPr>
          <w:rFonts w:cs="Arial"/>
          <w:sz w:val="24"/>
          <w:szCs w:val="24"/>
          <w:lang w:eastAsia="sk-SK"/>
        </w:rPr>
        <w:t xml:space="preserve"> </w:t>
      </w:r>
      <w:r w:rsidRPr="172F00A2">
        <w:rPr>
          <w:rFonts w:cs="Arial"/>
          <w:sz w:val="24"/>
          <w:szCs w:val="24"/>
          <w:lang w:eastAsia="sk-SK"/>
        </w:rPr>
        <w:t>ukončiť</w:t>
      </w:r>
      <w:r w:rsidR="002D0152" w:rsidRPr="172F00A2">
        <w:rPr>
          <w:rFonts w:cs="Arial"/>
          <w:sz w:val="24"/>
          <w:szCs w:val="24"/>
          <w:lang w:eastAsia="sk-SK"/>
        </w:rPr>
        <w:t xml:space="preserve"> </w:t>
      </w:r>
      <w:r w:rsidRPr="172F00A2">
        <w:rPr>
          <w:rFonts w:cs="Arial"/>
          <w:sz w:val="24"/>
          <w:szCs w:val="24"/>
          <w:lang w:eastAsia="sk-SK"/>
        </w:rPr>
        <w:t>do</w:t>
      </w:r>
      <w:r w:rsidR="002D0152" w:rsidRPr="172F00A2">
        <w:rPr>
          <w:rFonts w:cs="Arial"/>
          <w:sz w:val="24"/>
          <w:szCs w:val="24"/>
          <w:lang w:eastAsia="sk-SK"/>
        </w:rPr>
        <w:t xml:space="preserve"> </w:t>
      </w:r>
      <w:r w:rsidR="00B05EB7" w:rsidRPr="172F00A2">
        <w:rPr>
          <w:rFonts w:cs="Arial"/>
          <w:sz w:val="24"/>
          <w:szCs w:val="24"/>
          <w:lang w:eastAsia="sk-SK"/>
        </w:rPr>
        <w:t>jedného roka</w:t>
      </w:r>
      <w:r w:rsidR="002D0152" w:rsidRPr="172F00A2">
        <w:rPr>
          <w:rFonts w:cs="Arial"/>
          <w:sz w:val="24"/>
          <w:szCs w:val="24"/>
          <w:lang w:eastAsia="sk-SK"/>
        </w:rPr>
        <w:t xml:space="preserve"> </w:t>
      </w:r>
      <w:r w:rsidRPr="172F00A2">
        <w:rPr>
          <w:rFonts w:cs="Arial"/>
          <w:sz w:val="24"/>
          <w:szCs w:val="24"/>
          <w:lang w:eastAsia="sk-SK"/>
        </w:rPr>
        <w:t>od</w:t>
      </w:r>
      <w:r w:rsidR="00D6459E">
        <w:rPr>
          <w:rFonts w:cs="Arial"/>
          <w:sz w:val="24"/>
          <w:szCs w:val="24"/>
          <w:lang w:eastAsia="sk-SK"/>
        </w:rPr>
        <w:t> </w:t>
      </w:r>
      <w:r w:rsidRPr="172F00A2">
        <w:rPr>
          <w:rFonts w:cs="Arial"/>
          <w:sz w:val="24"/>
          <w:szCs w:val="24"/>
          <w:lang w:eastAsia="sk-SK"/>
        </w:rPr>
        <w:t>schválenia</w:t>
      </w:r>
      <w:r w:rsidR="002D0152" w:rsidRPr="172F00A2">
        <w:rPr>
          <w:rFonts w:cs="Arial"/>
          <w:sz w:val="24"/>
          <w:szCs w:val="24"/>
          <w:lang w:eastAsia="sk-SK"/>
        </w:rPr>
        <w:t xml:space="preserve"> </w:t>
      </w:r>
      <w:r w:rsidR="00E95229" w:rsidRPr="172F00A2">
        <w:rPr>
          <w:rFonts w:cs="Arial"/>
          <w:sz w:val="24"/>
          <w:szCs w:val="24"/>
          <w:lang w:eastAsia="sk-SK"/>
        </w:rPr>
        <w:t xml:space="preserve">žiadosti o </w:t>
      </w:r>
      <w:r w:rsidRPr="172F00A2">
        <w:rPr>
          <w:rFonts w:cs="Arial"/>
          <w:sz w:val="24"/>
          <w:szCs w:val="24"/>
          <w:lang w:eastAsia="sk-SK"/>
        </w:rPr>
        <w:t>poskytnuti</w:t>
      </w:r>
      <w:r w:rsidR="00E95229" w:rsidRPr="172F00A2">
        <w:rPr>
          <w:rFonts w:cs="Arial"/>
          <w:sz w:val="24"/>
          <w:szCs w:val="24"/>
          <w:lang w:eastAsia="sk-SK"/>
        </w:rPr>
        <w:t>e</w:t>
      </w:r>
      <w:r w:rsidR="002D0152" w:rsidRPr="172F00A2">
        <w:rPr>
          <w:rFonts w:cs="Arial"/>
          <w:sz w:val="24"/>
          <w:szCs w:val="24"/>
          <w:lang w:eastAsia="sk-SK"/>
        </w:rPr>
        <w:t xml:space="preserve"> </w:t>
      </w:r>
      <w:r w:rsidRPr="172F00A2">
        <w:rPr>
          <w:rFonts w:cs="Arial"/>
          <w:sz w:val="24"/>
          <w:szCs w:val="24"/>
          <w:lang w:eastAsia="sk-SK"/>
        </w:rPr>
        <w:t>podpory.</w:t>
      </w:r>
    </w:p>
    <w:p w14:paraId="68270401" w14:textId="77777777" w:rsidR="00730F58" w:rsidRPr="005657F9" w:rsidRDefault="00730F58" w:rsidP="005657F9">
      <w:pPr>
        <w:pStyle w:val="NormalIndent5"/>
        <w:tabs>
          <w:tab w:val="left" w:pos="567"/>
        </w:tabs>
        <w:overflowPunct/>
        <w:autoSpaceDE/>
        <w:adjustRightInd/>
        <w:spacing w:before="0" w:after="0"/>
        <w:rPr>
          <w:rFonts w:cs="Arial"/>
          <w:lang w:eastAsia="sk-SK"/>
        </w:rPr>
      </w:pPr>
    </w:p>
    <w:p w14:paraId="60D90C79" w14:textId="0DB8E2C1" w:rsidR="00BB55CD" w:rsidRPr="005657F9" w:rsidRDefault="00AB5731" w:rsidP="005657F9">
      <w:pPr>
        <w:pStyle w:val="NormalIndent5"/>
        <w:tabs>
          <w:tab w:val="left" w:pos="567"/>
        </w:tabs>
        <w:overflowPunct/>
        <w:autoSpaceDE/>
        <w:adjustRightInd/>
        <w:spacing w:before="0" w:after="0"/>
        <w:rPr>
          <w:rFonts w:cs="Arial"/>
          <w:lang w:eastAsia="sk-SK"/>
        </w:rPr>
      </w:pPr>
      <w:r>
        <w:rPr>
          <w:rFonts w:cs="Arial"/>
          <w:sz w:val="24"/>
          <w:szCs w:val="24"/>
          <w:lang w:eastAsia="sk-SK"/>
        </w:rPr>
        <w:t>U</w:t>
      </w:r>
      <w:r w:rsidR="00312FCE">
        <w:rPr>
          <w:rFonts w:cs="Arial"/>
          <w:sz w:val="24"/>
          <w:szCs w:val="24"/>
          <w:lang w:eastAsia="sk-SK"/>
        </w:rPr>
        <w:t>končenie vykonávania opatrenia</w:t>
      </w:r>
      <w:r>
        <w:rPr>
          <w:rFonts w:cs="Arial"/>
          <w:sz w:val="24"/>
          <w:szCs w:val="24"/>
          <w:lang w:eastAsia="sk-SK"/>
        </w:rPr>
        <w:t xml:space="preserve"> je potrebné</w:t>
      </w:r>
      <w:r w:rsidR="00D4325F">
        <w:rPr>
          <w:rFonts w:cs="Arial"/>
          <w:sz w:val="24"/>
          <w:szCs w:val="24"/>
          <w:lang w:eastAsia="sk-SK"/>
        </w:rPr>
        <w:t xml:space="preserve"> ozn</w:t>
      </w:r>
      <w:r>
        <w:rPr>
          <w:rFonts w:cs="Arial"/>
          <w:sz w:val="24"/>
          <w:szCs w:val="24"/>
          <w:lang w:eastAsia="sk-SK"/>
        </w:rPr>
        <w:t>á</w:t>
      </w:r>
      <w:r w:rsidR="00D4325F">
        <w:rPr>
          <w:rFonts w:cs="Arial"/>
          <w:sz w:val="24"/>
          <w:szCs w:val="24"/>
          <w:lang w:eastAsia="sk-SK"/>
        </w:rPr>
        <w:t>m</w:t>
      </w:r>
      <w:r>
        <w:rPr>
          <w:rFonts w:cs="Arial"/>
          <w:sz w:val="24"/>
          <w:szCs w:val="24"/>
          <w:lang w:eastAsia="sk-SK"/>
        </w:rPr>
        <w:t>iť</w:t>
      </w:r>
      <w:r w:rsidR="00D4325F">
        <w:rPr>
          <w:rFonts w:cs="Arial"/>
          <w:sz w:val="24"/>
          <w:szCs w:val="24"/>
          <w:lang w:eastAsia="sk-SK"/>
        </w:rPr>
        <w:t xml:space="preserve"> platobnej agentúre</w:t>
      </w:r>
      <w:r w:rsidR="00DA62EB">
        <w:rPr>
          <w:rFonts w:cs="Arial"/>
          <w:sz w:val="24"/>
          <w:szCs w:val="24"/>
          <w:lang w:eastAsia="sk-SK"/>
        </w:rPr>
        <w:t xml:space="preserve"> </w:t>
      </w:r>
      <w:r w:rsidR="00730F58" w:rsidRPr="005657F9">
        <w:rPr>
          <w:rFonts w:cs="Arial"/>
          <w:sz w:val="24"/>
          <w:szCs w:val="24"/>
          <w:lang w:eastAsia="sk-SK"/>
        </w:rPr>
        <w:t>zaslaním písomného oznámenia o ukončení vykonávania opatrenia</w:t>
      </w:r>
      <w:r w:rsidR="00717712" w:rsidRPr="005657F9">
        <w:rPr>
          <w:rFonts w:cs="Arial"/>
          <w:sz w:val="24"/>
          <w:szCs w:val="24"/>
          <w:lang w:eastAsia="sk-SK"/>
        </w:rPr>
        <w:t xml:space="preserve"> a to najneskôr</w:t>
      </w:r>
      <w:r w:rsidR="00730F58" w:rsidRPr="005657F9">
        <w:rPr>
          <w:rFonts w:cs="Arial"/>
          <w:sz w:val="24"/>
          <w:szCs w:val="24"/>
          <w:lang w:eastAsia="sk-SK"/>
        </w:rPr>
        <w:t xml:space="preserve"> do dvoch mesiacov od jeho ukončenia.</w:t>
      </w:r>
    </w:p>
    <w:p w14:paraId="34006ED3" w14:textId="77777777" w:rsidR="00931E3E" w:rsidRPr="005657F9" w:rsidRDefault="00931E3E" w:rsidP="005657F9">
      <w:pPr>
        <w:pStyle w:val="NormalIndent5"/>
        <w:tabs>
          <w:tab w:val="left" w:pos="567"/>
        </w:tabs>
        <w:overflowPunct/>
        <w:autoSpaceDE/>
        <w:adjustRightInd/>
        <w:spacing w:before="0" w:after="0"/>
        <w:rPr>
          <w:rFonts w:cs="Arial"/>
          <w:lang w:eastAsia="sk-SK"/>
        </w:rPr>
      </w:pPr>
    </w:p>
    <w:p w14:paraId="47D2556A" w14:textId="4983613B" w:rsidR="00931E3E" w:rsidRPr="005657F9" w:rsidRDefault="00931E3E" w:rsidP="005657F9">
      <w:pPr>
        <w:pStyle w:val="NormalIndent5"/>
        <w:tabs>
          <w:tab w:val="left" w:pos="567"/>
        </w:tabs>
        <w:overflowPunct/>
        <w:autoSpaceDE/>
        <w:adjustRightInd/>
        <w:spacing w:before="0" w:after="0"/>
        <w:rPr>
          <w:rFonts w:cs="Arial"/>
          <w:lang w:eastAsia="sk-SK"/>
        </w:rPr>
      </w:pPr>
      <w:r w:rsidRPr="005657F9">
        <w:rPr>
          <w:rFonts w:cs="Arial"/>
          <w:sz w:val="24"/>
          <w:szCs w:val="24"/>
          <w:lang w:eastAsia="sk-SK"/>
        </w:rPr>
        <w:t>Žiadateľ je povinný zaslať platobnej agentúre písomné oznámenie o začatí každej činnosti, ktorou sa opatrenie vykonáva a ktorá má charakter podujatia, najneskôr 30 dní pred dňom začatia jej vykonávania.</w:t>
      </w:r>
    </w:p>
    <w:p w14:paraId="46B3CA79" w14:textId="77777777" w:rsidR="00F76E64" w:rsidRPr="005657F9" w:rsidRDefault="00F76E64" w:rsidP="005657F9">
      <w:pPr>
        <w:pStyle w:val="NormalIndent5"/>
        <w:tabs>
          <w:tab w:val="left" w:pos="567"/>
        </w:tabs>
        <w:overflowPunct/>
        <w:autoSpaceDE/>
        <w:adjustRightInd/>
        <w:spacing w:before="0" w:after="0"/>
        <w:rPr>
          <w:rFonts w:cs="Arial"/>
          <w:lang w:eastAsia="sk-SK"/>
        </w:rPr>
      </w:pPr>
    </w:p>
    <w:p w14:paraId="3B1E9724" w14:textId="68638F27" w:rsidR="005E1BFD" w:rsidRDefault="005E1BFD" w:rsidP="005E1BFD">
      <w:pPr>
        <w:pStyle w:val="NormalIndent5"/>
        <w:tabs>
          <w:tab w:val="left" w:pos="567"/>
        </w:tabs>
        <w:overflowPunct/>
        <w:autoSpaceDE/>
        <w:adjustRightInd/>
        <w:spacing w:before="0" w:after="0"/>
        <w:rPr>
          <w:rFonts w:cs="Arial"/>
          <w:sz w:val="24"/>
          <w:szCs w:val="24"/>
          <w:lang w:eastAsia="sk-SK"/>
        </w:rPr>
      </w:pPr>
      <w:r w:rsidRPr="005657F9">
        <w:rPr>
          <w:rFonts w:cs="Arial"/>
          <w:sz w:val="24"/>
          <w:szCs w:val="24"/>
          <w:lang w:eastAsia="sk-SK"/>
        </w:rPr>
        <w:t>Výšku</w:t>
      </w:r>
      <w:r w:rsidR="002D0152" w:rsidRPr="005657F9">
        <w:rPr>
          <w:rFonts w:cs="Arial"/>
          <w:sz w:val="24"/>
          <w:szCs w:val="24"/>
          <w:lang w:eastAsia="sk-SK"/>
        </w:rPr>
        <w:t xml:space="preserve"> </w:t>
      </w:r>
      <w:r w:rsidRPr="005657F9">
        <w:rPr>
          <w:rFonts w:cs="Arial"/>
          <w:sz w:val="24"/>
          <w:szCs w:val="24"/>
          <w:lang w:eastAsia="sk-SK"/>
        </w:rPr>
        <w:t>skutočných</w:t>
      </w:r>
      <w:r w:rsidR="002D0152" w:rsidRPr="005657F9">
        <w:rPr>
          <w:rFonts w:cs="Arial"/>
          <w:sz w:val="24"/>
          <w:szCs w:val="24"/>
          <w:lang w:eastAsia="sk-SK"/>
        </w:rPr>
        <w:t xml:space="preserve"> </w:t>
      </w:r>
      <w:r w:rsidRPr="005657F9">
        <w:rPr>
          <w:rFonts w:cs="Arial"/>
          <w:sz w:val="24"/>
          <w:szCs w:val="24"/>
          <w:lang w:eastAsia="sk-SK"/>
        </w:rPr>
        <w:t>oprávnených</w:t>
      </w:r>
      <w:r w:rsidR="002D0152" w:rsidRPr="005657F9">
        <w:rPr>
          <w:rFonts w:cs="Arial"/>
          <w:sz w:val="24"/>
          <w:szCs w:val="24"/>
          <w:lang w:eastAsia="sk-SK"/>
        </w:rPr>
        <w:t xml:space="preserve"> </w:t>
      </w:r>
      <w:r w:rsidRPr="005657F9">
        <w:rPr>
          <w:rFonts w:cs="Arial"/>
          <w:sz w:val="24"/>
          <w:szCs w:val="24"/>
          <w:lang w:eastAsia="sk-SK"/>
        </w:rPr>
        <w:t>nákladov</w:t>
      </w:r>
      <w:r w:rsidR="002D0152" w:rsidRPr="005657F9">
        <w:rPr>
          <w:rFonts w:cs="Arial"/>
          <w:sz w:val="24"/>
          <w:szCs w:val="24"/>
          <w:lang w:eastAsia="sk-SK"/>
        </w:rPr>
        <w:t xml:space="preserve"> </w:t>
      </w:r>
      <w:r w:rsidRPr="00403997">
        <w:rPr>
          <w:rFonts w:cs="Arial"/>
          <w:sz w:val="24"/>
          <w:szCs w:val="24"/>
          <w:lang w:eastAsia="sk-SK"/>
        </w:rPr>
        <w:t>na</w:t>
      </w:r>
      <w:r w:rsidR="002D0152" w:rsidRPr="00403997">
        <w:rPr>
          <w:rFonts w:cs="Arial"/>
          <w:sz w:val="24"/>
          <w:szCs w:val="24"/>
          <w:lang w:eastAsia="sk-SK"/>
        </w:rPr>
        <w:t xml:space="preserve"> </w:t>
      </w:r>
      <w:r w:rsidRPr="00403997">
        <w:rPr>
          <w:rFonts w:cs="Arial"/>
          <w:sz w:val="24"/>
          <w:szCs w:val="24"/>
          <w:lang w:eastAsia="sk-SK"/>
        </w:rPr>
        <w:t>vykonanie</w:t>
      </w:r>
      <w:r w:rsidR="002D0152" w:rsidRPr="00403997">
        <w:rPr>
          <w:rFonts w:cs="Arial"/>
          <w:sz w:val="24"/>
          <w:szCs w:val="24"/>
          <w:lang w:eastAsia="sk-SK"/>
        </w:rPr>
        <w:t xml:space="preserve"> </w:t>
      </w:r>
      <w:r w:rsidR="001B1423">
        <w:rPr>
          <w:rFonts w:cs="Arial"/>
          <w:sz w:val="24"/>
          <w:szCs w:val="24"/>
          <w:lang w:eastAsia="sk-SK"/>
        </w:rPr>
        <w:t>opatrenia</w:t>
      </w:r>
      <w:r w:rsidR="002D0152" w:rsidRPr="005657F9">
        <w:rPr>
          <w:rFonts w:cs="Arial"/>
          <w:sz w:val="24"/>
          <w:szCs w:val="24"/>
          <w:lang w:eastAsia="sk-SK"/>
        </w:rPr>
        <w:t xml:space="preserve"> </w:t>
      </w:r>
      <w:r w:rsidRPr="00403997">
        <w:rPr>
          <w:rFonts w:cs="Arial"/>
          <w:sz w:val="24"/>
          <w:szCs w:val="24"/>
          <w:lang w:eastAsia="sk-SK"/>
        </w:rPr>
        <w:t>preukazuje</w:t>
      </w:r>
      <w:r w:rsidR="002D0152" w:rsidRPr="00403997">
        <w:rPr>
          <w:rFonts w:cs="Arial"/>
          <w:sz w:val="24"/>
          <w:szCs w:val="24"/>
          <w:lang w:eastAsia="sk-SK"/>
        </w:rPr>
        <w:t xml:space="preserve"> </w:t>
      </w:r>
      <w:r w:rsidRPr="00403997">
        <w:rPr>
          <w:rFonts w:cs="Arial"/>
          <w:sz w:val="24"/>
          <w:szCs w:val="24"/>
          <w:lang w:eastAsia="sk-SK"/>
        </w:rPr>
        <w:t>prijímateľ</w:t>
      </w:r>
      <w:r w:rsidR="002D0152" w:rsidRPr="00403997">
        <w:rPr>
          <w:rFonts w:cs="Arial"/>
          <w:sz w:val="24"/>
          <w:szCs w:val="24"/>
          <w:lang w:eastAsia="sk-SK"/>
        </w:rPr>
        <w:t xml:space="preserve"> </w:t>
      </w:r>
      <w:r w:rsidRPr="00403997">
        <w:rPr>
          <w:rFonts w:cs="Arial"/>
          <w:sz w:val="24"/>
          <w:szCs w:val="24"/>
          <w:lang w:eastAsia="sk-SK"/>
        </w:rPr>
        <w:t>originálmi</w:t>
      </w:r>
      <w:r w:rsidR="002D0152" w:rsidRPr="00403997">
        <w:rPr>
          <w:rFonts w:cs="Arial"/>
          <w:sz w:val="24"/>
          <w:szCs w:val="24"/>
          <w:lang w:eastAsia="sk-SK"/>
        </w:rPr>
        <w:t xml:space="preserve"> </w:t>
      </w:r>
      <w:r w:rsidRPr="00403997">
        <w:rPr>
          <w:rFonts w:cs="Arial"/>
          <w:sz w:val="24"/>
          <w:szCs w:val="24"/>
          <w:lang w:eastAsia="sk-SK"/>
        </w:rPr>
        <w:t>resp.</w:t>
      </w:r>
      <w:r w:rsidR="002D0152" w:rsidRPr="00403997">
        <w:rPr>
          <w:rFonts w:cs="Arial"/>
          <w:sz w:val="24"/>
          <w:szCs w:val="24"/>
          <w:lang w:eastAsia="sk-SK"/>
        </w:rPr>
        <w:t xml:space="preserve"> </w:t>
      </w:r>
      <w:r w:rsidRPr="00403997">
        <w:rPr>
          <w:rFonts w:cs="Arial"/>
          <w:sz w:val="24"/>
          <w:szCs w:val="24"/>
          <w:lang w:eastAsia="sk-SK"/>
        </w:rPr>
        <w:t>kópiami</w:t>
      </w:r>
      <w:r w:rsidR="002D0152" w:rsidRPr="00403997">
        <w:rPr>
          <w:rFonts w:cs="Arial"/>
          <w:sz w:val="24"/>
          <w:szCs w:val="24"/>
          <w:lang w:eastAsia="sk-SK"/>
        </w:rPr>
        <w:t xml:space="preserve"> </w:t>
      </w:r>
      <w:r w:rsidRPr="00403997">
        <w:rPr>
          <w:rFonts w:cs="Arial"/>
          <w:sz w:val="24"/>
          <w:szCs w:val="24"/>
          <w:lang w:eastAsia="sk-SK"/>
        </w:rPr>
        <w:t>faktúr</w:t>
      </w:r>
      <w:r w:rsidR="002D0152" w:rsidRPr="00403997">
        <w:rPr>
          <w:rFonts w:cs="Arial"/>
          <w:sz w:val="24"/>
          <w:szCs w:val="24"/>
          <w:lang w:eastAsia="sk-SK"/>
        </w:rPr>
        <w:t xml:space="preserve"> </w:t>
      </w:r>
      <w:r w:rsidRPr="00403997">
        <w:rPr>
          <w:rFonts w:cs="Arial"/>
          <w:sz w:val="24"/>
          <w:szCs w:val="24"/>
          <w:lang w:eastAsia="sk-SK"/>
        </w:rPr>
        <w:t>príp.</w:t>
      </w:r>
      <w:r w:rsidR="002D0152" w:rsidRPr="00403997">
        <w:rPr>
          <w:rFonts w:cs="Arial"/>
          <w:sz w:val="24"/>
          <w:szCs w:val="24"/>
          <w:lang w:eastAsia="sk-SK"/>
        </w:rPr>
        <w:t xml:space="preserve"> </w:t>
      </w:r>
      <w:r w:rsidRPr="00403997">
        <w:rPr>
          <w:rFonts w:cs="Arial"/>
          <w:sz w:val="24"/>
          <w:szCs w:val="24"/>
          <w:lang w:eastAsia="sk-SK"/>
        </w:rPr>
        <w:t>dokladov</w:t>
      </w:r>
      <w:r w:rsidR="002D0152" w:rsidRPr="00403997">
        <w:rPr>
          <w:rFonts w:cs="Arial"/>
          <w:sz w:val="24"/>
          <w:szCs w:val="24"/>
          <w:lang w:eastAsia="sk-SK"/>
        </w:rPr>
        <w:t xml:space="preserve"> </w:t>
      </w:r>
      <w:r w:rsidRPr="00403997">
        <w:rPr>
          <w:rFonts w:cs="Arial"/>
          <w:sz w:val="24"/>
          <w:szCs w:val="24"/>
          <w:lang w:eastAsia="sk-SK"/>
        </w:rPr>
        <w:t>rovnocennej</w:t>
      </w:r>
      <w:r w:rsidR="002D0152" w:rsidRPr="00403997">
        <w:rPr>
          <w:rFonts w:cs="Arial"/>
          <w:sz w:val="24"/>
          <w:szCs w:val="24"/>
          <w:lang w:eastAsia="sk-SK"/>
        </w:rPr>
        <w:t xml:space="preserve"> </w:t>
      </w:r>
      <w:r w:rsidRPr="00403997">
        <w:rPr>
          <w:rFonts w:cs="Arial"/>
          <w:sz w:val="24"/>
          <w:szCs w:val="24"/>
          <w:lang w:eastAsia="sk-SK"/>
        </w:rPr>
        <w:t>dôkaznej</w:t>
      </w:r>
      <w:r w:rsidR="002D0152" w:rsidRPr="00403997">
        <w:rPr>
          <w:rFonts w:cs="Arial"/>
          <w:sz w:val="24"/>
          <w:szCs w:val="24"/>
          <w:lang w:eastAsia="sk-SK"/>
        </w:rPr>
        <w:t xml:space="preserve"> </w:t>
      </w:r>
      <w:r w:rsidRPr="00403997">
        <w:rPr>
          <w:rFonts w:cs="Arial"/>
          <w:sz w:val="24"/>
          <w:szCs w:val="24"/>
          <w:lang w:eastAsia="sk-SK"/>
        </w:rPr>
        <w:t>hodnoty,</w:t>
      </w:r>
      <w:r w:rsidR="002D0152" w:rsidRPr="00403997">
        <w:rPr>
          <w:rFonts w:cs="Arial"/>
          <w:sz w:val="24"/>
          <w:szCs w:val="24"/>
          <w:lang w:eastAsia="sk-SK"/>
        </w:rPr>
        <w:t xml:space="preserve"> </w:t>
      </w:r>
      <w:r w:rsidRPr="00403997">
        <w:rPr>
          <w:rFonts w:cs="Arial"/>
          <w:sz w:val="24"/>
          <w:szCs w:val="24"/>
          <w:lang w:eastAsia="sk-SK"/>
        </w:rPr>
        <w:t>dohôd</w:t>
      </w:r>
      <w:r w:rsidR="002D0152" w:rsidRPr="00403997">
        <w:rPr>
          <w:rFonts w:cs="Arial"/>
          <w:sz w:val="24"/>
          <w:szCs w:val="24"/>
          <w:lang w:eastAsia="sk-SK"/>
        </w:rPr>
        <w:t xml:space="preserve"> </w:t>
      </w:r>
      <w:r w:rsidRPr="00403997">
        <w:rPr>
          <w:rFonts w:cs="Arial"/>
          <w:sz w:val="24"/>
          <w:szCs w:val="24"/>
          <w:lang w:eastAsia="sk-SK"/>
        </w:rPr>
        <w:t>o</w:t>
      </w:r>
      <w:r w:rsidR="002D0152" w:rsidRPr="00403997">
        <w:rPr>
          <w:rFonts w:cs="Arial"/>
          <w:sz w:val="24"/>
          <w:szCs w:val="24"/>
          <w:lang w:eastAsia="sk-SK"/>
        </w:rPr>
        <w:t xml:space="preserve"> </w:t>
      </w:r>
      <w:r w:rsidRPr="00403997">
        <w:rPr>
          <w:rFonts w:cs="Arial"/>
          <w:sz w:val="24"/>
          <w:szCs w:val="24"/>
          <w:lang w:eastAsia="sk-SK"/>
        </w:rPr>
        <w:t>vykonaní</w:t>
      </w:r>
      <w:r w:rsidR="002D0152" w:rsidRPr="00403997">
        <w:rPr>
          <w:rFonts w:cs="Arial"/>
          <w:sz w:val="24"/>
          <w:szCs w:val="24"/>
          <w:lang w:eastAsia="sk-SK"/>
        </w:rPr>
        <w:t xml:space="preserve"> </w:t>
      </w:r>
      <w:r w:rsidRPr="00403997">
        <w:rPr>
          <w:rFonts w:cs="Arial"/>
          <w:sz w:val="24"/>
          <w:szCs w:val="24"/>
          <w:lang w:eastAsia="sk-SK"/>
        </w:rPr>
        <w:t>práce,</w:t>
      </w:r>
      <w:r w:rsidR="002D0152" w:rsidRPr="00403997">
        <w:rPr>
          <w:rFonts w:cs="Arial"/>
          <w:sz w:val="24"/>
          <w:szCs w:val="24"/>
          <w:lang w:eastAsia="sk-SK"/>
        </w:rPr>
        <w:t xml:space="preserve"> </w:t>
      </w:r>
      <w:r w:rsidRPr="00403997">
        <w:rPr>
          <w:rFonts w:cs="Arial"/>
          <w:sz w:val="24"/>
          <w:szCs w:val="24"/>
          <w:lang w:eastAsia="sk-SK"/>
        </w:rPr>
        <w:t>výkazov</w:t>
      </w:r>
      <w:r w:rsidR="002D0152" w:rsidRPr="00403997">
        <w:rPr>
          <w:rFonts w:cs="Arial"/>
          <w:sz w:val="24"/>
          <w:szCs w:val="24"/>
          <w:lang w:eastAsia="sk-SK"/>
        </w:rPr>
        <w:t xml:space="preserve"> </w:t>
      </w:r>
      <w:r w:rsidRPr="00403997">
        <w:rPr>
          <w:rFonts w:cs="Arial"/>
          <w:sz w:val="24"/>
          <w:szCs w:val="24"/>
          <w:lang w:eastAsia="sk-SK"/>
        </w:rPr>
        <w:t>prác</w:t>
      </w:r>
      <w:r w:rsidR="002D0152" w:rsidRPr="00403997">
        <w:rPr>
          <w:rFonts w:cs="Arial"/>
          <w:sz w:val="24"/>
          <w:szCs w:val="24"/>
          <w:lang w:eastAsia="sk-SK"/>
        </w:rPr>
        <w:t xml:space="preserve"> </w:t>
      </w:r>
      <w:r w:rsidRPr="00403997">
        <w:rPr>
          <w:rFonts w:cs="Arial"/>
          <w:sz w:val="24"/>
          <w:szCs w:val="24"/>
          <w:lang w:eastAsia="sk-SK"/>
        </w:rPr>
        <w:t>príp.</w:t>
      </w:r>
      <w:r w:rsidR="002D0152" w:rsidRPr="00403997">
        <w:rPr>
          <w:rFonts w:cs="Arial"/>
          <w:sz w:val="24"/>
          <w:szCs w:val="24"/>
          <w:lang w:eastAsia="sk-SK"/>
        </w:rPr>
        <w:t xml:space="preserve"> </w:t>
      </w:r>
      <w:r w:rsidRPr="00403997">
        <w:rPr>
          <w:rFonts w:cs="Arial"/>
          <w:sz w:val="24"/>
          <w:szCs w:val="24"/>
          <w:lang w:eastAsia="sk-SK"/>
        </w:rPr>
        <w:t>iných</w:t>
      </w:r>
      <w:r w:rsidR="002D0152" w:rsidRPr="00403997">
        <w:rPr>
          <w:rFonts w:cs="Arial"/>
          <w:sz w:val="24"/>
          <w:szCs w:val="24"/>
          <w:lang w:eastAsia="sk-SK"/>
        </w:rPr>
        <w:t xml:space="preserve"> </w:t>
      </w:r>
      <w:r w:rsidRPr="00403997">
        <w:rPr>
          <w:rFonts w:cs="Arial"/>
          <w:sz w:val="24"/>
          <w:szCs w:val="24"/>
          <w:lang w:eastAsia="sk-SK"/>
        </w:rPr>
        <w:t>dokladov</w:t>
      </w:r>
      <w:r w:rsidR="002D0152" w:rsidRPr="00403997">
        <w:rPr>
          <w:rFonts w:cs="Arial"/>
          <w:sz w:val="24"/>
          <w:szCs w:val="24"/>
          <w:lang w:eastAsia="sk-SK"/>
        </w:rPr>
        <w:t xml:space="preserve"> </w:t>
      </w:r>
      <w:r w:rsidRPr="00403997">
        <w:rPr>
          <w:rFonts w:cs="Arial"/>
          <w:sz w:val="24"/>
          <w:szCs w:val="24"/>
          <w:lang w:eastAsia="sk-SK"/>
        </w:rPr>
        <w:t>preukazujúcich</w:t>
      </w:r>
      <w:r w:rsidR="002D0152" w:rsidRPr="00403997">
        <w:rPr>
          <w:rFonts w:cs="Arial"/>
          <w:sz w:val="24"/>
          <w:szCs w:val="24"/>
          <w:lang w:eastAsia="sk-SK"/>
        </w:rPr>
        <w:t xml:space="preserve"> </w:t>
      </w:r>
      <w:r w:rsidRPr="00403997">
        <w:rPr>
          <w:rFonts w:cs="Arial"/>
          <w:sz w:val="24"/>
          <w:szCs w:val="24"/>
          <w:lang w:eastAsia="sk-SK"/>
        </w:rPr>
        <w:t>uskutočnenie</w:t>
      </w:r>
      <w:r w:rsidR="002D0152" w:rsidRPr="00403997">
        <w:rPr>
          <w:rFonts w:cs="Arial"/>
          <w:sz w:val="24"/>
          <w:szCs w:val="24"/>
          <w:lang w:eastAsia="sk-SK"/>
        </w:rPr>
        <w:t xml:space="preserve"> </w:t>
      </w:r>
      <w:r w:rsidRPr="00403997">
        <w:rPr>
          <w:rFonts w:cs="Arial"/>
          <w:sz w:val="24"/>
          <w:szCs w:val="24"/>
          <w:lang w:eastAsia="sk-SK"/>
        </w:rPr>
        <w:t>nákladov</w:t>
      </w:r>
      <w:r w:rsidR="002D0152" w:rsidRPr="00403997">
        <w:rPr>
          <w:rFonts w:cs="Arial"/>
          <w:sz w:val="24"/>
          <w:szCs w:val="24"/>
          <w:lang w:eastAsia="sk-SK"/>
        </w:rPr>
        <w:t xml:space="preserve"> </w:t>
      </w:r>
      <w:r w:rsidRPr="00403997">
        <w:rPr>
          <w:rFonts w:cs="Arial"/>
          <w:sz w:val="24"/>
          <w:szCs w:val="24"/>
          <w:lang w:eastAsia="sk-SK"/>
        </w:rPr>
        <w:t>a</w:t>
      </w:r>
      <w:r w:rsidR="002D0152" w:rsidRPr="00403997">
        <w:rPr>
          <w:rFonts w:cs="Arial"/>
          <w:sz w:val="24"/>
          <w:szCs w:val="24"/>
          <w:lang w:eastAsia="sk-SK"/>
        </w:rPr>
        <w:t xml:space="preserve"> </w:t>
      </w:r>
      <w:r w:rsidRPr="00403997">
        <w:rPr>
          <w:rFonts w:cs="Arial"/>
          <w:sz w:val="24"/>
          <w:szCs w:val="24"/>
          <w:lang w:eastAsia="sk-SK"/>
        </w:rPr>
        <w:t>originál</w:t>
      </w:r>
      <w:r w:rsidR="00A3739C" w:rsidRPr="00403997">
        <w:rPr>
          <w:rFonts w:cs="Arial"/>
          <w:sz w:val="24"/>
          <w:szCs w:val="24"/>
          <w:lang w:eastAsia="sk-SK"/>
        </w:rPr>
        <w:t>mi</w:t>
      </w:r>
      <w:r w:rsidR="002D0152" w:rsidRPr="00403997">
        <w:rPr>
          <w:rFonts w:cs="Arial"/>
          <w:sz w:val="24"/>
          <w:szCs w:val="24"/>
          <w:lang w:eastAsia="sk-SK"/>
        </w:rPr>
        <w:t xml:space="preserve"> </w:t>
      </w:r>
      <w:r w:rsidRPr="00403997">
        <w:rPr>
          <w:rFonts w:cs="Arial"/>
          <w:sz w:val="24"/>
          <w:szCs w:val="24"/>
          <w:lang w:eastAsia="sk-SK"/>
        </w:rPr>
        <w:t>alebo</w:t>
      </w:r>
      <w:r w:rsidR="002D0152" w:rsidRPr="00403997">
        <w:rPr>
          <w:rFonts w:cs="Arial"/>
          <w:sz w:val="24"/>
          <w:szCs w:val="24"/>
          <w:lang w:eastAsia="sk-SK"/>
        </w:rPr>
        <w:t xml:space="preserve"> </w:t>
      </w:r>
      <w:r w:rsidRPr="00403997">
        <w:rPr>
          <w:rFonts w:cs="Arial"/>
          <w:sz w:val="24"/>
          <w:szCs w:val="24"/>
          <w:lang w:eastAsia="sk-SK"/>
        </w:rPr>
        <w:t>kópi</w:t>
      </w:r>
      <w:r w:rsidR="00A3739C" w:rsidRPr="00403997">
        <w:rPr>
          <w:rFonts w:cs="Arial"/>
          <w:sz w:val="24"/>
          <w:szCs w:val="24"/>
          <w:lang w:eastAsia="sk-SK"/>
        </w:rPr>
        <w:t>ami</w:t>
      </w:r>
      <w:r w:rsidR="002D0152" w:rsidRPr="00403997">
        <w:rPr>
          <w:rFonts w:cs="Arial"/>
          <w:sz w:val="24"/>
          <w:szCs w:val="24"/>
          <w:lang w:eastAsia="sk-SK"/>
        </w:rPr>
        <w:t xml:space="preserve"> </w:t>
      </w:r>
      <w:r w:rsidRPr="00403997">
        <w:rPr>
          <w:rFonts w:cs="Arial"/>
          <w:sz w:val="24"/>
          <w:szCs w:val="24"/>
          <w:lang w:eastAsia="sk-SK"/>
        </w:rPr>
        <w:t>dokladov</w:t>
      </w:r>
      <w:r w:rsidR="002D0152" w:rsidRPr="00403997">
        <w:rPr>
          <w:rFonts w:cs="Arial"/>
          <w:sz w:val="24"/>
          <w:szCs w:val="24"/>
          <w:lang w:eastAsia="sk-SK"/>
        </w:rPr>
        <w:t xml:space="preserve"> </w:t>
      </w:r>
      <w:r w:rsidRPr="00403997">
        <w:rPr>
          <w:rFonts w:cs="Arial"/>
          <w:sz w:val="24"/>
          <w:szCs w:val="24"/>
          <w:lang w:eastAsia="sk-SK"/>
        </w:rPr>
        <w:t>o</w:t>
      </w:r>
      <w:r w:rsidR="002D0152" w:rsidRPr="00403997">
        <w:rPr>
          <w:rFonts w:cs="Arial"/>
          <w:sz w:val="24"/>
          <w:szCs w:val="24"/>
          <w:lang w:eastAsia="sk-SK"/>
        </w:rPr>
        <w:t xml:space="preserve"> </w:t>
      </w:r>
      <w:r w:rsidRPr="00403997">
        <w:rPr>
          <w:rFonts w:cs="Arial"/>
          <w:sz w:val="24"/>
          <w:szCs w:val="24"/>
          <w:lang w:eastAsia="sk-SK"/>
        </w:rPr>
        <w:t>úhrade</w:t>
      </w:r>
      <w:r w:rsidR="002D0152" w:rsidRPr="00403997">
        <w:rPr>
          <w:rFonts w:cs="Arial"/>
          <w:sz w:val="24"/>
          <w:szCs w:val="24"/>
          <w:lang w:eastAsia="sk-SK"/>
        </w:rPr>
        <w:t xml:space="preserve"> </w:t>
      </w:r>
      <w:r w:rsidRPr="00403997">
        <w:rPr>
          <w:rFonts w:cs="Arial"/>
          <w:sz w:val="24"/>
          <w:szCs w:val="24"/>
          <w:lang w:eastAsia="sk-SK"/>
        </w:rPr>
        <w:t>nákladov</w:t>
      </w:r>
      <w:r w:rsidR="002D0152" w:rsidRPr="00403997">
        <w:rPr>
          <w:rFonts w:cs="Arial"/>
          <w:sz w:val="24"/>
          <w:szCs w:val="24"/>
          <w:lang w:eastAsia="sk-SK"/>
        </w:rPr>
        <w:t xml:space="preserve"> </w:t>
      </w:r>
      <w:r w:rsidRPr="00403997">
        <w:rPr>
          <w:rFonts w:cs="Arial"/>
          <w:sz w:val="24"/>
          <w:szCs w:val="24"/>
          <w:lang w:eastAsia="sk-SK"/>
        </w:rPr>
        <w:t>alebo</w:t>
      </w:r>
      <w:r w:rsidR="002D0152" w:rsidRPr="00403997">
        <w:rPr>
          <w:rFonts w:cs="Arial"/>
          <w:sz w:val="24"/>
          <w:szCs w:val="24"/>
          <w:lang w:eastAsia="sk-SK"/>
        </w:rPr>
        <w:t xml:space="preserve"> </w:t>
      </w:r>
      <w:r w:rsidRPr="00403997">
        <w:rPr>
          <w:rFonts w:cs="Arial"/>
          <w:sz w:val="24"/>
          <w:szCs w:val="24"/>
          <w:lang w:eastAsia="sk-SK"/>
        </w:rPr>
        <w:t>výdavkov</w:t>
      </w:r>
      <w:r w:rsidR="00F424E5" w:rsidRPr="00403997">
        <w:rPr>
          <w:rFonts w:cs="Arial"/>
          <w:sz w:val="24"/>
          <w:szCs w:val="24"/>
          <w:lang w:eastAsia="sk-SK"/>
        </w:rPr>
        <w:t>,</w:t>
      </w:r>
      <w:r w:rsidR="002D0152" w:rsidRPr="00403997">
        <w:rPr>
          <w:rFonts w:cs="Arial"/>
          <w:sz w:val="24"/>
          <w:szCs w:val="24"/>
          <w:lang w:eastAsia="sk-SK"/>
        </w:rPr>
        <w:t xml:space="preserve"> </w:t>
      </w:r>
      <w:r w:rsidR="00F424E5" w:rsidRPr="00403997">
        <w:rPr>
          <w:rFonts w:cs="Arial"/>
          <w:sz w:val="24"/>
          <w:szCs w:val="24"/>
          <w:lang w:eastAsia="sk-SK"/>
        </w:rPr>
        <w:t>vzorkami</w:t>
      </w:r>
      <w:r w:rsidR="002D0152" w:rsidRPr="00403997">
        <w:rPr>
          <w:rFonts w:cs="Arial"/>
          <w:sz w:val="24"/>
          <w:szCs w:val="24"/>
          <w:lang w:eastAsia="sk-SK"/>
        </w:rPr>
        <w:t xml:space="preserve"> </w:t>
      </w:r>
      <w:r w:rsidR="00F424E5" w:rsidRPr="00403997">
        <w:rPr>
          <w:rFonts w:cs="Arial"/>
          <w:sz w:val="24"/>
          <w:szCs w:val="24"/>
          <w:lang w:eastAsia="sk-SK"/>
        </w:rPr>
        <w:t>informačných</w:t>
      </w:r>
      <w:r w:rsidR="002D0152" w:rsidRPr="00403997">
        <w:rPr>
          <w:rFonts w:cs="Arial"/>
          <w:sz w:val="24"/>
          <w:szCs w:val="24"/>
          <w:lang w:eastAsia="sk-SK"/>
        </w:rPr>
        <w:t xml:space="preserve"> </w:t>
      </w:r>
      <w:r w:rsidR="00F424E5" w:rsidRPr="00403997">
        <w:rPr>
          <w:rFonts w:cs="Arial"/>
          <w:sz w:val="24"/>
          <w:szCs w:val="24"/>
          <w:lang w:eastAsia="sk-SK"/>
        </w:rPr>
        <w:t>materiálov</w:t>
      </w:r>
      <w:r w:rsidR="002D0152" w:rsidRPr="00403997">
        <w:rPr>
          <w:rFonts w:cs="Arial"/>
          <w:sz w:val="24"/>
          <w:szCs w:val="24"/>
          <w:lang w:eastAsia="sk-SK"/>
        </w:rPr>
        <w:t xml:space="preserve"> </w:t>
      </w:r>
      <w:r w:rsidR="00F424E5" w:rsidRPr="00403997">
        <w:rPr>
          <w:rFonts w:cs="Arial"/>
          <w:sz w:val="24"/>
          <w:szCs w:val="24"/>
          <w:lang w:eastAsia="sk-SK"/>
        </w:rPr>
        <w:t>a</w:t>
      </w:r>
      <w:r w:rsidR="002D0152" w:rsidRPr="00403997">
        <w:rPr>
          <w:rFonts w:cs="Arial"/>
          <w:sz w:val="24"/>
          <w:szCs w:val="24"/>
          <w:lang w:eastAsia="sk-SK"/>
        </w:rPr>
        <w:t xml:space="preserve"> </w:t>
      </w:r>
      <w:r w:rsidR="00F424E5" w:rsidRPr="00403997">
        <w:rPr>
          <w:rFonts w:cs="Arial"/>
          <w:sz w:val="24"/>
          <w:szCs w:val="24"/>
          <w:lang w:eastAsia="sk-SK"/>
        </w:rPr>
        <w:t>fotodokumentáciou</w:t>
      </w:r>
      <w:r w:rsidR="002D0152" w:rsidRPr="00403997">
        <w:rPr>
          <w:rFonts w:cs="Arial"/>
          <w:sz w:val="24"/>
          <w:szCs w:val="24"/>
          <w:lang w:eastAsia="sk-SK"/>
        </w:rPr>
        <w:t xml:space="preserve"> </w:t>
      </w:r>
      <w:r w:rsidR="00F424E5" w:rsidRPr="00403997">
        <w:rPr>
          <w:rFonts w:cs="Arial"/>
          <w:sz w:val="24"/>
          <w:szCs w:val="24"/>
          <w:lang w:eastAsia="sk-SK"/>
        </w:rPr>
        <w:t>podujatí</w:t>
      </w:r>
      <w:r w:rsidRPr="00403997">
        <w:rPr>
          <w:rFonts w:cs="Arial"/>
          <w:sz w:val="24"/>
          <w:szCs w:val="24"/>
          <w:lang w:eastAsia="sk-SK"/>
        </w:rPr>
        <w:t>.</w:t>
      </w:r>
    </w:p>
    <w:p w14:paraId="04E46E4F" w14:textId="336DA76E" w:rsidR="00367836" w:rsidRPr="00403997" w:rsidRDefault="00367836" w:rsidP="005E1BFD">
      <w:pPr>
        <w:pStyle w:val="NormalIndent5"/>
        <w:tabs>
          <w:tab w:val="left" w:pos="567"/>
        </w:tabs>
        <w:overflowPunct/>
        <w:autoSpaceDE/>
        <w:adjustRightInd/>
        <w:spacing w:before="0" w:after="0"/>
        <w:rPr>
          <w:rFonts w:cs="Arial"/>
          <w:sz w:val="24"/>
          <w:szCs w:val="24"/>
          <w:lang w:eastAsia="sk-SK"/>
        </w:rPr>
      </w:pPr>
    </w:p>
    <w:p w14:paraId="1F99017E" w14:textId="10BCEE5F" w:rsidR="00CB5269" w:rsidRDefault="009B1797" w:rsidP="00CB5269">
      <w:pPr>
        <w:pStyle w:val="NormalIndent5"/>
        <w:tabs>
          <w:tab w:val="left" w:pos="567"/>
        </w:tabs>
        <w:overflowPunct/>
        <w:autoSpaceDE/>
        <w:adjustRightInd/>
        <w:spacing w:before="0" w:after="0"/>
        <w:rPr>
          <w:rFonts w:cs="Arial"/>
          <w:sz w:val="24"/>
          <w:szCs w:val="24"/>
          <w:lang w:eastAsia="sk-SK"/>
        </w:rPr>
      </w:pPr>
      <w:r w:rsidRPr="00403997">
        <w:rPr>
          <w:rFonts w:cs="Arial"/>
          <w:sz w:val="24"/>
          <w:szCs w:val="24"/>
          <w:lang w:eastAsia="sk-SK"/>
        </w:rPr>
        <w:t>Prijímatelia</w:t>
      </w:r>
      <w:r w:rsidR="00CB5269" w:rsidRPr="00403997">
        <w:rPr>
          <w:rFonts w:cs="Arial"/>
          <w:sz w:val="24"/>
          <w:szCs w:val="24"/>
          <w:lang w:eastAsia="sk-SK"/>
        </w:rPr>
        <w:t>,</w:t>
      </w:r>
      <w:r w:rsidR="002D0152" w:rsidRPr="00403997">
        <w:rPr>
          <w:rFonts w:cs="Arial"/>
          <w:sz w:val="24"/>
          <w:szCs w:val="24"/>
          <w:lang w:eastAsia="sk-SK"/>
        </w:rPr>
        <w:t xml:space="preserve"> </w:t>
      </w:r>
      <w:r w:rsidR="00CB5269" w:rsidRPr="00403997">
        <w:rPr>
          <w:rFonts w:cs="Arial"/>
          <w:sz w:val="24"/>
          <w:szCs w:val="24"/>
          <w:lang w:eastAsia="sk-SK"/>
        </w:rPr>
        <w:t>ktorým</w:t>
      </w:r>
      <w:r w:rsidR="002D0152" w:rsidRPr="00403997">
        <w:rPr>
          <w:rFonts w:cs="Arial"/>
          <w:sz w:val="24"/>
          <w:szCs w:val="24"/>
          <w:lang w:eastAsia="sk-SK"/>
        </w:rPr>
        <w:t xml:space="preserve"> </w:t>
      </w:r>
      <w:r w:rsidR="00CB5269" w:rsidRPr="00403997">
        <w:rPr>
          <w:rFonts w:cs="Arial"/>
          <w:sz w:val="24"/>
          <w:szCs w:val="24"/>
          <w:lang w:eastAsia="sk-SK"/>
        </w:rPr>
        <w:t>sa</w:t>
      </w:r>
      <w:r w:rsidR="002D0152" w:rsidRPr="00403997">
        <w:rPr>
          <w:rFonts w:cs="Arial"/>
          <w:sz w:val="24"/>
          <w:szCs w:val="24"/>
          <w:lang w:eastAsia="sk-SK"/>
        </w:rPr>
        <w:t xml:space="preserve"> </w:t>
      </w:r>
      <w:r w:rsidR="00CB5269" w:rsidRPr="00403997">
        <w:rPr>
          <w:rFonts w:cs="Arial"/>
          <w:sz w:val="24"/>
          <w:szCs w:val="24"/>
          <w:lang w:eastAsia="sk-SK"/>
        </w:rPr>
        <w:t>poskytujú</w:t>
      </w:r>
      <w:r w:rsidR="002D0152" w:rsidRPr="00403997">
        <w:rPr>
          <w:rFonts w:cs="Arial"/>
          <w:sz w:val="24"/>
          <w:szCs w:val="24"/>
          <w:lang w:eastAsia="sk-SK"/>
        </w:rPr>
        <w:t xml:space="preserve"> </w:t>
      </w:r>
      <w:r w:rsidR="00CB5269" w:rsidRPr="00403997">
        <w:rPr>
          <w:rFonts w:cs="Arial"/>
          <w:sz w:val="24"/>
          <w:szCs w:val="24"/>
          <w:lang w:eastAsia="sk-SK"/>
        </w:rPr>
        <w:t>verejné</w:t>
      </w:r>
      <w:r w:rsidR="002D0152" w:rsidRPr="00403997">
        <w:rPr>
          <w:rFonts w:cs="Arial"/>
          <w:sz w:val="24"/>
          <w:szCs w:val="24"/>
          <w:lang w:eastAsia="sk-SK"/>
        </w:rPr>
        <w:t xml:space="preserve"> </w:t>
      </w:r>
      <w:r w:rsidR="00CB5269" w:rsidRPr="00403997">
        <w:rPr>
          <w:rFonts w:cs="Arial"/>
          <w:sz w:val="24"/>
          <w:szCs w:val="24"/>
          <w:lang w:eastAsia="sk-SK"/>
        </w:rPr>
        <w:t>finančné</w:t>
      </w:r>
      <w:r w:rsidR="002D0152" w:rsidRPr="00403997">
        <w:rPr>
          <w:rFonts w:cs="Arial"/>
          <w:sz w:val="24"/>
          <w:szCs w:val="24"/>
          <w:lang w:eastAsia="sk-SK"/>
        </w:rPr>
        <w:t xml:space="preserve"> </w:t>
      </w:r>
      <w:r w:rsidR="00CB5269" w:rsidRPr="00403997">
        <w:rPr>
          <w:rFonts w:cs="Arial"/>
          <w:sz w:val="24"/>
          <w:szCs w:val="24"/>
          <w:lang w:eastAsia="sk-SK"/>
        </w:rPr>
        <w:t>prostriedky,</w:t>
      </w:r>
      <w:r w:rsidR="002D0152" w:rsidRPr="00403997">
        <w:rPr>
          <w:rFonts w:cs="Arial"/>
          <w:sz w:val="24"/>
          <w:szCs w:val="24"/>
          <w:lang w:eastAsia="sk-SK"/>
        </w:rPr>
        <w:t xml:space="preserve"> </w:t>
      </w:r>
      <w:r w:rsidR="00CB5269" w:rsidRPr="00403997">
        <w:rPr>
          <w:rFonts w:cs="Arial"/>
          <w:sz w:val="24"/>
          <w:szCs w:val="24"/>
          <w:lang w:eastAsia="sk-SK"/>
        </w:rPr>
        <w:t>zodpovedajú</w:t>
      </w:r>
      <w:r w:rsidR="002D0152" w:rsidRPr="00403997">
        <w:rPr>
          <w:rFonts w:cs="Arial"/>
          <w:sz w:val="24"/>
          <w:szCs w:val="24"/>
          <w:lang w:eastAsia="sk-SK"/>
        </w:rPr>
        <w:t xml:space="preserve"> </w:t>
      </w:r>
      <w:r w:rsidR="00CB5269" w:rsidRPr="00403997">
        <w:rPr>
          <w:rFonts w:cs="Arial"/>
          <w:sz w:val="24"/>
          <w:szCs w:val="24"/>
          <w:lang w:eastAsia="sk-SK"/>
        </w:rPr>
        <w:t>za</w:t>
      </w:r>
      <w:r w:rsidR="007F0805">
        <w:rPr>
          <w:rFonts w:cs="Arial"/>
          <w:sz w:val="24"/>
          <w:szCs w:val="24"/>
          <w:lang w:eastAsia="sk-SK"/>
        </w:rPr>
        <w:t> </w:t>
      </w:r>
      <w:r w:rsidR="002D0152" w:rsidRPr="00403997">
        <w:rPr>
          <w:rFonts w:cs="Arial"/>
          <w:sz w:val="24"/>
          <w:szCs w:val="24"/>
          <w:lang w:eastAsia="sk-SK"/>
        </w:rPr>
        <w:t xml:space="preserve"> </w:t>
      </w:r>
      <w:r w:rsidR="00CB5269" w:rsidRPr="00403997">
        <w:rPr>
          <w:rFonts w:cs="Arial"/>
          <w:sz w:val="24"/>
          <w:szCs w:val="24"/>
          <w:lang w:eastAsia="sk-SK"/>
        </w:rPr>
        <w:t>hospodárenie</w:t>
      </w:r>
      <w:r w:rsidR="002D0152" w:rsidRPr="00403997">
        <w:rPr>
          <w:rFonts w:cs="Arial"/>
          <w:sz w:val="24"/>
          <w:szCs w:val="24"/>
          <w:lang w:eastAsia="sk-SK"/>
        </w:rPr>
        <w:t xml:space="preserve"> </w:t>
      </w:r>
      <w:r w:rsidR="00CB5269" w:rsidRPr="00403997">
        <w:rPr>
          <w:rFonts w:cs="Arial"/>
          <w:sz w:val="24"/>
          <w:szCs w:val="24"/>
          <w:lang w:eastAsia="sk-SK"/>
        </w:rPr>
        <w:t>s</w:t>
      </w:r>
      <w:r w:rsidR="002D0152" w:rsidRPr="00403997">
        <w:rPr>
          <w:rFonts w:cs="Arial"/>
          <w:sz w:val="24"/>
          <w:szCs w:val="24"/>
          <w:lang w:eastAsia="sk-SK"/>
        </w:rPr>
        <w:t xml:space="preserve"> </w:t>
      </w:r>
      <w:r w:rsidR="00CB5269" w:rsidRPr="00403997">
        <w:rPr>
          <w:rFonts w:cs="Arial"/>
          <w:sz w:val="24"/>
          <w:szCs w:val="24"/>
          <w:lang w:eastAsia="sk-SK"/>
        </w:rPr>
        <w:t>verejnými</w:t>
      </w:r>
      <w:r w:rsidR="002D0152" w:rsidRPr="00403997">
        <w:rPr>
          <w:rFonts w:cs="Arial"/>
          <w:sz w:val="24"/>
          <w:szCs w:val="24"/>
          <w:lang w:eastAsia="sk-SK"/>
        </w:rPr>
        <w:t xml:space="preserve"> </w:t>
      </w:r>
      <w:r w:rsidR="00CB5269" w:rsidRPr="00403997">
        <w:rPr>
          <w:rFonts w:cs="Arial"/>
          <w:sz w:val="24"/>
          <w:szCs w:val="24"/>
          <w:lang w:eastAsia="sk-SK"/>
        </w:rPr>
        <w:t>finančnými</w:t>
      </w:r>
      <w:r w:rsidR="002D0152" w:rsidRPr="00403997">
        <w:rPr>
          <w:rFonts w:cs="Arial"/>
          <w:sz w:val="24"/>
          <w:szCs w:val="24"/>
          <w:lang w:eastAsia="sk-SK"/>
        </w:rPr>
        <w:t xml:space="preserve"> </w:t>
      </w:r>
      <w:r w:rsidR="00CB5269" w:rsidRPr="00403997">
        <w:rPr>
          <w:rFonts w:cs="Arial"/>
          <w:sz w:val="24"/>
          <w:szCs w:val="24"/>
          <w:lang w:eastAsia="sk-SK"/>
        </w:rPr>
        <w:t>prostriedkami</w:t>
      </w:r>
      <w:r w:rsidR="002D0152" w:rsidRPr="00403997">
        <w:rPr>
          <w:rFonts w:cs="Arial"/>
          <w:sz w:val="24"/>
          <w:szCs w:val="24"/>
          <w:lang w:eastAsia="sk-SK"/>
        </w:rPr>
        <w:t xml:space="preserve"> </w:t>
      </w:r>
      <w:r w:rsidR="00CB5269" w:rsidRPr="00403997">
        <w:rPr>
          <w:rFonts w:cs="Arial"/>
          <w:sz w:val="24"/>
          <w:szCs w:val="24"/>
          <w:lang w:eastAsia="sk-SK"/>
        </w:rPr>
        <w:t>a</w:t>
      </w:r>
      <w:r w:rsidR="002D0152" w:rsidRPr="00403997">
        <w:rPr>
          <w:rFonts w:cs="Arial"/>
          <w:sz w:val="24"/>
          <w:szCs w:val="24"/>
          <w:lang w:eastAsia="sk-SK"/>
        </w:rPr>
        <w:t xml:space="preserve"> </w:t>
      </w:r>
      <w:r w:rsidR="00CB5269" w:rsidRPr="00403997">
        <w:rPr>
          <w:rFonts w:cs="Arial"/>
          <w:sz w:val="24"/>
          <w:szCs w:val="24"/>
          <w:lang w:eastAsia="sk-SK"/>
        </w:rPr>
        <w:t>sú</w:t>
      </w:r>
      <w:r w:rsidR="002D0152" w:rsidRPr="00403997">
        <w:rPr>
          <w:rFonts w:cs="Arial"/>
          <w:sz w:val="24"/>
          <w:szCs w:val="24"/>
          <w:lang w:eastAsia="sk-SK"/>
        </w:rPr>
        <w:t xml:space="preserve"> </w:t>
      </w:r>
      <w:r w:rsidR="00CB5269" w:rsidRPr="00403997">
        <w:rPr>
          <w:rFonts w:cs="Arial"/>
          <w:sz w:val="24"/>
          <w:szCs w:val="24"/>
          <w:lang w:eastAsia="sk-SK"/>
        </w:rPr>
        <w:t>povinní</w:t>
      </w:r>
      <w:r w:rsidR="002D0152" w:rsidRPr="00403997">
        <w:rPr>
          <w:rFonts w:cs="Arial"/>
          <w:sz w:val="24"/>
          <w:szCs w:val="24"/>
          <w:lang w:eastAsia="sk-SK"/>
        </w:rPr>
        <w:t xml:space="preserve"> </w:t>
      </w:r>
      <w:r w:rsidR="00CB5269" w:rsidRPr="00403997">
        <w:rPr>
          <w:rFonts w:cs="Arial"/>
          <w:sz w:val="24"/>
          <w:szCs w:val="24"/>
          <w:lang w:eastAsia="sk-SK"/>
        </w:rPr>
        <w:t>v</w:t>
      </w:r>
      <w:r w:rsidR="002D0152" w:rsidRPr="00403997">
        <w:rPr>
          <w:rFonts w:cs="Arial"/>
          <w:sz w:val="24"/>
          <w:szCs w:val="24"/>
          <w:lang w:eastAsia="sk-SK"/>
        </w:rPr>
        <w:t xml:space="preserve"> </w:t>
      </w:r>
      <w:r w:rsidR="00CB5269" w:rsidRPr="00403997">
        <w:rPr>
          <w:rFonts w:cs="Arial"/>
          <w:sz w:val="24"/>
          <w:szCs w:val="24"/>
          <w:lang w:eastAsia="sk-SK"/>
        </w:rPr>
        <w:t>zmysle</w:t>
      </w:r>
      <w:r w:rsidR="002D0152" w:rsidRPr="00403997">
        <w:rPr>
          <w:rFonts w:cs="Arial"/>
          <w:sz w:val="24"/>
          <w:szCs w:val="24"/>
          <w:lang w:eastAsia="sk-SK"/>
        </w:rPr>
        <w:t xml:space="preserve"> </w:t>
      </w:r>
      <w:r w:rsidR="00CB5269" w:rsidRPr="00403997">
        <w:rPr>
          <w:rFonts w:cs="Arial"/>
          <w:sz w:val="24"/>
          <w:szCs w:val="24"/>
          <w:lang w:eastAsia="sk-SK"/>
        </w:rPr>
        <w:t>§</w:t>
      </w:r>
      <w:r w:rsidR="002D0152" w:rsidRPr="00403997">
        <w:rPr>
          <w:rFonts w:cs="Arial"/>
          <w:sz w:val="24"/>
          <w:szCs w:val="24"/>
          <w:lang w:eastAsia="sk-SK"/>
        </w:rPr>
        <w:t xml:space="preserve"> </w:t>
      </w:r>
      <w:r w:rsidR="00CB5269" w:rsidRPr="00403997">
        <w:rPr>
          <w:rFonts w:cs="Arial"/>
          <w:sz w:val="24"/>
          <w:szCs w:val="24"/>
          <w:lang w:eastAsia="sk-SK"/>
        </w:rPr>
        <w:t>19</w:t>
      </w:r>
      <w:r w:rsidR="002D0152" w:rsidRPr="00403997">
        <w:rPr>
          <w:rFonts w:cs="Arial"/>
          <w:sz w:val="24"/>
          <w:szCs w:val="24"/>
          <w:lang w:eastAsia="sk-SK"/>
        </w:rPr>
        <w:t xml:space="preserve"> </w:t>
      </w:r>
      <w:r w:rsidR="00CB5269" w:rsidRPr="00403997">
        <w:rPr>
          <w:rFonts w:cs="Arial"/>
          <w:sz w:val="24"/>
          <w:szCs w:val="24"/>
          <w:lang w:eastAsia="sk-SK"/>
        </w:rPr>
        <w:t>zákona</w:t>
      </w:r>
      <w:r w:rsidR="002D0152" w:rsidRPr="00403997">
        <w:rPr>
          <w:rFonts w:cs="Arial"/>
          <w:sz w:val="24"/>
          <w:szCs w:val="24"/>
          <w:lang w:eastAsia="sk-SK"/>
        </w:rPr>
        <w:t xml:space="preserve"> </w:t>
      </w:r>
      <w:r w:rsidR="00CB5269" w:rsidRPr="00403997">
        <w:rPr>
          <w:rFonts w:cs="Arial"/>
          <w:sz w:val="24"/>
          <w:szCs w:val="24"/>
          <w:lang w:eastAsia="sk-SK"/>
        </w:rPr>
        <w:t>č.</w:t>
      </w:r>
      <w:r w:rsidR="002D0152" w:rsidRPr="00403997">
        <w:rPr>
          <w:rFonts w:cs="Arial"/>
          <w:sz w:val="24"/>
          <w:szCs w:val="24"/>
          <w:lang w:eastAsia="sk-SK"/>
        </w:rPr>
        <w:t xml:space="preserve"> </w:t>
      </w:r>
      <w:r w:rsidR="00CB5269" w:rsidRPr="00403997">
        <w:rPr>
          <w:rFonts w:cs="Arial"/>
          <w:sz w:val="24"/>
          <w:szCs w:val="24"/>
          <w:lang w:eastAsia="sk-SK"/>
        </w:rPr>
        <w:t>523/2004</w:t>
      </w:r>
      <w:r w:rsidR="002D0152" w:rsidRPr="00403997">
        <w:rPr>
          <w:rFonts w:cs="Arial"/>
          <w:sz w:val="24"/>
          <w:szCs w:val="24"/>
          <w:lang w:eastAsia="sk-SK"/>
        </w:rPr>
        <w:t xml:space="preserve"> </w:t>
      </w:r>
      <w:r w:rsidR="00CB5269" w:rsidRPr="00403997">
        <w:rPr>
          <w:rFonts w:cs="Arial"/>
          <w:sz w:val="24"/>
          <w:szCs w:val="24"/>
          <w:lang w:eastAsia="sk-SK"/>
        </w:rPr>
        <w:t>Z.</w:t>
      </w:r>
      <w:r w:rsidR="002D0152" w:rsidRPr="00403997">
        <w:rPr>
          <w:rFonts w:cs="Arial"/>
          <w:sz w:val="24"/>
          <w:szCs w:val="24"/>
          <w:lang w:eastAsia="sk-SK"/>
        </w:rPr>
        <w:t xml:space="preserve"> </w:t>
      </w:r>
      <w:r w:rsidR="00CB5269" w:rsidRPr="00403997">
        <w:rPr>
          <w:rFonts w:cs="Arial"/>
          <w:sz w:val="24"/>
          <w:szCs w:val="24"/>
          <w:lang w:eastAsia="sk-SK"/>
        </w:rPr>
        <w:t>z.</w:t>
      </w:r>
      <w:r w:rsidR="002D0152" w:rsidRPr="00403997">
        <w:rPr>
          <w:rFonts w:cs="Arial"/>
          <w:sz w:val="24"/>
          <w:szCs w:val="24"/>
          <w:lang w:eastAsia="sk-SK"/>
        </w:rPr>
        <w:t xml:space="preserve"> </w:t>
      </w:r>
      <w:r w:rsidR="00CB5269" w:rsidRPr="00403997">
        <w:rPr>
          <w:rFonts w:cs="Arial"/>
          <w:bCs/>
          <w:sz w:val="24"/>
          <w:szCs w:val="24"/>
        </w:rPr>
        <w:t>o</w:t>
      </w:r>
      <w:r w:rsidR="002D0152" w:rsidRPr="00403997">
        <w:rPr>
          <w:rFonts w:cs="Arial"/>
          <w:bCs/>
          <w:sz w:val="24"/>
          <w:szCs w:val="24"/>
        </w:rPr>
        <w:t xml:space="preserve"> </w:t>
      </w:r>
      <w:r w:rsidR="00CB5269" w:rsidRPr="00403997">
        <w:rPr>
          <w:rFonts w:cs="Arial"/>
          <w:bCs/>
          <w:sz w:val="24"/>
          <w:szCs w:val="24"/>
        </w:rPr>
        <w:t>rozpočtových</w:t>
      </w:r>
      <w:r w:rsidR="002D0152" w:rsidRPr="00403997">
        <w:rPr>
          <w:rFonts w:cs="Arial"/>
          <w:bCs/>
          <w:sz w:val="24"/>
          <w:szCs w:val="24"/>
        </w:rPr>
        <w:t xml:space="preserve"> </w:t>
      </w:r>
      <w:r w:rsidR="00CB5269" w:rsidRPr="00403997">
        <w:rPr>
          <w:rFonts w:cs="Arial"/>
          <w:bCs/>
          <w:sz w:val="24"/>
          <w:szCs w:val="24"/>
        </w:rPr>
        <w:t>pravidlách</w:t>
      </w:r>
      <w:r w:rsidR="002D0152" w:rsidRPr="00403997">
        <w:rPr>
          <w:rFonts w:cs="Arial"/>
          <w:bCs/>
          <w:sz w:val="24"/>
          <w:szCs w:val="24"/>
        </w:rPr>
        <w:t xml:space="preserve"> </w:t>
      </w:r>
      <w:r w:rsidR="00CB5269" w:rsidRPr="00403997">
        <w:rPr>
          <w:rFonts w:cs="Arial"/>
          <w:bCs/>
          <w:sz w:val="24"/>
          <w:szCs w:val="24"/>
        </w:rPr>
        <w:t>verejnej</w:t>
      </w:r>
      <w:r w:rsidR="002D0152" w:rsidRPr="00403997">
        <w:rPr>
          <w:rFonts w:cs="Arial"/>
          <w:bCs/>
          <w:sz w:val="24"/>
          <w:szCs w:val="24"/>
        </w:rPr>
        <w:t xml:space="preserve"> </w:t>
      </w:r>
      <w:r w:rsidR="00CB5269" w:rsidRPr="00403997">
        <w:rPr>
          <w:rFonts w:cs="Arial"/>
          <w:bCs/>
          <w:sz w:val="24"/>
          <w:szCs w:val="24"/>
        </w:rPr>
        <w:t>správy</w:t>
      </w:r>
      <w:r w:rsidR="002D0152" w:rsidRPr="00403997">
        <w:rPr>
          <w:rFonts w:cs="Arial"/>
          <w:bCs/>
          <w:sz w:val="24"/>
          <w:szCs w:val="24"/>
        </w:rPr>
        <w:t xml:space="preserve"> </w:t>
      </w:r>
      <w:r w:rsidR="00CB5269" w:rsidRPr="00403997">
        <w:rPr>
          <w:rFonts w:cs="Arial"/>
          <w:bCs/>
          <w:sz w:val="24"/>
          <w:szCs w:val="24"/>
        </w:rPr>
        <w:t>a</w:t>
      </w:r>
      <w:r w:rsidR="002D0152" w:rsidRPr="00403997">
        <w:rPr>
          <w:rFonts w:cs="Arial"/>
          <w:bCs/>
          <w:sz w:val="24"/>
          <w:szCs w:val="24"/>
        </w:rPr>
        <w:t xml:space="preserve"> </w:t>
      </w:r>
      <w:r w:rsidR="00CB5269" w:rsidRPr="00403997">
        <w:rPr>
          <w:rFonts w:cs="Arial"/>
          <w:bCs/>
          <w:sz w:val="24"/>
          <w:szCs w:val="24"/>
        </w:rPr>
        <w:t>o</w:t>
      </w:r>
      <w:r w:rsidR="002D0152" w:rsidRPr="00403997">
        <w:rPr>
          <w:rFonts w:cs="Arial"/>
          <w:bCs/>
          <w:sz w:val="24"/>
          <w:szCs w:val="24"/>
        </w:rPr>
        <w:t xml:space="preserve"> </w:t>
      </w:r>
      <w:r w:rsidR="00CB5269" w:rsidRPr="00403997">
        <w:rPr>
          <w:rFonts w:cs="Arial"/>
          <w:bCs/>
          <w:sz w:val="24"/>
          <w:szCs w:val="24"/>
        </w:rPr>
        <w:t>zmene</w:t>
      </w:r>
      <w:r w:rsidR="002D0152" w:rsidRPr="00403997">
        <w:rPr>
          <w:rFonts w:cs="Arial"/>
          <w:bCs/>
          <w:sz w:val="24"/>
          <w:szCs w:val="24"/>
        </w:rPr>
        <w:t xml:space="preserve"> </w:t>
      </w:r>
      <w:r w:rsidR="00CB5269" w:rsidRPr="00403997">
        <w:rPr>
          <w:rFonts w:cs="Arial"/>
          <w:bCs/>
          <w:sz w:val="24"/>
          <w:szCs w:val="24"/>
        </w:rPr>
        <w:t>a</w:t>
      </w:r>
      <w:r w:rsidR="000D3AA7">
        <w:rPr>
          <w:rFonts w:cs="Arial"/>
          <w:bCs/>
          <w:sz w:val="24"/>
          <w:szCs w:val="24"/>
        </w:rPr>
        <w:t xml:space="preserve">  </w:t>
      </w:r>
      <w:r w:rsidR="00CB5269" w:rsidRPr="00403997">
        <w:rPr>
          <w:rFonts w:cs="Arial"/>
          <w:bCs/>
          <w:sz w:val="24"/>
          <w:szCs w:val="24"/>
        </w:rPr>
        <w:t>doplnení</w:t>
      </w:r>
      <w:r w:rsidR="002D0152" w:rsidRPr="00403997">
        <w:rPr>
          <w:rFonts w:cs="Arial"/>
          <w:bCs/>
          <w:sz w:val="24"/>
          <w:szCs w:val="24"/>
        </w:rPr>
        <w:t xml:space="preserve"> </w:t>
      </w:r>
      <w:r w:rsidR="00CB5269" w:rsidRPr="00403997">
        <w:rPr>
          <w:rFonts w:cs="Arial"/>
          <w:bCs/>
          <w:sz w:val="24"/>
          <w:szCs w:val="24"/>
        </w:rPr>
        <w:t>niektorých</w:t>
      </w:r>
      <w:r w:rsidR="002D0152" w:rsidRPr="00403997">
        <w:rPr>
          <w:rFonts w:cs="Arial"/>
          <w:bCs/>
          <w:sz w:val="24"/>
          <w:szCs w:val="24"/>
        </w:rPr>
        <w:t xml:space="preserve"> </w:t>
      </w:r>
      <w:r w:rsidR="00CB5269" w:rsidRPr="00403997">
        <w:rPr>
          <w:rFonts w:cs="Arial"/>
          <w:bCs/>
          <w:sz w:val="24"/>
          <w:szCs w:val="24"/>
        </w:rPr>
        <w:t>zákonov</w:t>
      </w:r>
      <w:r w:rsidR="002D0152" w:rsidRPr="00403997">
        <w:rPr>
          <w:rFonts w:cs="Arial"/>
          <w:sz w:val="24"/>
          <w:szCs w:val="24"/>
          <w:lang w:eastAsia="sk-SK"/>
        </w:rPr>
        <w:t xml:space="preserve"> </w:t>
      </w:r>
      <w:r w:rsidR="00CB5269" w:rsidRPr="00403997">
        <w:rPr>
          <w:rFonts w:cs="Arial"/>
          <w:sz w:val="24"/>
          <w:szCs w:val="24"/>
          <w:lang w:eastAsia="sk-SK"/>
        </w:rPr>
        <w:t>pri</w:t>
      </w:r>
      <w:r w:rsidR="002D0152" w:rsidRPr="00403997">
        <w:rPr>
          <w:rFonts w:cs="Arial"/>
          <w:sz w:val="24"/>
          <w:szCs w:val="24"/>
          <w:lang w:eastAsia="sk-SK"/>
        </w:rPr>
        <w:t xml:space="preserve"> </w:t>
      </w:r>
      <w:r w:rsidR="00CB5269" w:rsidRPr="00403997">
        <w:rPr>
          <w:rFonts w:cs="Arial"/>
          <w:sz w:val="24"/>
          <w:szCs w:val="24"/>
          <w:lang w:eastAsia="sk-SK"/>
        </w:rPr>
        <w:t>ich</w:t>
      </w:r>
      <w:r w:rsidR="002D0152" w:rsidRPr="00403997">
        <w:rPr>
          <w:rFonts w:cs="Arial"/>
          <w:sz w:val="24"/>
          <w:szCs w:val="24"/>
          <w:lang w:eastAsia="sk-SK"/>
        </w:rPr>
        <w:t xml:space="preserve"> </w:t>
      </w:r>
      <w:r w:rsidR="00CB5269" w:rsidRPr="00403997">
        <w:rPr>
          <w:rFonts w:cs="Arial"/>
          <w:sz w:val="24"/>
          <w:szCs w:val="24"/>
          <w:lang w:eastAsia="sk-SK"/>
        </w:rPr>
        <w:t>používaní</w:t>
      </w:r>
      <w:r w:rsidR="002D0152" w:rsidRPr="00403997">
        <w:rPr>
          <w:rFonts w:cs="Arial"/>
          <w:sz w:val="24"/>
          <w:szCs w:val="24"/>
          <w:lang w:eastAsia="sk-SK"/>
        </w:rPr>
        <w:t xml:space="preserve"> </w:t>
      </w:r>
      <w:r w:rsidR="00CB5269" w:rsidRPr="00403997">
        <w:rPr>
          <w:rFonts w:cs="Arial"/>
          <w:sz w:val="24"/>
          <w:szCs w:val="24"/>
          <w:lang w:eastAsia="sk-SK"/>
        </w:rPr>
        <w:t>zachovávať</w:t>
      </w:r>
      <w:r w:rsidR="002D0152" w:rsidRPr="00403997">
        <w:rPr>
          <w:rFonts w:cs="Arial"/>
          <w:sz w:val="24"/>
          <w:szCs w:val="24"/>
          <w:lang w:eastAsia="sk-SK"/>
        </w:rPr>
        <w:t xml:space="preserve"> </w:t>
      </w:r>
      <w:r w:rsidR="00CB5269" w:rsidRPr="00403997">
        <w:rPr>
          <w:rFonts w:cs="Arial"/>
          <w:sz w:val="24"/>
          <w:szCs w:val="24"/>
          <w:lang w:eastAsia="sk-SK"/>
        </w:rPr>
        <w:t>hospodárnosť,</w:t>
      </w:r>
      <w:r w:rsidR="002D0152" w:rsidRPr="00403997">
        <w:rPr>
          <w:rFonts w:cs="Arial"/>
          <w:sz w:val="24"/>
          <w:szCs w:val="24"/>
          <w:lang w:eastAsia="sk-SK"/>
        </w:rPr>
        <w:t xml:space="preserve"> </w:t>
      </w:r>
      <w:r w:rsidR="00CB5269" w:rsidRPr="00403997">
        <w:rPr>
          <w:rFonts w:cs="Arial"/>
          <w:sz w:val="24"/>
          <w:szCs w:val="24"/>
          <w:lang w:eastAsia="sk-SK"/>
        </w:rPr>
        <w:t>efektívnosť</w:t>
      </w:r>
      <w:r w:rsidR="002D0152" w:rsidRPr="00403997">
        <w:rPr>
          <w:rFonts w:cs="Arial"/>
          <w:sz w:val="24"/>
          <w:szCs w:val="24"/>
          <w:lang w:eastAsia="sk-SK"/>
        </w:rPr>
        <w:t xml:space="preserve"> </w:t>
      </w:r>
      <w:r w:rsidR="00CB5269" w:rsidRPr="00403997">
        <w:rPr>
          <w:rFonts w:cs="Arial"/>
          <w:sz w:val="24"/>
          <w:szCs w:val="24"/>
          <w:lang w:eastAsia="sk-SK"/>
        </w:rPr>
        <w:t>a</w:t>
      </w:r>
      <w:r w:rsidR="002D0152" w:rsidRPr="00403997">
        <w:rPr>
          <w:rFonts w:cs="Arial"/>
          <w:sz w:val="24"/>
          <w:szCs w:val="24"/>
          <w:lang w:eastAsia="sk-SK"/>
        </w:rPr>
        <w:t xml:space="preserve"> </w:t>
      </w:r>
      <w:r w:rsidR="00CB5269" w:rsidRPr="00403997">
        <w:rPr>
          <w:rFonts w:cs="Arial"/>
          <w:sz w:val="24"/>
          <w:szCs w:val="24"/>
          <w:lang w:eastAsia="sk-SK"/>
        </w:rPr>
        <w:t>účinnosť</w:t>
      </w:r>
      <w:r w:rsidR="002D0152" w:rsidRPr="00403997">
        <w:rPr>
          <w:rFonts w:cs="Arial"/>
          <w:sz w:val="24"/>
          <w:szCs w:val="24"/>
          <w:lang w:eastAsia="sk-SK"/>
        </w:rPr>
        <w:t xml:space="preserve"> </w:t>
      </w:r>
      <w:r w:rsidR="00CB5269" w:rsidRPr="00403997">
        <w:rPr>
          <w:rFonts w:cs="Arial"/>
          <w:sz w:val="24"/>
          <w:szCs w:val="24"/>
          <w:lang w:eastAsia="sk-SK"/>
        </w:rPr>
        <w:t>ich</w:t>
      </w:r>
      <w:r w:rsidR="002D0152" w:rsidRPr="00403997">
        <w:rPr>
          <w:rFonts w:cs="Arial"/>
          <w:sz w:val="24"/>
          <w:szCs w:val="24"/>
          <w:lang w:eastAsia="sk-SK"/>
        </w:rPr>
        <w:t xml:space="preserve"> </w:t>
      </w:r>
      <w:r w:rsidR="00CB5269" w:rsidRPr="00403997">
        <w:rPr>
          <w:rFonts w:cs="Arial"/>
          <w:sz w:val="24"/>
          <w:szCs w:val="24"/>
          <w:lang w:eastAsia="sk-SK"/>
        </w:rPr>
        <w:t>použitia.</w:t>
      </w:r>
    </w:p>
    <w:p w14:paraId="3D33184F" w14:textId="77777777" w:rsidR="004C527F" w:rsidRPr="00403997" w:rsidRDefault="004C527F" w:rsidP="00CB5269">
      <w:pPr>
        <w:pStyle w:val="NormalIndent5"/>
        <w:tabs>
          <w:tab w:val="left" w:pos="567"/>
        </w:tabs>
        <w:overflowPunct/>
        <w:autoSpaceDE/>
        <w:adjustRightInd/>
        <w:spacing w:before="0" w:after="0"/>
        <w:rPr>
          <w:rFonts w:cs="Arial"/>
          <w:sz w:val="24"/>
          <w:szCs w:val="24"/>
          <w:lang w:eastAsia="sk-SK"/>
        </w:rPr>
      </w:pPr>
    </w:p>
    <w:p w14:paraId="4BDB0834" w14:textId="7AACEB13" w:rsidR="00CB5269" w:rsidRPr="00403997" w:rsidRDefault="794B7FD6" w:rsidP="00CB5269">
      <w:pPr>
        <w:pStyle w:val="NormalIndent5"/>
        <w:tabs>
          <w:tab w:val="left" w:pos="567"/>
        </w:tabs>
        <w:overflowPunct/>
        <w:autoSpaceDE/>
        <w:adjustRightInd/>
        <w:spacing w:before="0" w:after="0"/>
        <w:rPr>
          <w:rFonts w:cs="Arial"/>
          <w:sz w:val="24"/>
          <w:szCs w:val="24"/>
          <w:u w:val="single"/>
          <w:lang w:eastAsia="sk-SK"/>
        </w:rPr>
      </w:pPr>
      <w:r w:rsidRPr="4734784F">
        <w:rPr>
          <w:rFonts w:cs="Arial"/>
          <w:sz w:val="24"/>
          <w:szCs w:val="24"/>
          <w:lang w:eastAsia="sk-SK"/>
        </w:rPr>
        <w:t>V</w:t>
      </w:r>
      <w:r w:rsidR="01F47492" w:rsidRPr="4734784F">
        <w:rPr>
          <w:rFonts w:cs="Arial"/>
          <w:sz w:val="24"/>
          <w:szCs w:val="24"/>
          <w:lang w:eastAsia="sk-SK"/>
        </w:rPr>
        <w:t xml:space="preserve"> </w:t>
      </w:r>
      <w:r w:rsidRPr="4734784F">
        <w:rPr>
          <w:rFonts w:cs="Arial"/>
          <w:sz w:val="24"/>
          <w:szCs w:val="24"/>
          <w:lang w:eastAsia="sk-SK"/>
        </w:rPr>
        <w:t>záujme</w:t>
      </w:r>
      <w:r w:rsidR="01F47492" w:rsidRPr="4734784F">
        <w:rPr>
          <w:rFonts w:cs="Arial"/>
          <w:sz w:val="24"/>
          <w:szCs w:val="24"/>
          <w:lang w:eastAsia="sk-SK"/>
        </w:rPr>
        <w:t xml:space="preserve"> </w:t>
      </w:r>
      <w:r w:rsidRPr="4734784F">
        <w:rPr>
          <w:rFonts w:cs="Arial"/>
          <w:sz w:val="24"/>
          <w:szCs w:val="24"/>
          <w:lang w:eastAsia="sk-SK"/>
        </w:rPr>
        <w:t>preukázania</w:t>
      </w:r>
      <w:r w:rsidR="01F47492" w:rsidRPr="4734784F">
        <w:rPr>
          <w:rFonts w:cs="Arial"/>
          <w:sz w:val="24"/>
          <w:szCs w:val="24"/>
          <w:lang w:eastAsia="sk-SK"/>
        </w:rPr>
        <w:t xml:space="preserve"> </w:t>
      </w:r>
      <w:r w:rsidRPr="4734784F">
        <w:rPr>
          <w:rFonts w:cs="Arial"/>
          <w:sz w:val="24"/>
          <w:szCs w:val="24"/>
          <w:lang w:eastAsia="sk-SK"/>
        </w:rPr>
        <w:t>hospodárneho,</w:t>
      </w:r>
      <w:r w:rsidR="01F47492" w:rsidRPr="4734784F">
        <w:rPr>
          <w:rFonts w:cs="Arial"/>
          <w:sz w:val="24"/>
          <w:szCs w:val="24"/>
          <w:lang w:eastAsia="sk-SK"/>
        </w:rPr>
        <w:t xml:space="preserve"> </w:t>
      </w:r>
      <w:r w:rsidRPr="4734784F">
        <w:rPr>
          <w:rFonts w:cs="Arial"/>
          <w:sz w:val="24"/>
          <w:szCs w:val="24"/>
          <w:lang w:eastAsia="sk-SK"/>
        </w:rPr>
        <w:t>efektívneho</w:t>
      </w:r>
      <w:r w:rsidR="01F47492" w:rsidRPr="4734784F">
        <w:rPr>
          <w:rFonts w:cs="Arial"/>
          <w:sz w:val="24"/>
          <w:szCs w:val="24"/>
          <w:lang w:eastAsia="sk-SK"/>
        </w:rPr>
        <w:t xml:space="preserve"> </w:t>
      </w:r>
      <w:r w:rsidRPr="4734784F">
        <w:rPr>
          <w:rFonts w:cs="Arial"/>
          <w:sz w:val="24"/>
          <w:szCs w:val="24"/>
          <w:lang w:eastAsia="sk-SK"/>
        </w:rPr>
        <w:t>a</w:t>
      </w:r>
      <w:r w:rsidR="01F47492" w:rsidRPr="4734784F">
        <w:rPr>
          <w:rFonts w:cs="Arial"/>
          <w:sz w:val="24"/>
          <w:szCs w:val="24"/>
          <w:lang w:eastAsia="sk-SK"/>
        </w:rPr>
        <w:t xml:space="preserve"> </w:t>
      </w:r>
      <w:r w:rsidRPr="4734784F">
        <w:rPr>
          <w:rFonts w:cs="Arial"/>
          <w:sz w:val="24"/>
          <w:szCs w:val="24"/>
          <w:lang w:eastAsia="sk-SK"/>
        </w:rPr>
        <w:t>účinného</w:t>
      </w:r>
      <w:r w:rsidR="01F47492" w:rsidRPr="4734784F">
        <w:rPr>
          <w:rFonts w:cs="Arial"/>
          <w:sz w:val="24"/>
          <w:szCs w:val="24"/>
          <w:lang w:eastAsia="sk-SK"/>
        </w:rPr>
        <w:t xml:space="preserve"> </w:t>
      </w:r>
      <w:r w:rsidRPr="4734784F">
        <w:rPr>
          <w:rFonts w:cs="Arial"/>
          <w:sz w:val="24"/>
          <w:szCs w:val="24"/>
          <w:lang w:eastAsia="sk-SK"/>
        </w:rPr>
        <w:t>vynaloženia</w:t>
      </w:r>
      <w:r w:rsidR="01F47492" w:rsidRPr="4734784F">
        <w:rPr>
          <w:rFonts w:cs="Arial"/>
          <w:sz w:val="24"/>
          <w:szCs w:val="24"/>
          <w:lang w:eastAsia="sk-SK"/>
        </w:rPr>
        <w:t xml:space="preserve"> </w:t>
      </w:r>
      <w:r w:rsidRPr="4734784F">
        <w:rPr>
          <w:rFonts w:cs="Arial"/>
          <w:sz w:val="24"/>
          <w:szCs w:val="24"/>
          <w:lang w:eastAsia="sk-SK"/>
        </w:rPr>
        <w:t>verejných</w:t>
      </w:r>
      <w:r w:rsidR="01F47492" w:rsidRPr="4734784F">
        <w:rPr>
          <w:rFonts w:cs="Arial"/>
          <w:sz w:val="24"/>
          <w:szCs w:val="24"/>
          <w:lang w:eastAsia="sk-SK"/>
        </w:rPr>
        <w:t xml:space="preserve"> </w:t>
      </w:r>
      <w:r w:rsidRPr="4734784F">
        <w:rPr>
          <w:rFonts w:cs="Arial"/>
          <w:sz w:val="24"/>
          <w:szCs w:val="24"/>
          <w:lang w:eastAsia="sk-SK"/>
        </w:rPr>
        <w:t>finančných</w:t>
      </w:r>
      <w:r w:rsidR="01F47492" w:rsidRPr="4734784F">
        <w:rPr>
          <w:rFonts w:cs="Arial"/>
          <w:sz w:val="24"/>
          <w:szCs w:val="24"/>
          <w:lang w:eastAsia="sk-SK"/>
        </w:rPr>
        <w:t xml:space="preserve"> </w:t>
      </w:r>
      <w:r w:rsidRPr="4734784F">
        <w:rPr>
          <w:rFonts w:cs="Arial"/>
          <w:sz w:val="24"/>
          <w:szCs w:val="24"/>
          <w:lang w:eastAsia="sk-SK"/>
        </w:rPr>
        <w:t>prostriedkov</w:t>
      </w:r>
      <w:r w:rsidR="01F47492" w:rsidRPr="4734784F">
        <w:rPr>
          <w:rFonts w:cs="Arial"/>
          <w:sz w:val="24"/>
          <w:szCs w:val="24"/>
          <w:lang w:eastAsia="sk-SK"/>
        </w:rPr>
        <w:t xml:space="preserve"> </w:t>
      </w:r>
      <w:r w:rsidRPr="4734784F">
        <w:rPr>
          <w:rFonts w:cs="Arial"/>
          <w:sz w:val="24"/>
          <w:szCs w:val="24"/>
          <w:lang w:eastAsia="sk-SK"/>
        </w:rPr>
        <w:t>PPA</w:t>
      </w:r>
      <w:r w:rsidR="01F47492" w:rsidRPr="4734784F">
        <w:rPr>
          <w:rFonts w:cs="Arial"/>
          <w:sz w:val="24"/>
          <w:szCs w:val="24"/>
          <w:lang w:eastAsia="sk-SK"/>
        </w:rPr>
        <w:t xml:space="preserve"> </w:t>
      </w:r>
      <w:r w:rsidRPr="4734784F">
        <w:rPr>
          <w:rFonts w:cs="Arial"/>
          <w:sz w:val="24"/>
          <w:szCs w:val="24"/>
          <w:lang w:eastAsia="sk-SK"/>
        </w:rPr>
        <w:t>vyžaduje</w:t>
      </w:r>
      <w:r w:rsidR="01F47492" w:rsidRPr="4734784F">
        <w:rPr>
          <w:rFonts w:cs="Arial"/>
          <w:sz w:val="24"/>
          <w:szCs w:val="24"/>
          <w:lang w:eastAsia="sk-SK"/>
        </w:rPr>
        <w:t xml:space="preserve"> </w:t>
      </w:r>
      <w:r w:rsidRPr="4734784F">
        <w:rPr>
          <w:rFonts w:cs="Arial"/>
          <w:sz w:val="24"/>
          <w:szCs w:val="24"/>
          <w:lang w:eastAsia="sk-SK"/>
        </w:rPr>
        <w:t>od</w:t>
      </w:r>
      <w:r w:rsidR="01F47492" w:rsidRPr="4734784F">
        <w:rPr>
          <w:rFonts w:cs="Arial"/>
          <w:sz w:val="24"/>
          <w:szCs w:val="24"/>
          <w:lang w:eastAsia="sk-SK"/>
        </w:rPr>
        <w:t xml:space="preserve"> </w:t>
      </w:r>
      <w:r w:rsidR="570AD17F" w:rsidRPr="4734784F">
        <w:rPr>
          <w:rFonts w:cs="Arial"/>
          <w:sz w:val="24"/>
          <w:szCs w:val="24"/>
          <w:lang w:eastAsia="sk-SK"/>
        </w:rPr>
        <w:t>prijímateľov</w:t>
      </w:r>
      <w:r w:rsidR="01F47492" w:rsidRPr="4734784F">
        <w:rPr>
          <w:rFonts w:cs="Arial"/>
          <w:sz w:val="24"/>
          <w:szCs w:val="24"/>
          <w:lang w:eastAsia="sk-SK"/>
        </w:rPr>
        <w:t xml:space="preserve"> </w:t>
      </w:r>
      <w:r w:rsidRPr="4734784F">
        <w:rPr>
          <w:rFonts w:cs="Arial"/>
          <w:sz w:val="24"/>
          <w:szCs w:val="24"/>
          <w:lang w:eastAsia="sk-SK"/>
        </w:rPr>
        <w:t>pri</w:t>
      </w:r>
      <w:r w:rsidR="01F47492" w:rsidRPr="4734784F">
        <w:rPr>
          <w:rFonts w:cs="Arial"/>
          <w:sz w:val="24"/>
          <w:szCs w:val="24"/>
          <w:lang w:eastAsia="sk-SK"/>
        </w:rPr>
        <w:t xml:space="preserve"> </w:t>
      </w:r>
      <w:r w:rsidRPr="4734784F">
        <w:rPr>
          <w:rFonts w:cs="Arial"/>
          <w:sz w:val="24"/>
          <w:szCs w:val="24"/>
          <w:lang w:eastAsia="sk-SK"/>
        </w:rPr>
        <w:t>oprávnených</w:t>
      </w:r>
      <w:r w:rsidR="01F47492" w:rsidRPr="4734784F">
        <w:rPr>
          <w:rFonts w:cs="Arial"/>
          <w:sz w:val="24"/>
          <w:szCs w:val="24"/>
          <w:lang w:eastAsia="sk-SK"/>
        </w:rPr>
        <w:t xml:space="preserve"> </w:t>
      </w:r>
      <w:r w:rsidRPr="4734784F">
        <w:rPr>
          <w:rFonts w:cs="Arial"/>
          <w:sz w:val="24"/>
          <w:szCs w:val="24"/>
          <w:lang w:eastAsia="sk-SK"/>
        </w:rPr>
        <w:t>výdavkoch</w:t>
      </w:r>
      <w:r w:rsidR="01F47492" w:rsidRPr="4734784F">
        <w:rPr>
          <w:rFonts w:cs="Arial"/>
          <w:sz w:val="24"/>
          <w:szCs w:val="24"/>
          <w:lang w:eastAsia="sk-SK"/>
        </w:rPr>
        <w:t xml:space="preserve"> </w:t>
      </w:r>
      <w:r w:rsidRPr="4734784F">
        <w:rPr>
          <w:rFonts w:cs="Arial"/>
          <w:sz w:val="24"/>
          <w:szCs w:val="24"/>
          <w:lang w:eastAsia="sk-SK"/>
        </w:rPr>
        <w:t>preukázanie</w:t>
      </w:r>
      <w:r w:rsidR="01F47492" w:rsidRPr="4734784F">
        <w:rPr>
          <w:rFonts w:cs="Arial"/>
          <w:sz w:val="24"/>
          <w:szCs w:val="24"/>
          <w:lang w:eastAsia="sk-SK"/>
        </w:rPr>
        <w:t xml:space="preserve"> </w:t>
      </w:r>
      <w:r w:rsidRPr="4734784F">
        <w:rPr>
          <w:rFonts w:cs="Arial"/>
          <w:sz w:val="24"/>
          <w:szCs w:val="24"/>
          <w:lang w:eastAsia="sk-SK"/>
        </w:rPr>
        <w:t>minimalizovania</w:t>
      </w:r>
      <w:r w:rsidR="01F47492" w:rsidRPr="4734784F">
        <w:rPr>
          <w:rFonts w:cs="Arial"/>
          <w:sz w:val="24"/>
          <w:szCs w:val="24"/>
          <w:lang w:eastAsia="sk-SK"/>
        </w:rPr>
        <w:t xml:space="preserve"> </w:t>
      </w:r>
      <w:r w:rsidRPr="4734784F">
        <w:rPr>
          <w:rFonts w:cs="Arial"/>
          <w:sz w:val="24"/>
          <w:szCs w:val="24"/>
          <w:lang w:eastAsia="sk-SK"/>
        </w:rPr>
        <w:t>nákladov</w:t>
      </w:r>
      <w:r w:rsidR="01F47492" w:rsidRPr="4734784F">
        <w:rPr>
          <w:rFonts w:cs="Arial"/>
          <w:sz w:val="24"/>
          <w:szCs w:val="24"/>
          <w:lang w:eastAsia="sk-SK"/>
        </w:rPr>
        <w:t xml:space="preserve"> </w:t>
      </w:r>
      <w:r w:rsidRPr="4734784F">
        <w:rPr>
          <w:rFonts w:cs="Arial"/>
          <w:sz w:val="24"/>
          <w:szCs w:val="24"/>
          <w:lang w:eastAsia="sk-SK"/>
        </w:rPr>
        <w:t>na</w:t>
      </w:r>
      <w:r w:rsidR="01F47492" w:rsidRPr="4734784F">
        <w:rPr>
          <w:rFonts w:cs="Arial"/>
          <w:sz w:val="24"/>
          <w:szCs w:val="24"/>
          <w:lang w:eastAsia="sk-SK"/>
        </w:rPr>
        <w:t xml:space="preserve"> </w:t>
      </w:r>
      <w:r w:rsidRPr="4734784F">
        <w:rPr>
          <w:rFonts w:cs="Arial"/>
          <w:sz w:val="24"/>
          <w:szCs w:val="24"/>
          <w:lang w:eastAsia="sk-SK"/>
        </w:rPr>
        <w:t>vykonanie</w:t>
      </w:r>
      <w:r w:rsidR="01F47492" w:rsidRPr="4734784F">
        <w:rPr>
          <w:rFonts w:cs="Arial"/>
          <w:sz w:val="24"/>
          <w:szCs w:val="24"/>
          <w:lang w:eastAsia="sk-SK"/>
        </w:rPr>
        <w:t xml:space="preserve"> </w:t>
      </w:r>
      <w:r w:rsidRPr="4734784F">
        <w:rPr>
          <w:rFonts w:cs="Arial"/>
          <w:sz w:val="24"/>
          <w:szCs w:val="24"/>
          <w:lang w:eastAsia="sk-SK"/>
        </w:rPr>
        <w:t>oprávnených</w:t>
      </w:r>
      <w:r w:rsidR="01F47492" w:rsidRPr="4734784F">
        <w:rPr>
          <w:rFonts w:cs="Arial"/>
          <w:sz w:val="24"/>
          <w:szCs w:val="24"/>
          <w:lang w:eastAsia="sk-SK"/>
        </w:rPr>
        <w:t xml:space="preserve"> </w:t>
      </w:r>
      <w:r w:rsidRPr="4734784F">
        <w:rPr>
          <w:rFonts w:cs="Arial"/>
          <w:sz w:val="24"/>
          <w:szCs w:val="24"/>
          <w:lang w:eastAsia="sk-SK"/>
        </w:rPr>
        <w:t>činností</w:t>
      </w:r>
      <w:r w:rsidR="01F47492" w:rsidRPr="4734784F">
        <w:rPr>
          <w:rFonts w:cs="Arial"/>
          <w:sz w:val="24"/>
          <w:szCs w:val="24"/>
          <w:lang w:eastAsia="sk-SK"/>
        </w:rPr>
        <w:t xml:space="preserve"> </w:t>
      </w:r>
      <w:r w:rsidRPr="4734784F">
        <w:rPr>
          <w:rFonts w:cs="Arial"/>
          <w:sz w:val="24"/>
          <w:szCs w:val="24"/>
          <w:lang w:eastAsia="sk-SK"/>
        </w:rPr>
        <w:t>vrátane</w:t>
      </w:r>
      <w:r w:rsidR="01F47492" w:rsidRPr="4734784F">
        <w:rPr>
          <w:rFonts w:cs="Arial"/>
          <w:sz w:val="24"/>
          <w:szCs w:val="24"/>
          <w:lang w:eastAsia="sk-SK"/>
        </w:rPr>
        <w:t xml:space="preserve"> </w:t>
      </w:r>
      <w:r w:rsidRPr="4734784F">
        <w:rPr>
          <w:rFonts w:cs="Arial"/>
          <w:sz w:val="24"/>
          <w:szCs w:val="24"/>
          <w:lang w:eastAsia="sk-SK"/>
        </w:rPr>
        <w:t>nákladov</w:t>
      </w:r>
      <w:r w:rsidR="01F47492" w:rsidRPr="4734784F">
        <w:rPr>
          <w:rFonts w:cs="Arial"/>
          <w:sz w:val="24"/>
          <w:szCs w:val="24"/>
          <w:lang w:eastAsia="sk-SK"/>
        </w:rPr>
        <w:t xml:space="preserve"> </w:t>
      </w:r>
      <w:r w:rsidRPr="4734784F">
        <w:rPr>
          <w:rFonts w:cs="Arial"/>
          <w:sz w:val="24"/>
          <w:szCs w:val="24"/>
          <w:lang w:eastAsia="sk-SK"/>
        </w:rPr>
        <w:t>na</w:t>
      </w:r>
      <w:r w:rsidR="01F47492" w:rsidRPr="4734784F">
        <w:rPr>
          <w:rFonts w:cs="Arial"/>
          <w:sz w:val="24"/>
          <w:szCs w:val="24"/>
          <w:lang w:eastAsia="sk-SK"/>
        </w:rPr>
        <w:t xml:space="preserve"> </w:t>
      </w:r>
      <w:r w:rsidRPr="4734784F">
        <w:rPr>
          <w:rFonts w:cs="Arial"/>
          <w:sz w:val="24"/>
          <w:szCs w:val="24"/>
          <w:lang w:eastAsia="sk-SK"/>
        </w:rPr>
        <w:t>nevyhnutný</w:t>
      </w:r>
      <w:r w:rsidR="01F47492" w:rsidRPr="4734784F">
        <w:rPr>
          <w:rFonts w:cs="Arial"/>
          <w:sz w:val="24"/>
          <w:szCs w:val="24"/>
          <w:lang w:eastAsia="sk-SK"/>
        </w:rPr>
        <w:t xml:space="preserve"> </w:t>
      </w:r>
      <w:r w:rsidRPr="4734784F">
        <w:rPr>
          <w:rFonts w:cs="Arial"/>
          <w:sz w:val="24"/>
          <w:szCs w:val="24"/>
          <w:lang w:eastAsia="sk-SK"/>
        </w:rPr>
        <w:t>materiál.</w:t>
      </w:r>
      <w:r w:rsidR="01F47492" w:rsidRPr="4734784F">
        <w:rPr>
          <w:rFonts w:cs="Arial"/>
          <w:sz w:val="24"/>
          <w:szCs w:val="24"/>
          <w:lang w:eastAsia="sk-SK"/>
        </w:rPr>
        <w:t xml:space="preserve"> </w:t>
      </w:r>
      <w:r w:rsidRPr="4734784F">
        <w:rPr>
          <w:rFonts w:cs="Arial"/>
          <w:sz w:val="24"/>
          <w:szCs w:val="24"/>
          <w:lang w:eastAsia="sk-SK"/>
        </w:rPr>
        <w:t>Primeranosť</w:t>
      </w:r>
      <w:r w:rsidR="01F47492" w:rsidRPr="4734784F">
        <w:rPr>
          <w:rFonts w:cs="Arial"/>
          <w:sz w:val="24"/>
          <w:szCs w:val="24"/>
          <w:lang w:eastAsia="sk-SK"/>
        </w:rPr>
        <w:t xml:space="preserve"> </w:t>
      </w:r>
      <w:r w:rsidRPr="4734784F">
        <w:rPr>
          <w:rFonts w:cs="Arial"/>
          <w:sz w:val="24"/>
          <w:szCs w:val="24"/>
          <w:lang w:eastAsia="sk-SK"/>
        </w:rPr>
        <w:t>nákladov</w:t>
      </w:r>
      <w:r w:rsidR="01F47492" w:rsidRPr="4734784F">
        <w:rPr>
          <w:rFonts w:cs="Arial"/>
          <w:sz w:val="24"/>
          <w:szCs w:val="24"/>
          <w:lang w:eastAsia="sk-SK"/>
        </w:rPr>
        <w:t xml:space="preserve"> </w:t>
      </w:r>
      <w:r w:rsidRPr="4734784F">
        <w:rPr>
          <w:rFonts w:cs="Arial"/>
          <w:sz w:val="24"/>
          <w:szCs w:val="24"/>
          <w:lang w:eastAsia="sk-SK"/>
        </w:rPr>
        <w:t>preukáže</w:t>
      </w:r>
      <w:r w:rsidR="01F47492" w:rsidRPr="4734784F">
        <w:rPr>
          <w:rFonts w:cs="Arial"/>
          <w:sz w:val="24"/>
          <w:szCs w:val="24"/>
          <w:lang w:eastAsia="sk-SK"/>
        </w:rPr>
        <w:t xml:space="preserve"> </w:t>
      </w:r>
      <w:r w:rsidR="570AD17F" w:rsidRPr="4734784F">
        <w:rPr>
          <w:rFonts w:cs="Arial"/>
          <w:sz w:val="24"/>
          <w:szCs w:val="24"/>
          <w:lang w:eastAsia="sk-SK"/>
        </w:rPr>
        <w:t>prijímateľ</w:t>
      </w:r>
      <w:r w:rsidR="01F47492" w:rsidRPr="4734784F">
        <w:rPr>
          <w:rFonts w:cs="Arial"/>
          <w:sz w:val="24"/>
          <w:szCs w:val="24"/>
          <w:lang w:eastAsia="sk-SK"/>
        </w:rPr>
        <w:t xml:space="preserve"> </w:t>
      </w:r>
      <w:r w:rsidRPr="4734784F">
        <w:rPr>
          <w:rFonts w:cs="Arial"/>
          <w:sz w:val="24"/>
          <w:szCs w:val="24"/>
          <w:lang w:eastAsia="sk-SK"/>
        </w:rPr>
        <w:t>písomným</w:t>
      </w:r>
      <w:r w:rsidR="01F47492" w:rsidRPr="4734784F">
        <w:rPr>
          <w:rFonts w:cs="Arial"/>
          <w:sz w:val="24"/>
          <w:szCs w:val="24"/>
          <w:lang w:eastAsia="sk-SK"/>
        </w:rPr>
        <w:t xml:space="preserve"> </w:t>
      </w:r>
      <w:r w:rsidRPr="4734784F">
        <w:rPr>
          <w:rFonts w:cs="Arial"/>
          <w:b/>
          <w:bCs/>
          <w:i/>
          <w:iCs/>
          <w:sz w:val="24"/>
          <w:szCs w:val="24"/>
          <w:u w:val="single"/>
          <w:lang w:eastAsia="sk-SK"/>
        </w:rPr>
        <w:t>Zdôvodnením</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výberu</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dodávateľa</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tovarov</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alebo</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poskytovateľa</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služieb</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resp.</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prác</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k</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jednotlivým</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oprávneným</w:t>
      </w:r>
      <w:r w:rsidR="01F47492" w:rsidRPr="4734784F">
        <w:rPr>
          <w:rFonts w:cs="Arial"/>
          <w:b/>
          <w:bCs/>
          <w:i/>
          <w:iCs/>
          <w:sz w:val="24"/>
          <w:szCs w:val="24"/>
          <w:u w:val="single"/>
          <w:lang w:eastAsia="sk-SK"/>
        </w:rPr>
        <w:t xml:space="preserve"> </w:t>
      </w:r>
      <w:r w:rsidRPr="4734784F">
        <w:rPr>
          <w:rFonts w:cs="Arial"/>
          <w:b/>
          <w:bCs/>
          <w:i/>
          <w:iCs/>
          <w:sz w:val="24"/>
          <w:szCs w:val="24"/>
          <w:u w:val="single"/>
          <w:lang w:eastAsia="sk-SK"/>
        </w:rPr>
        <w:t>výdavkom</w:t>
      </w:r>
      <w:r w:rsidR="01F47492" w:rsidRPr="4734784F">
        <w:rPr>
          <w:rFonts w:cs="Arial"/>
          <w:b/>
          <w:bCs/>
          <w:i/>
          <w:iCs/>
          <w:sz w:val="24"/>
          <w:szCs w:val="24"/>
          <w:u w:val="single"/>
          <w:lang w:eastAsia="sk-SK"/>
        </w:rPr>
        <w:t xml:space="preserve"> </w:t>
      </w:r>
      <w:r w:rsidRPr="4734784F">
        <w:rPr>
          <w:rFonts w:cs="Arial"/>
          <w:sz w:val="24"/>
          <w:szCs w:val="24"/>
          <w:u w:val="single"/>
          <w:lang w:eastAsia="sk-SK"/>
        </w:rPr>
        <w:t>a</w:t>
      </w:r>
      <w:r w:rsidR="01F47492" w:rsidRPr="4734784F">
        <w:rPr>
          <w:rFonts w:cs="Arial"/>
          <w:sz w:val="24"/>
          <w:szCs w:val="24"/>
          <w:u w:val="single"/>
          <w:lang w:eastAsia="sk-SK"/>
        </w:rPr>
        <w:t xml:space="preserve"> </w:t>
      </w:r>
      <w:r w:rsidRPr="4734784F">
        <w:rPr>
          <w:rFonts w:cs="Arial"/>
          <w:sz w:val="24"/>
          <w:szCs w:val="24"/>
          <w:u w:val="single"/>
          <w:lang w:eastAsia="sk-SK"/>
        </w:rPr>
        <w:t>doložením</w:t>
      </w:r>
      <w:r w:rsidR="01F47492" w:rsidRPr="4734784F">
        <w:rPr>
          <w:rFonts w:cs="Arial"/>
          <w:sz w:val="24"/>
          <w:szCs w:val="24"/>
          <w:u w:val="single"/>
          <w:lang w:eastAsia="sk-SK"/>
        </w:rPr>
        <w:t xml:space="preserve"> </w:t>
      </w:r>
      <w:r w:rsidRPr="4734784F">
        <w:rPr>
          <w:rFonts w:cs="Arial"/>
          <w:sz w:val="24"/>
          <w:szCs w:val="24"/>
          <w:u w:val="single"/>
          <w:lang w:eastAsia="sk-SK"/>
        </w:rPr>
        <w:t>aspoň</w:t>
      </w:r>
      <w:r w:rsidR="01F47492" w:rsidRPr="4734784F">
        <w:rPr>
          <w:rFonts w:cs="Arial"/>
          <w:sz w:val="24"/>
          <w:szCs w:val="24"/>
          <w:u w:val="single"/>
          <w:lang w:eastAsia="sk-SK"/>
        </w:rPr>
        <w:t xml:space="preserve"> </w:t>
      </w:r>
      <w:r w:rsidRPr="4734784F">
        <w:rPr>
          <w:rFonts w:cs="Arial"/>
          <w:sz w:val="24"/>
          <w:szCs w:val="24"/>
          <w:u w:val="single"/>
          <w:lang w:eastAsia="sk-SK"/>
        </w:rPr>
        <w:t>2</w:t>
      </w:r>
      <w:r w:rsidR="01F47492" w:rsidRPr="4734784F">
        <w:rPr>
          <w:rFonts w:cs="Arial"/>
          <w:sz w:val="24"/>
          <w:szCs w:val="24"/>
          <w:u w:val="single"/>
          <w:lang w:eastAsia="sk-SK"/>
        </w:rPr>
        <w:t xml:space="preserve"> </w:t>
      </w:r>
      <w:r w:rsidRPr="4734784F">
        <w:rPr>
          <w:rFonts w:cs="Arial"/>
          <w:sz w:val="24"/>
          <w:szCs w:val="24"/>
          <w:u w:val="single"/>
          <w:lang w:eastAsia="sk-SK"/>
        </w:rPr>
        <w:t>ďalších</w:t>
      </w:r>
      <w:r w:rsidR="01F47492" w:rsidRPr="4734784F">
        <w:rPr>
          <w:rFonts w:cs="Arial"/>
          <w:sz w:val="24"/>
          <w:szCs w:val="24"/>
          <w:u w:val="single"/>
          <w:lang w:eastAsia="sk-SK"/>
        </w:rPr>
        <w:t xml:space="preserve"> </w:t>
      </w:r>
      <w:r w:rsidRPr="4734784F">
        <w:rPr>
          <w:rFonts w:cs="Arial"/>
          <w:sz w:val="24"/>
          <w:szCs w:val="24"/>
          <w:u w:val="single"/>
          <w:lang w:eastAsia="sk-SK"/>
        </w:rPr>
        <w:t>cenových</w:t>
      </w:r>
      <w:r w:rsidR="01F47492" w:rsidRPr="4734784F">
        <w:rPr>
          <w:rFonts w:cs="Arial"/>
          <w:sz w:val="24"/>
          <w:szCs w:val="24"/>
          <w:u w:val="single"/>
          <w:lang w:eastAsia="sk-SK"/>
        </w:rPr>
        <w:t xml:space="preserve"> </w:t>
      </w:r>
      <w:r w:rsidRPr="4734784F">
        <w:rPr>
          <w:rFonts w:cs="Arial"/>
          <w:sz w:val="24"/>
          <w:szCs w:val="24"/>
          <w:u w:val="single"/>
          <w:lang w:eastAsia="sk-SK"/>
        </w:rPr>
        <w:t>ponúk</w:t>
      </w:r>
      <w:r w:rsidR="01F47492" w:rsidRPr="4734784F">
        <w:rPr>
          <w:rFonts w:cs="Arial"/>
          <w:sz w:val="24"/>
          <w:szCs w:val="24"/>
          <w:u w:val="single"/>
          <w:lang w:eastAsia="sk-SK"/>
        </w:rPr>
        <w:t xml:space="preserve"> </w:t>
      </w:r>
      <w:r w:rsidRPr="4734784F">
        <w:rPr>
          <w:rFonts w:cs="Arial"/>
          <w:sz w:val="24"/>
          <w:szCs w:val="24"/>
          <w:u w:val="single"/>
          <w:lang w:eastAsia="sk-SK"/>
        </w:rPr>
        <w:t>od</w:t>
      </w:r>
      <w:r w:rsidR="01F47492" w:rsidRPr="4734784F">
        <w:rPr>
          <w:rFonts w:cs="Arial"/>
          <w:sz w:val="24"/>
          <w:szCs w:val="24"/>
          <w:u w:val="single"/>
          <w:lang w:eastAsia="sk-SK"/>
        </w:rPr>
        <w:t xml:space="preserve"> </w:t>
      </w:r>
      <w:r w:rsidRPr="4734784F">
        <w:rPr>
          <w:rFonts w:cs="Arial"/>
          <w:sz w:val="24"/>
          <w:szCs w:val="24"/>
          <w:u w:val="single"/>
          <w:lang w:eastAsia="sk-SK"/>
        </w:rPr>
        <w:t>iných</w:t>
      </w:r>
      <w:r w:rsidR="01F47492" w:rsidRPr="4734784F">
        <w:rPr>
          <w:rFonts w:cs="Arial"/>
          <w:sz w:val="24"/>
          <w:szCs w:val="24"/>
          <w:u w:val="single"/>
          <w:lang w:eastAsia="sk-SK"/>
        </w:rPr>
        <w:t xml:space="preserve"> </w:t>
      </w:r>
      <w:r w:rsidRPr="4734784F">
        <w:rPr>
          <w:rFonts w:cs="Arial"/>
          <w:sz w:val="24"/>
          <w:szCs w:val="24"/>
          <w:u w:val="single"/>
          <w:lang w:eastAsia="sk-SK"/>
        </w:rPr>
        <w:t>dodávateľov</w:t>
      </w:r>
      <w:r w:rsidR="01F47492" w:rsidRPr="4734784F">
        <w:rPr>
          <w:rFonts w:cs="Arial"/>
          <w:sz w:val="24"/>
          <w:szCs w:val="24"/>
          <w:u w:val="single"/>
          <w:lang w:eastAsia="sk-SK"/>
        </w:rPr>
        <w:t xml:space="preserve"> </w:t>
      </w:r>
      <w:r w:rsidRPr="4734784F">
        <w:rPr>
          <w:rFonts w:cs="Arial"/>
          <w:sz w:val="24"/>
          <w:szCs w:val="24"/>
          <w:u w:val="single"/>
          <w:lang w:eastAsia="sk-SK"/>
        </w:rPr>
        <w:t>tovarov</w:t>
      </w:r>
      <w:r w:rsidR="01F47492" w:rsidRPr="4734784F">
        <w:rPr>
          <w:rFonts w:cs="Arial"/>
          <w:sz w:val="24"/>
          <w:szCs w:val="24"/>
          <w:u w:val="single"/>
          <w:lang w:eastAsia="sk-SK"/>
        </w:rPr>
        <w:t xml:space="preserve"> </w:t>
      </w:r>
      <w:r w:rsidRPr="4734784F">
        <w:rPr>
          <w:rFonts w:cs="Arial"/>
          <w:sz w:val="24"/>
          <w:szCs w:val="24"/>
          <w:u w:val="single"/>
          <w:lang w:eastAsia="sk-SK"/>
        </w:rPr>
        <w:t>alebo</w:t>
      </w:r>
      <w:r w:rsidR="01F47492" w:rsidRPr="4734784F">
        <w:rPr>
          <w:rFonts w:cs="Arial"/>
          <w:sz w:val="24"/>
          <w:szCs w:val="24"/>
          <w:u w:val="single"/>
          <w:lang w:eastAsia="sk-SK"/>
        </w:rPr>
        <w:t xml:space="preserve"> </w:t>
      </w:r>
      <w:r w:rsidRPr="4734784F">
        <w:rPr>
          <w:rFonts w:cs="Arial"/>
          <w:sz w:val="24"/>
          <w:szCs w:val="24"/>
          <w:u w:val="single"/>
          <w:lang w:eastAsia="sk-SK"/>
        </w:rPr>
        <w:t>poskytovateľov</w:t>
      </w:r>
      <w:r w:rsidR="01F47492" w:rsidRPr="4734784F">
        <w:rPr>
          <w:rFonts w:cs="Arial"/>
          <w:sz w:val="24"/>
          <w:szCs w:val="24"/>
          <w:u w:val="single"/>
          <w:lang w:eastAsia="sk-SK"/>
        </w:rPr>
        <w:t xml:space="preserve"> </w:t>
      </w:r>
      <w:r w:rsidRPr="4734784F">
        <w:rPr>
          <w:rFonts w:cs="Arial"/>
          <w:sz w:val="24"/>
          <w:szCs w:val="24"/>
          <w:u w:val="single"/>
          <w:lang w:eastAsia="sk-SK"/>
        </w:rPr>
        <w:t>služieb.</w:t>
      </w:r>
    </w:p>
    <w:p w14:paraId="2CD68D08" w14:textId="77777777" w:rsidR="00A3739C" w:rsidRDefault="00A3739C" w:rsidP="00CB5269">
      <w:pPr>
        <w:pStyle w:val="NormalIndent5"/>
        <w:tabs>
          <w:tab w:val="left" w:pos="567"/>
        </w:tabs>
        <w:overflowPunct/>
        <w:autoSpaceDE/>
        <w:adjustRightInd/>
        <w:spacing w:before="0" w:after="0"/>
        <w:rPr>
          <w:rFonts w:cs="Arial"/>
          <w:sz w:val="24"/>
          <w:szCs w:val="24"/>
          <w:u w:val="single"/>
          <w:lang w:eastAsia="sk-SK"/>
        </w:rPr>
      </w:pPr>
    </w:p>
    <w:p w14:paraId="3589A588" w14:textId="0FF88A47" w:rsidR="006E17D3" w:rsidRDefault="00C41604" w:rsidP="00912F8E">
      <w:pPr>
        <w:spacing w:after="120"/>
        <w:jc w:val="both"/>
        <w:rPr>
          <w:rFonts w:ascii="Arial" w:hAnsi="Arial" w:cs="Arial"/>
        </w:rPr>
      </w:pPr>
      <w:r w:rsidRPr="00C41604">
        <w:rPr>
          <w:rFonts w:ascii="Arial" w:hAnsi="Arial" w:cs="Arial"/>
        </w:rPr>
        <w:t xml:space="preserve">V zmysle Strategického plánu SP SPP 2023 - 27 je plánovaný rozpočet pre opatrenie stanovený </w:t>
      </w:r>
      <w:r w:rsidRPr="00C41604">
        <w:rPr>
          <w:rFonts w:ascii="Arial" w:hAnsi="Arial" w:cs="Arial"/>
          <w:b/>
          <w:bCs/>
        </w:rPr>
        <w:t>na 100 000 EUR</w:t>
      </w:r>
      <w:r w:rsidRPr="00C41604">
        <w:rPr>
          <w:rFonts w:ascii="Arial" w:hAnsi="Arial" w:cs="Arial"/>
        </w:rPr>
        <w:t xml:space="preserve">. V prípade, že nárokovaná podpora prevýši plánovaný rozpočet, platobná agentúra rozhodne v zmysle čl. 101 nariadenia Európskeho parlamentu a Rady (EÚ) 2021/2115  o presune dostupných finančných prostriedkov určených na iné </w:t>
      </w:r>
      <w:r w:rsidR="00A07439">
        <w:rPr>
          <w:rFonts w:ascii="Arial" w:hAnsi="Arial" w:cs="Arial"/>
        </w:rPr>
        <w:t>o</w:t>
      </w:r>
      <w:r w:rsidRPr="00C41604">
        <w:rPr>
          <w:rFonts w:ascii="Arial" w:hAnsi="Arial" w:cs="Arial"/>
        </w:rPr>
        <w:t>patrenia</w:t>
      </w:r>
      <w:r w:rsidR="00A07439">
        <w:rPr>
          <w:rFonts w:ascii="Arial" w:hAnsi="Arial" w:cs="Arial"/>
        </w:rPr>
        <w:t xml:space="preserve"> v rámci sektora vinohradníctva a vinárstva</w:t>
      </w:r>
      <w:r w:rsidRPr="00C41604">
        <w:rPr>
          <w:rFonts w:ascii="Arial" w:hAnsi="Arial" w:cs="Arial"/>
        </w:rPr>
        <w:t>.</w:t>
      </w:r>
    </w:p>
    <w:p w14:paraId="65655C03" w14:textId="77777777" w:rsidR="00A07439" w:rsidRDefault="00A07439" w:rsidP="00912F8E">
      <w:pPr>
        <w:spacing w:after="120"/>
        <w:jc w:val="both"/>
        <w:rPr>
          <w:rFonts w:ascii="Arial" w:hAnsi="Arial" w:cs="Arial"/>
        </w:rPr>
      </w:pPr>
    </w:p>
    <w:p w14:paraId="70125AAE" w14:textId="13B8D9D6" w:rsidR="00912F8E" w:rsidRDefault="00912F8E" w:rsidP="00912F8E">
      <w:pPr>
        <w:spacing w:after="120"/>
        <w:jc w:val="both"/>
        <w:rPr>
          <w:rFonts w:ascii="Arial" w:hAnsi="Arial" w:cs="Arial"/>
        </w:rPr>
      </w:pPr>
      <w:r w:rsidRPr="00C86B68">
        <w:rPr>
          <w:rFonts w:ascii="Arial" w:hAnsi="Arial" w:cs="Arial"/>
        </w:rPr>
        <w:t xml:space="preserve">Podporu možno poskytnúť vo výške </w:t>
      </w:r>
      <w:r w:rsidRPr="004F6438">
        <w:rPr>
          <w:rFonts w:ascii="Arial" w:hAnsi="Arial" w:cs="Arial"/>
          <w:b/>
          <w:bCs/>
        </w:rPr>
        <w:t xml:space="preserve">najviac </w:t>
      </w:r>
      <w:r>
        <w:rPr>
          <w:rFonts w:ascii="Arial" w:hAnsi="Arial" w:cs="Arial"/>
          <w:b/>
          <w:bCs/>
        </w:rPr>
        <w:t>5</w:t>
      </w:r>
      <w:r w:rsidRPr="004F6438">
        <w:rPr>
          <w:rFonts w:ascii="Arial" w:hAnsi="Arial" w:cs="Arial"/>
          <w:b/>
          <w:bCs/>
        </w:rPr>
        <w:t>0 %</w:t>
      </w:r>
      <w:r w:rsidRPr="00C86B68">
        <w:rPr>
          <w:rFonts w:ascii="Arial" w:hAnsi="Arial" w:cs="Arial"/>
        </w:rPr>
        <w:t xml:space="preserve"> oprávnených výdavkov preukázaných účtovnými dokladmi</w:t>
      </w:r>
      <w:r>
        <w:rPr>
          <w:rFonts w:ascii="Arial" w:hAnsi="Arial" w:cs="Arial"/>
        </w:rPr>
        <w:t>.</w:t>
      </w:r>
    </w:p>
    <w:p w14:paraId="5243048C" w14:textId="77777777" w:rsidR="00912F8E" w:rsidRPr="00403997" w:rsidRDefault="00912F8E" w:rsidP="00CB5269">
      <w:pPr>
        <w:pStyle w:val="NormalIndent5"/>
        <w:tabs>
          <w:tab w:val="left" w:pos="567"/>
        </w:tabs>
        <w:overflowPunct/>
        <w:autoSpaceDE/>
        <w:adjustRightInd/>
        <w:spacing w:before="0" w:after="0"/>
        <w:rPr>
          <w:rFonts w:cs="Arial"/>
          <w:sz w:val="24"/>
          <w:szCs w:val="24"/>
          <w:u w:val="single"/>
          <w:lang w:eastAsia="sk-SK"/>
        </w:rPr>
      </w:pPr>
    </w:p>
    <w:p w14:paraId="3DED3317" w14:textId="36BF7CE4" w:rsidR="00A3739C" w:rsidRPr="00403997" w:rsidRDefault="00A3739C" w:rsidP="00A3739C">
      <w:pPr>
        <w:tabs>
          <w:tab w:val="left" w:pos="567"/>
        </w:tabs>
        <w:jc w:val="both"/>
        <w:rPr>
          <w:rFonts w:ascii="Arial" w:hAnsi="Arial" w:cs="Arial"/>
        </w:rPr>
      </w:pPr>
      <w:r w:rsidRPr="00403997">
        <w:rPr>
          <w:rFonts w:ascii="Arial" w:hAnsi="Arial" w:cs="Arial"/>
        </w:rPr>
        <w:t>Ak</w:t>
      </w:r>
      <w:r w:rsidR="002D0152" w:rsidRPr="00403997">
        <w:rPr>
          <w:rFonts w:ascii="Arial" w:hAnsi="Arial" w:cs="Arial"/>
        </w:rPr>
        <w:t xml:space="preserve"> </w:t>
      </w:r>
      <w:r w:rsidRPr="00403997">
        <w:rPr>
          <w:rFonts w:ascii="Arial" w:hAnsi="Arial" w:cs="Arial"/>
        </w:rPr>
        <w:t>úhrnná</w:t>
      </w:r>
      <w:r w:rsidR="002D0152" w:rsidRPr="00403997">
        <w:rPr>
          <w:rFonts w:ascii="Arial" w:hAnsi="Arial" w:cs="Arial"/>
        </w:rPr>
        <w:t xml:space="preserve"> </w:t>
      </w:r>
      <w:r w:rsidRPr="00403997">
        <w:rPr>
          <w:rFonts w:ascii="Arial" w:hAnsi="Arial" w:cs="Arial"/>
        </w:rPr>
        <w:t>výška</w:t>
      </w:r>
      <w:r w:rsidR="002D0152" w:rsidRPr="00403997">
        <w:rPr>
          <w:rFonts w:ascii="Arial" w:hAnsi="Arial" w:cs="Arial"/>
        </w:rPr>
        <w:t xml:space="preserve"> </w:t>
      </w:r>
      <w:r w:rsidRPr="00403997">
        <w:rPr>
          <w:rFonts w:ascii="Arial" w:hAnsi="Arial" w:cs="Arial"/>
        </w:rPr>
        <w:t>podpory</w:t>
      </w:r>
      <w:r w:rsidR="002D0152" w:rsidRPr="00403997">
        <w:rPr>
          <w:rFonts w:ascii="Arial" w:hAnsi="Arial" w:cs="Arial"/>
        </w:rPr>
        <w:t xml:space="preserve"> </w:t>
      </w:r>
      <w:r w:rsidRPr="00403997">
        <w:rPr>
          <w:rFonts w:ascii="Arial" w:hAnsi="Arial" w:cs="Arial"/>
        </w:rPr>
        <w:t>na</w:t>
      </w:r>
      <w:r w:rsidR="002D0152" w:rsidRPr="00403997">
        <w:rPr>
          <w:rFonts w:ascii="Arial" w:hAnsi="Arial" w:cs="Arial"/>
        </w:rPr>
        <w:t xml:space="preserve"> </w:t>
      </w:r>
      <w:r w:rsidR="001E5956" w:rsidRPr="001E5956">
        <w:rPr>
          <w:rFonts w:ascii="Arial" w:hAnsi="Arial" w:cs="Arial"/>
        </w:rPr>
        <w:t>opatreni</w:t>
      </w:r>
      <w:r w:rsidR="005878E3">
        <w:rPr>
          <w:rFonts w:ascii="Arial" w:hAnsi="Arial" w:cs="Arial"/>
        </w:rPr>
        <w:t>e</w:t>
      </w:r>
      <w:r w:rsidR="001E5956" w:rsidRPr="001E5956">
        <w:rPr>
          <w:rFonts w:ascii="Arial" w:hAnsi="Arial" w:cs="Arial"/>
        </w:rPr>
        <w:t xml:space="preserve"> akcie vykonávané medziodvetvovou organizáciou, ktoré sú zamerané na zlepšenie reputácie vinohradov Európskej únie prostredníctvom podporovania vínnej turistiky v regiónoch, v ktorých sa pestuje vinič alebo v ktorých sa vyrábajú vinárske výrobky</w:t>
      </w:r>
      <w:r w:rsidRPr="00403997">
        <w:rPr>
          <w:rFonts w:ascii="Arial" w:hAnsi="Arial" w:cs="Arial"/>
        </w:rPr>
        <w:t>,</w:t>
      </w:r>
      <w:r w:rsidR="002D0152" w:rsidRPr="00403997">
        <w:rPr>
          <w:rFonts w:ascii="Arial" w:hAnsi="Arial" w:cs="Arial"/>
        </w:rPr>
        <w:t xml:space="preserve"> </w:t>
      </w:r>
      <w:r w:rsidRPr="00403997">
        <w:rPr>
          <w:rFonts w:ascii="Arial" w:hAnsi="Arial" w:cs="Arial"/>
        </w:rPr>
        <w:t>ktorá</w:t>
      </w:r>
      <w:r w:rsidR="002D0152" w:rsidRPr="00403997">
        <w:rPr>
          <w:rFonts w:ascii="Arial" w:hAnsi="Arial" w:cs="Arial"/>
        </w:rPr>
        <w:t xml:space="preserve"> </w:t>
      </w:r>
      <w:r w:rsidRPr="00403997">
        <w:rPr>
          <w:rFonts w:ascii="Arial" w:hAnsi="Arial" w:cs="Arial"/>
        </w:rPr>
        <w:t>je</w:t>
      </w:r>
      <w:r w:rsidR="002D0152" w:rsidRPr="00403997">
        <w:rPr>
          <w:rFonts w:ascii="Arial" w:hAnsi="Arial" w:cs="Arial"/>
        </w:rPr>
        <w:t xml:space="preserve"> </w:t>
      </w:r>
      <w:r w:rsidRPr="00403997">
        <w:rPr>
          <w:rFonts w:ascii="Arial" w:hAnsi="Arial" w:cs="Arial"/>
        </w:rPr>
        <w:t>v</w:t>
      </w:r>
      <w:r w:rsidR="002D0152" w:rsidRPr="00403997">
        <w:rPr>
          <w:rFonts w:ascii="Arial" w:hAnsi="Arial" w:cs="Arial"/>
        </w:rPr>
        <w:t xml:space="preserve"> </w:t>
      </w:r>
      <w:r w:rsidRPr="00403997">
        <w:rPr>
          <w:rFonts w:ascii="Arial" w:hAnsi="Arial" w:cs="Arial"/>
        </w:rPr>
        <w:t>poľnohospodárskom</w:t>
      </w:r>
      <w:r w:rsidR="002D0152" w:rsidRPr="00403997">
        <w:rPr>
          <w:rFonts w:ascii="Arial" w:hAnsi="Arial" w:cs="Arial"/>
        </w:rPr>
        <w:t xml:space="preserve"> </w:t>
      </w:r>
      <w:r w:rsidRPr="00403997">
        <w:rPr>
          <w:rFonts w:ascii="Arial" w:hAnsi="Arial" w:cs="Arial"/>
        </w:rPr>
        <w:t>finančnom</w:t>
      </w:r>
      <w:r w:rsidR="002D0152" w:rsidRPr="00403997">
        <w:rPr>
          <w:rFonts w:ascii="Arial" w:hAnsi="Arial" w:cs="Arial"/>
        </w:rPr>
        <w:t xml:space="preserve"> </w:t>
      </w:r>
      <w:r w:rsidRPr="00403997">
        <w:rPr>
          <w:rFonts w:ascii="Arial" w:hAnsi="Arial" w:cs="Arial"/>
        </w:rPr>
        <w:t>roku</w:t>
      </w:r>
      <w:r w:rsidR="002D0152" w:rsidRPr="00403997">
        <w:rPr>
          <w:rFonts w:ascii="Arial" w:hAnsi="Arial" w:cs="Arial"/>
        </w:rPr>
        <w:t xml:space="preserve"> </w:t>
      </w:r>
      <w:r w:rsidRPr="00403997">
        <w:rPr>
          <w:rFonts w:ascii="Arial" w:hAnsi="Arial" w:cs="Arial"/>
        </w:rPr>
        <w:t>podľa</w:t>
      </w:r>
      <w:r w:rsidR="002D0152" w:rsidRPr="00403997">
        <w:rPr>
          <w:rFonts w:ascii="Arial" w:hAnsi="Arial" w:cs="Arial"/>
        </w:rPr>
        <w:t xml:space="preserve"> </w:t>
      </w:r>
      <w:r w:rsidRPr="00403997">
        <w:rPr>
          <w:rFonts w:ascii="Arial" w:hAnsi="Arial" w:cs="Arial"/>
        </w:rPr>
        <w:t>dostatočne</w:t>
      </w:r>
      <w:r w:rsidR="002D0152" w:rsidRPr="00403997">
        <w:rPr>
          <w:rFonts w:ascii="Arial" w:hAnsi="Arial" w:cs="Arial"/>
        </w:rPr>
        <w:t xml:space="preserve"> </w:t>
      </w:r>
      <w:r w:rsidRPr="00403997">
        <w:rPr>
          <w:rFonts w:ascii="Arial" w:hAnsi="Arial" w:cs="Arial"/>
        </w:rPr>
        <w:t>zistených</w:t>
      </w:r>
      <w:r w:rsidR="002D0152" w:rsidRPr="00403997">
        <w:rPr>
          <w:rFonts w:ascii="Arial" w:hAnsi="Arial" w:cs="Arial"/>
        </w:rPr>
        <w:t xml:space="preserve"> </w:t>
      </w:r>
      <w:r w:rsidRPr="00403997">
        <w:rPr>
          <w:rFonts w:ascii="Arial" w:hAnsi="Arial" w:cs="Arial"/>
        </w:rPr>
        <w:t>skutkových</w:t>
      </w:r>
      <w:r w:rsidR="002D0152" w:rsidRPr="00403997">
        <w:rPr>
          <w:rFonts w:ascii="Arial" w:hAnsi="Arial" w:cs="Arial"/>
        </w:rPr>
        <w:t xml:space="preserve"> </w:t>
      </w:r>
      <w:r w:rsidRPr="00403997">
        <w:rPr>
          <w:rFonts w:ascii="Arial" w:hAnsi="Arial" w:cs="Arial"/>
        </w:rPr>
        <w:t>stavov</w:t>
      </w:r>
      <w:r w:rsidR="002D0152" w:rsidRPr="00403997">
        <w:rPr>
          <w:rFonts w:ascii="Arial" w:hAnsi="Arial" w:cs="Arial"/>
        </w:rPr>
        <w:t xml:space="preserve"> </w:t>
      </w:r>
      <w:r w:rsidRPr="00403997">
        <w:rPr>
          <w:rFonts w:ascii="Arial" w:hAnsi="Arial" w:cs="Arial"/>
        </w:rPr>
        <w:t>veci</w:t>
      </w:r>
      <w:r w:rsidR="002D0152" w:rsidRPr="00403997">
        <w:rPr>
          <w:rFonts w:ascii="Arial" w:hAnsi="Arial" w:cs="Arial"/>
        </w:rPr>
        <w:t xml:space="preserve"> </w:t>
      </w:r>
      <w:r w:rsidRPr="00403997">
        <w:rPr>
          <w:rFonts w:ascii="Arial" w:hAnsi="Arial" w:cs="Arial"/>
        </w:rPr>
        <w:t>oprávnene</w:t>
      </w:r>
      <w:r w:rsidR="002D0152" w:rsidRPr="00403997">
        <w:rPr>
          <w:rFonts w:ascii="Arial" w:hAnsi="Arial" w:cs="Arial"/>
        </w:rPr>
        <w:t xml:space="preserve"> </w:t>
      </w:r>
      <w:r w:rsidRPr="00403997">
        <w:rPr>
          <w:rFonts w:ascii="Arial" w:hAnsi="Arial" w:cs="Arial"/>
        </w:rPr>
        <w:t>požadovaná,</w:t>
      </w:r>
      <w:r w:rsidR="002D0152" w:rsidRPr="00403997">
        <w:rPr>
          <w:rFonts w:ascii="Arial" w:hAnsi="Arial" w:cs="Arial"/>
        </w:rPr>
        <w:t xml:space="preserve"> </w:t>
      </w:r>
      <w:r w:rsidRPr="00403997">
        <w:rPr>
          <w:rFonts w:ascii="Arial" w:hAnsi="Arial" w:cs="Arial"/>
        </w:rPr>
        <w:t>presahuje</w:t>
      </w:r>
      <w:r w:rsidR="002D0152" w:rsidRPr="00403997">
        <w:rPr>
          <w:rFonts w:ascii="Arial" w:hAnsi="Arial" w:cs="Arial"/>
        </w:rPr>
        <w:t xml:space="preserve"> </w:t>
      </w:r>
      <w:r w:rsidRPr="00403997">
        <w:rPr>
          <w:rFonts w:ascii="Arial" w:hAnsi="Arial" w:cs="Arial"/>
        </w:rPr>
        <w:t>úhrnnú</w:t>
      </w:r>
      <w:r w:rsidR="002D0152" w:rsidRPr="00403997">
        <w:rPr>
          <w:rFonts w:ascii="Arial" w:hAnsi="Arial" w:cs="Arial"/>
        </w:rPr>
        <w:t xml:space="preserve"> </w:t>
      </w:r>
      <w:r w:rsidRPr="00403997">
        <w:rPr>
          <w:rFonts w:ascii="Arial" w:hAnsi="Arial" w:cs="Arial"/>
        </w:rPr>
        <w:t>výšku</w:t>
      </w:r>
      <w:r w:rsidR="002D0152" w:rsidRPr="00403997">
        <w:rPr>
          <w:rFonts w:ascii="Arial" w:hAnsi="Arial" w:cs="Arial"/>
        </w:rPr>
        <w:t xml:space="preserve"> </w:t>
      </w:r>
      <w:r w:rsidRPr="00403997">
        <w:rPr>
          <w:rFonts w:ascii="Arial" w:hAnsi="Arial" w:cs="Arial"/>
        </w:rPr>
        <w:t>finančných</w:t>
      </w:r>
      <w:r w:rsidR="002D0152" w:rsidRPr="00403997">
        <w:rPr>
          <w:rFonts w:ascii="Arial" w:hAnsi="Arial" w:cs="Arial"/>
        </w:rPr>
        <w:t xml:space="preserve"> </w:t>
      </w:r>
      <w:r w:rsidRPr="00403997">
        <w:rPr>
          <w:rFonts w:ascii="Arial" w:hAnsi="Arial" w:cs="Arial"/>
        </w:rPr>
        <w:t>prostriedkov</w:t>
      </w:r>
      <w:r w:rsidR="002D0152" w:rsidRPr="00403997">
        <w:rPr>
          <w:rFonts w:ascii="Arial" w:hAnsi="Arial" w:cs="Arial"/>
        </w:rPr>
        <w:t xml:space="preserve"> </w:t>
      </w:r>
      <w:r w:rsidRPr="00403997">
        <w:rPr>
          <w:rFonts w:ascii="Arial" w:hAnsi="Arial" w:cs="Arial"/>
        </w:rPr>
        <w:t>pridelených</w:t>
      </w:r>
      <w:r w:rsidR="002D0152" w:rsidRPr="00403997">
        <w:rPr>
          <w:rFonts w:ascii="Arial" w:hAnsi="Arial" w:cs="Arial"/>
        </w:rPr>
        <w:t xml:space="preserve"> </w:t>
      </w:r>
      <w:r w:rsidRPr="00403997">
        <w:rPr>
          <w:rFonts w:ascii="Arial" w:hAnsi="Arial" w:cs="Arial"/>
        </w:rPr>
        <w:t>na</w:t>
      </w:r>
      <w:r w:rsidR="000D3AA7">
        <w:rPr>
          <w:rFonts w:ascii="Arial" w:hAnsi="Arial" w:cs="Arial"/>
        </w:rPr>
        <w:t xml:space="preserve">  </w:t>
      </w:r>
      <w:r w:rsidRPr="00403997">
        <w:rPr>
          <w:rFonts w:ascii="Arial" w:hAnsi="Arial" w:cs="Arial"/>
        </w:rPr>
        <w:t>poskytovanie</w:t>
      </w:r>
      <w:r w:rsidR="002D0152" w:rsidRPr="00403997">
        <w:rPr>
          <w:rFonts w:ascii="Arial" w:hAnsi="Arial" w:cs="Arial"/>
        </w:rPr>
        <w:t xml:space="preserve"> </w:t>
      </w:r>
      <w:r w:rsidRPr="00403997">
        <w:rPr>
          <w:rFonts w:ascii="Arial" w:hAnsi="Arial" w:cs="Arial"/>
        </w:rPr>
        <w:t>tejto</w:t>
      </w:r>
      <w:r w:rsidR="002D0152" w:rsidRPr="00403997">
        <w:rPr>
          <w:rFonts w:ascii="Arial" w:hAnsi="Arial" w:cs="Arial"/>
        </w:rPr>
        <w:t xml:space="preserve"> </w:t>
      </w:r>
      <w:r w:rsidRPr="00403997">
        <w:rPr>
          <w:rFonts w:ascii="Arial" w:hAnsi="Arial" w:cs="Arial"/>
        </w:rPr>
        <w:t>podpory,</w:t>
      </w:r>
      <w:r w:rsidR="002D0152" w:rsidRPr="00403997">
        <w:rPr>
          <w:rFonts w:ascii="Arial" w:hAnsi="Arial" w:cs="Arial"/>
        </w:rPr>
        <w:t xml:space="preserve"> </w:t>
      </w:r>
      <w:r w:rsidRPr="00403997">
        <w:rPr>
          <w:rFonts w:ascii="Arial" w:hAnsi="Arial" w:cs="Arial"/>
        </w:rPr>
        <w:t>výška</w:t>
      </w:r>
      <w:r w:rsidR="002D0152" w:rsidRPr="00403997">
        <w:rPr>
          <w:rFonts w:ascii="Arial" w:hAnsi="Arial" w:cs="Arial"/>
        </w:rPr>
        <w:t xml:space="preserve"> </w:t>
      </w:r>
      <w:r w:rsidRPr="00403997">
        <w:rPr>
          <w:rFonts w:ascii="Arial" w:hAnsi="Arial" w:cs="Arial"/>
        </w:rPr>
        <w:t>podpory</w:t>
      </w:r>
      <w:r w:rsidR="002D0152" w:rsidRPr="00403997">
        <w:rPr>
          <w:rFonts w:ascii="Arial" w:hAnsi="Arial" w:cs="Arial"/>
        </w:rPr>
        <w:t xml:space="preserve"> </w:t>
      </w:r>
      <w:r w:rsidRPr="00403997">
        <w:rPr>
          <w:rFonts w:ascii="Arial" w:hAnsi="Arial" w:cs="Arial"/>
        </w:rPr>
        <w:t>sa</w:t>
      </w:r>
      <w:r w:rsidR="00975681">
        <w:rPr>
          <w:rFonts w:ascii="Arial" w:hAnsi="Arial" w:cs="Arial"/>
        </w:rPr>
        <w:t xml:space="preserve"> pomerne</w:t>
      </w:r>
      <w:r w:rsidR="002D0152" w:rsidRPr="00403997">
        <w:rPr>
          <w:rFonts w:ascii="Arial" w:hAnsi="Arial" w:cs="Arial"/>
        </w:rPr>
        <w:t xml:space="preserve"> </w:t>
      </w:r>
      <w:r w:rsidRPr="00403997">
        <w:rPr>
          <w:rFonts w:ascii="Arial" w:hAnsi="Arial" w:cs="Arial"/>
        </w:rPr>
        <w:t>zníži.</w:t>
      </w:r>
      <w:r w:rsidR="002D0152" w:rsidRPr="00403997">
        <w:rPr>
          <w:rFonts w:ascii="Arial" w:hAnsi="Arial" w:cs="Arial"/>
        </w:rPr>
        <w:t xml:space="preserve"> </w:t>
      </w:r>
    </w:p>
    <w:p w14:paraId="257FCDD8" w14:textId="77777777" w:rsidR="0010713D" w:rsidRPr="00403997" w:rsidRDefault="0010713D" w:rsidP="00586A03">
      <w:pPr>
        <w:shd w:val="clear" w:color="auto" w:fill="FFFFFF"/>
        <w:ind w:right="301"/>
        <w:jc w:val="both"/>
        <w:rPr>
          <w:rFonts w:ascii="Arial" w:hAnsi="Arial" w:cs="Arial"/>
          <w:b/>
          <w:u w:val="single"/>
          <w:lang w:eastAsia="sk-SK"/>
        </w:rPr>
      </w:pPr>
    </w:p>
    <w:p w14:paraId="78EF8AAE" w14:textId="77777777" w:rsidR="00222E35" w:rsidRPr="00403997" w:rsidRDefault="00222E35" w:rsidP="00586A03">
      <w:pPr>
        <w:pStyle w:val="Psmo"/>
        <w:spacing w:line="240" w:lineRule="auto"/>
        <w:ind w:left="1588" w:hanging="1588"/>
        <w:rPr>
          <w:rFonts w:cs="Arial"/>
          <w:sz w:val="24"/>
        </w:rPr>
      </w:pPr>
    </w:p>
    <w:p w14:paraId="06974A86" w14:textId="1DB95322" w:rsidR="00485C32" w:rsidRPr="00F106A1" w:rsidRDefault="00485C32" w:rsidP="00586A03">
      <w:pPr>
        <w:shd w:val="clear" w:color="auto" w:fill="FFFFFF"/>
        <w:ind w:right="300"/>
        <w:jc w:val="both"/>
        <w:rPr>
          <w:rFonts w:ascii="Arial" w:hAnsi="Arial" w:cs="Arial"/>
          <w:lang w:eastAsia="sk-SK"/>
        </w:rPr>
      </w:pPr>
      <w:r w:rsidRPr="00F106A1">
        <w:rPr>
          <w:rFonts w:ascii="Arial" w:hAnsi="Arial" w:cs="Arial"/>
          <w:lang w:eastAsia="sk-SK"/>
        </w:rPr>
        <w:t>V</w:t>
      </w:r>
      <w:r w:rsidR="002D0152" w:rsidRPr="00F106A1">
        <w:rPr>
          <w:rFonts w:ascii="Arial" w:hAnsi="Arial" w:cs="Arial"/>
          <w:lang w:eastAsia="sk-SK"/>
        </w:rPr>
        <w:t xml:space="preserve"> </w:t>
      </w:r>
      <w:r w:rsidR="002230A8" w:rsidRPr="00F106A1">
        <w:rPr>
          <w:rFonts w:ascii="Arial" w:hAnsi="Arial" w:cs="Arial"/>
          <w:lang w:eastAsia="sk-SK"/>
        </w:rPr>
        <w:t>Bratislave,</w:t>
      </w:r>
      <w:r w:rsidR="002D0152" w:rsidRPr="00F106A1">
        <w:rPr>
          <w:rFonts w:ascii="Arial" w:hAnsi="Arial" w:cs="Arial"/>
          <w:lang w:eastAsia="sk-SK"/>
        </w:rPr>
        <w:t xml:space="preserve"> </w:t>
      </w:r>
      <w:r w:rsidR="002230A8" w:rsidRPr="00F106A1">
        <w:rPr>
          <w:rFonts w:ascii="Arial" w:hAnsi="Arial" w:cs="Arial"/>
          <w:lang w:eastAsia="sk-SK"/>
        </w:rPr>
        <w:t>dňa</w:t>
      </w:r>
      <w:r w:rsidR="002D0152" w:rsidRPr="00F106A1">
        <w:rPr>
          <w:rFonts w:ascii="Arial" w:hAnsi="Arial" w:cs="Arial"/>
          <w:lang w:eastAsia="sk-SK"/>
        </w:rPr>
        <w:t xml:space="preserve"> </w:t>
      </w:r>
      <w:r w:rsidR="00280C59">
        <w:rPr>
          <w:rFonts w:ascii="Arial" w:hAnsi="Arial" w:cs="Arial"/>
          <w:lang w:eastAsia="sk-SK"/>
        </w:rPr>
        <w:t>30. 09.</w:t>
      </w:r>
      <w:r w:rsidR="002D0152" w:rsidRPr="00F106A1">
        <w:rPr>
          <w:rFonts w:ascii="Arial" w:hAnsi="Arial" w:cs="Arial"/>
          <w:lang w:eastAsia="sk-SK"/>
        </w:rPr>
        <w:t xml:space="preserve"> </w:t>
      </w:r>
      <w:r w:rsidR="00952DB5" w:rsidRPr="00F106A1">
        <w:rPr>
          <w:rFonts w:ascii="Arial" w:hAnsi="Arial" w:cs="Arial"/>
          <w:lang w:eastAsia="sk-SK"/>
        </w:rPr>
        <w:t>202</w:t>
      </w:r>
      <w:r w:rsidR="00E26764">
        <w:rPr>
          <w:rFonts w:ascii="Arial" w:hAnsi="Arial" w:cs="Arial"/>
          <w:lang w:eastAsia="sk-SK"/>
        </w:rPr>
        <w:t>6</w:t>
      </w:r>
    </w:p>
    <w:p w14:paraId="045D93A6" w14:textId="77777777" w:rsidR="00926A36" w:rsidRDefault="00926A36" w:rsidP="00586A03">
      <w:pPr>
        <w:shd w:val="clear" w:color="auto" w:fill="FFFFFF"/>
        <w:ind w:right="300"/>
        <w:jc w:val="both"/>
        <w:rPr>
          <w:rFonts w:ascii="Arial" w:hAnsi="Arial" w:cs="Arial"/>
          <w:lang w:eastAsia="sk-SK"/>
        </w:rPr>
      </w:pPr>
    </w:p>
    <w:p w14:paraId="16D4AA87" w14:textId="77777777" w:rsidR="00133C20" w:rsidRDefault="00133C20" w:rsidP="00586A03">
      <w:pPr>
        <w:shd w:val="clear" w:color="auto" w:fill="FFFFFF"/>
        <w:ind w:right="300"/>
        <w:jc w:val="both"/>
        <w:rPr>
          <w:rFonts w:ascii="Arial" w:hAnsi="Arial" w:cs="Arial"/>
          <w:lang w:eastAsia="sk-SK"/>
        </w:rPr>
      </w:pPr>
    </w:p>
    <w:p w14:paraId="68B990C7" w14:textId="77777777" w:rsidR="00316ED1" w:rsidRDefault="00316ED1" w:rsidP="00586A03">
      <w:pPr>
        <w:shd w:val="clear" w:color="auto" w:fill="FFFFFF"/>
        <w:ind w:right="300"/>
        <w:jc w:val="both"/>
        <w:rPr>
          <w:rFonts w:ascii="Arial" w:hAnsi="Arial" w:cs="Arial"/>
          <w:lang w:eastAsia="sk-SK"/>
        </w:rPr>
      </w:pPr>
    </w:p>
    <w:p w14:paraId="78BD6EC7" w14:textId="77777777" w:rsidR="00316ED1" w:rsidRDefault="00316ED1" w:rsidP="00586A03">
      <w:pPr>
        <w:shd w:val="clear" w:color="auto" w:fill="FFFFFF"/>
        <w:ind w:right="300"/>
        <w:jc w:val="both"/>
        <w:rPr>
          <w:rFonts w:ascii="Arial" w:hAnsi="Arial" w:cs="Arial"/>
          <w:lang w:eastAsia="sk-SK"/>
        </w:rPr>
      </w:pPr>
    </w:p>
    <w:p w14:paraId="7616B68D" w14:textId="7307C9D8" w:rsidR="00952DB5" w:rsidRPr="00325CB5" w:rsidRDefault="00952DB5" w:rsidP="00952DB5">
      <w:pPr>
        <w:pStyle w:val="NoSpacing"/>
        <w:tabs>
          <w:tab w:val="center" w:pos="5812"/>
        </w:tabs>
        <w:jc w:val="both"/>
        <w:rPr>
          <w:rFonts w:ascii="Arial" w:hAnsi="Arial" w:cs="Arial"/>
          <w:b/>
          <w:bCs/>
          <w:color w:val="000000" w:themeColor="text1"/>
          <w:sz w:val="24"/>
          <w:szCs w:val="24"/>
        </w:rPr>
      </w:pPr>
      <w:r>
        <w:rPr>
          <w:rFonts w:ascii="Arial" w:hAnsi="Arial" w:cs="Arial"/>
          <w:color w:val="000000" w:themeColor="text1"/>
          <w:sz w:val="24"/>
          <w:szCs w:val="24"/>
        </w:rPr>
        <w:tab/>
      </w:r>
      <w:r w:rsidR="29E80AFF" w:rsidRPr="00325CB5">
        <w:rPr>
          <w:rFonts w:ascii="Arial" w:hAnsi="Arial" w:cs="Arial"/>
          <w:b/>
          <w:bCs/>
          <w:color w:val="000000" w:themeColor="text1"/>
          <w:sz w:val="24"/>
          <w:szCs w:val="24"/>
        </w:rPr>
        <w:t>Ing</w:t>
      </w:r>
      <w:r w:rsidRPr="00325CB5">
        <w:rPr>
          <w:rFonts w:ascii="Arial" w:hAnsi="Arial" w:cs="Arial"/>
          <w:b/>
          <w:bCs/>
          <w:color w:val="000000" w:themeColor="text1"/>
          <w:sz w:val="24"/>
          <w:szCs w:val="24"/>
        </w:rPr>
        <w:t>. Marek Čepko</w:t>
      </w:r>
      <w:r w:rsidR="005878E3" w:rsidRPr="00325CB5">
        <w:rPr>
          <w:rFonts w:ascii="Arial" w:hAnsi="Arial" w:cs="Arial"/>
          <w:b/>
          <w:bCs/>
          <w:color w:val="000000" w:themeColor="text1"/>
          <w:sz w:val="24"/>
          <w:szCs w:val="24"/>
        </w:rPr>
        <w:t xml:space="preserve">, </w:t>
      </w:r>
      <w:r w:rsidRPr="00325CB5">
        <w:rPr>
          <w:rFonts w:ascii="Arial" w:hAnsi="Arial" w:cs="Arial"/>
          <w:b/>
          <w:bCs/>
          <w:color w:val="000000" w:themeColor="text1"/>
          <w:sz w:val="24"/>
          <w:szCs w:val="24"/>
        </w:rPr>
        <w:t>generálny riaditeľ</w:t>
      </w:r>
    </w:p>
    <w:p w14:paraId="2161F4FA" w14:textId="77777777" w:rsidR="00DF7BAE" w:rsidRPr="00DF7BAE" w:rsidRDefault="00DF7BAE" w:rsidP="00DF7BAE">
      <w:pPr>
        <w:pStyle w:val="NoSpacing"/>
        <w:tabs>
          <w:tab w:val="center" w:pos="5812"/>
        </w:tabs>
        <w:jc w:val="both"/>
        <w:rPr>
          <w:rFonts w:ascii="Arial" w:hAnsi="Arial" w:cs="Arial"/>
          <w:color w:val="000000" w:themeColor="text1"/>
          <w:sz w:val="24"/>
          <w:szCs w:val="24"/>
        </w:rPr>
      </w:pPr>
      <w:r w:rsidRPr="00DF7BAE">
        <w:rPr>
          <w:rFonts w:ascii="Arial" w:hAnsi="Arial" w:cs="Arial"/>
          <w:color w:val="000000" w:themeColor="text1"/>
          <w:sz w:val="24"/>
          <w:szCs w:val="24"/>
        </w:rPr>
        <w:tab/>
        <w:t xml:space="preserve">v zastúpení Ing. František Mlynár, MBA </w:t>
      </w:r>
    </w:p>
    <w:p w14:paraId="701BBCFF" w14:textId="45FFE54D" w:rsidR="00543BE1" w:rsidRDefault="00DF7BAE" w:rsidP="00DF7BAE">
      <w:pPr>
        <w:pStyle w:val="NoSpacing"/>
        <w:tabs>
          <w:tab w:val="center" w:pos="5812"/>
        </w:tabs>
        <w:jc w:val="both"/>
        <w:rPr>
          <w:rFonts w:ascii="Arial" w:hAnsi="Arial" w:cs="Arial"/>
          <w:sz w:val="24"/>
          <w:szCs w:val="24"/>
        </w:rPr>
      </w:pPr>
      <w:r w:rsidRPr="00DF7BAE">
        <w:rPr>
          <w:rFonts w:ascii="Arial" w:hAnsi="Arial" w:cs="Arial"/>
          <w:color w:val="000000" w:themeColor="text1"/>
          <w:sz w:val="24"/>
          <w:szCs w:val="24"/>
        </w:rPr>
        <w:tab/>
        <w:t>na základe poverenia č. 116695/2026/111 zo dňa 18.5.2026</w:t>
      </w:r>
    </w:p>
    <w:p w14:paraId="17CAE163" w14:textId="77777777" w:rsidR="00543BE1" w:rsidRDefault="00543BE1" w:rsidP="00952DB5">
      <w:pPr>
        <w:pStyle w:val="NoSpacing"/>
        <w:tabs>
          <w:tab w:val="center" w:pos="5812"/>
        </w:tabs>
        <w:jc w:val="both"/>
        <w:rPr>
          <w:rFonts w:ascii="Arial" w:hAnsi="Arial" w:cs="Arial"/>
          <w:sz w:val="24"/>
          <w:szCs w:val="24"/>
        </w:rPr>
      </w:pPr>
    </w:p>
    <w:p w14:paraId="6838034A" w14:textId="77777777" w:rsidR="00F87AD0" w:rsidRDefault="00F87AD0" w:rsidP="00543BE1">
      <w:pPr>
        <w:pStyle w:val="Heading1"/>
        <w:spacing w:after="0"/>
        <w:rPr>
          <w:rFonts w:ascii="Arial" w:hAnsi="Arial" w:cs="Arial"/>
        </w:rPr>
      </w:pPr>
    </w:p>
    <w:p w14:paraId="4231B87B" w14:textId="55563B91" w:rsidR="00543BE1" w:rsidRPr="00403997" w:rsidRDefault="00543BE1" w:rsidP="00543BE1">
      <w:pPr>
        <w:pStyle w:val="Heading1"/>
        <w:spacing w:after="0"/>
        <w:rPr>
          <w:rFonts w:ascii="Arial" w:hAnsi="Arial" w:cs="Arial"/>
        </w:rPr>
      </w:pPr>
      <w:r w:rsidRPr="00403997">
        <w:rPr>
          <w:rFonts w:ascii="Arial" w:hAnsi="Arial" w:cs="Arial"/>
        </w:rPr>
        <w:t>PRÍLOHY</w:t>
      </w:r>
    </w:p>
    <w:p w14:paraId="087F1C8E" w14:textId="77777777" w:rsidR="00543BE1" w:rsidRPr="00403997" w:rsidRDefault="00543BE1" w:rsidP="00543BE1">
      <w:pPr>
        <w:pStyle w:val="tlkapitolaTahoma12ptRiadkovaniejednoduch"/>
        <w:rPr>
          <w:rFonts w:ascii="Arial" w:hAnsi="Arial" w:cs="Arial"/>
          <w:szCs w:val="24"/>
        </w:rPr>
      </w:pPr>
    </w:p>
    <w:p w14:paraId="506B2062" w14:textId="1B5A21B0" w:rsidR="003646C2" w:rsidRPr="00316ED1" w:rsidRDefault="00543BE1" w:rsidP="007E40BB">
      <w:pPr>
        <w:pStyle w:val="Psmo"/>
        <w:numPr>
          <w:ilvl w:val="0"/>
          <w:numId w:val="31"/>
        </w:numPr>
        <w:spacing w:line="240" w:lineRule="auto"/>
        <w:ind w:left="284" w:hanging="284"/>
        <w:rPr>
          <w:rFonts w:cs="Arial"/>
          <w:sz w:val="24"/>
        </w:rPr>
      </w:pPr>
      <w:r w:rsidRPr="0030719A">
        <w:rPr>
          <w:rFonts w:cs="Arial"/>
          <w:sz w:val="24"/>
        </w:rPr>
        <w:t xml:space="preserve">Príručka pre žiadateľa o podporu na </w:t>
      </w:r>
      <w:r w:rsidR="00325CB5" w:rsidRPr="00325CB5">
        <w:rPr>
          <w:rFonts w:cs="Arial"/>
          <w:sz w:val="24"/>
        </w:rPr>
        <w:t>akcie vykonávané organizáciou výrobcov, medziodvetvovou organizáciou, združením organizácií výrobcov alebo skupinou výrobcov, ktorá spravuje chránené označenia pôvodu vinárskych výrobkov alebo chránené zemepisné označenia vinárskych výrobkov, zamerané na zlepšovanie dobrej povesti vinohradov Európskej únie prostredníctvom podporovania vínnej turistiky v regiónoch, v ktorých sa pestuje vinič alebo v ktorých sa vyrábajú vinárske výrobky pre rok vinársky rok 2026/2027</w:t>
      </w:r>
    </w:p>
    <w:sectPr w:rsidR="003646C2" w:rsidRPr="00316ED1" w:rsidSect="00A761F8">
      <w:headerReference w:type="default" r:id="rId11"/>
      <w:headerReference w:type="first" r:id="rId12"/>
      <w:pgSz w:w="11906" w:h="16838"/>
      <w:pgMar w:top="209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E3E1B" w14:textId="77777777" w:rsidR="0026265D" w:rsidRDefault="0026265D">
      <w:r>
        <w:separator/>
      </w:r>
    </w:p>
  </w:endnote>
  <w:endnote w:type="continuationSeparator" w:id="0">
    <w:p w14:paraId="6F80220C" w14:textId="77777777" w:rsidR="0026265D" w:rsidRDefault="0026265D">
      <w:r>
        <w:continuationSeparator/>
      </w:r>
    </w:p>
  </w:endnote>
  <w:endnote w:type="continuationNotice" w:id="1">
    <w:p w14:paraId="1FB6AB28" w14:textId="77777777" w:rsidR="0026265D" w:rsidRDefault="002626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altName w:val="Cambria"/>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B0634" w14:textId="77777777" w:rsidR="0026265D" w:rsidRDefault="0026265D">
      <w:r>
        <w:separator/>
      </w:r>
    </w:p>
  </w:footnote>
  <w:footnote w:type="continuationSeparator" w:id="0">
    <w:p w14:paraId="27E992D0" w14:textId="77777777" w:rsidR="0026265D" w:rsidRDefault="0026265D">
      <w:r>
        <w:continuationSeparator/>
      </w:r>
    </w:p>
  </w:footnote>
  <w:footnote w:type="continuationNotice" w:id="1">
    <w:p w14:paraId="3456DE82" w14:textId="77777777" w:rsidR="0026265D" w:rsidRDefault="002626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AD79" w14:textId="5A3C72EC" w:rsidR="00EE2939" w:rsidRDefault="00EE2939" w:rsidP="00EE293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1C81" w14:textId="5C11B521" w:rsidR="00F30AC2" w:rsidRDefault="00A761F8">
    <w:pPr>
      <w:pStyle w:val="Header"/>
    </w:pPr>
    <w:r>
      <w:rPr>
        <w:noProof/>
        <w:lang w:eastAsia="sk-SK"/>
      </w:rPr>
      <w:drawing>
        <wp:anchor distT="114300" distB="114300" distL="114300" distR="114300" simplePos="0" relativeHeight="251658240" behindDoc="1" locked="0" layoutInCell="1" allowOverlap="1" wp14:anchorId="2E5E9452" wp14:editId="7D6CE5C0">
          <wp:simplePos x="0" y="0"/>
          <wp:positionH relativeFrom="margin">
            <wp:posOffset>0</wp:posOffset>
          </wp:positionH>
          <wp:positionV relativeFrom="paragraph">
            <wp:posOffset>113665</wp:posOffset>
          </wp:positionV>
          <wp:extent cx="1764983" cy="1288111"/>
          <wp:effectExtent l="0" t="0" r="6985" b="7620"/>
          <wp:wrapNone/>
          <wp:docPr id="1812619359" name="image1.jpg">
            <a:extLst xmlns:a="http://schemas.openxmlformats.org/drawingml/2006/main">
              <a:ext uri="{FF2B5EF4-FFF2-40B4-BE49-F238E27FC236}">
                <a16:creationId xmlns:a16="http://schemas.microsoft.com/office/drawing/2014/main" id="{A0103FFA-BDD6-435A-8FEF-9E6B9704C2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4983" cy="1288111"/>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2422"/>
    <w:multiLevelType w:val="hybridMultilevel"/>
    <w:tmpl w:val="E14EF01E"/>
    <w:lvl w:ilvl="0" w:tplc="A29CDDAA">
      <w:start w:val="1"/>
      <w:numFmt w:val="decimal"/>
      <w:lvlText w:val="(%1)"/>
      <w:lvlJc w:val="left"/>
      <w:pPr>
        <w:ind w:left="720" w:hanging="360"/>
      </w:pPr>
      <w:rPr>
        <w:rFonts w:hint="default"/>
      </w:rPr>
    </w:lvl>
    <w:lvl w:ilvl="1" w:tplc="2F22BC1A">
      <w:start w:val="1"/>
      <w:numFmt w:val="lowerLetter"/>
      <w:lvlText w:val="%2)"/>
      <w:lvlJc w:val="left"/>
      <w:pPr>
        <w:ind w:left="1515" w:hanging="435"/>
      </w:pPr>
      <w:rPr>
        <w:rFonts w:hint="default"/>
      </w:rPr>
    </w:lvl>
    <w:lvl w:ilvl="2" w:tplc="2DAC9798">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B9049DB"/>
    <w:multiLevelType w:val="hybridMultilevel"/>
    <w:tmpl w:val="27486D2E"/>
    <w:lvl w:ilvl="0" w:tplc="7D78F770">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E1204A4"/>
    <w:multiLevelType w:val="multilevel"/>
    <w:tmpl w:val="8ED2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405E9"/>
    <w:multiLevelType w:val="hybridMultilevel"/>
    <w:tmpl w:val="8AA2D56C"/>
    <w:lvl w:ilvl="0" w:tplc="0BA4DF70">
      <w:start w:val="815"/>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5150158"/>
    <w:multiLevelType w:val="hybridMultilevel"/>
    <w:tmpl w:val="6AB29C02"/>
    <w:lvl w:ilvl="0" w:tplc="4B521FCC">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4"/>
        <w:szCs w:val="24"/>
        <w:u w:val="none" w:color="000000"/>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8023575"/>
    <w:multiLevelType w:val="hybridMultilevel"/>
    <w:tmpl w:val="EEFA94F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890A779"/>
    <w:multiLevelType w:val="hybridMultilevel"/>
    <w:tmpl w:val="0F1625AE"/>
    <w:lvl w:ilvl="0" w:tplc="DFD47554">
      <w:start w:val="1"/>
      <w:numFmt w:val="decimal"/>
      <w:lvlText w:val="%1."/>
      <w:lvlJc w:val="left"/>
      <w:pPr>
        <w:ind w:left="720" w:hanging="360"/>
      </w:pPr>
    </w:lvl>
    <w:lvl w:ilvl="1" w:tplc="A034842A">
      <w:start w:val="1"/>
      <w:numFmt w:val="lowerLetter"/>
      <w:lvlText w:val="%2."/>
      <w:lvlJc w:val="left"/>
      <w:pPr>
        <w:ind w:left="1440" w:hanging="360"/>
      </w:pPr>
    </w:lvl>
    <w:lvl w:ilvl="2" w:tplc="B9487C3E">
      <w:start w:val="1"/>
      <w:numFmt w:val="lowerRoman"/>
      <w:lvlText w:val="%3."/>
      <w:lvlJc w:val="right"/>
      <w:pPr>
        <w:ind w:left="2160" w:hanging="180"/>
      </w:pPr>
    </w:lvl>
    <w:lvl w:ilvl="3" w:tplc="D67A8400">
      <w:start w:val="1"/>
      <w:numFmt w:val="decimal"/>
      <w:lvlText w:val="%4."/>
      <w:lvlJc w:val="left"/>
      <w:pPr>
        <w:ind w:left="2880" w:hanging="360"/>
      </w:pPr>
    </w:lvl>
    <w:lvl w:ilvl="4" w:tplc="5D6A2F7A">
      <w:start w:val="1"/>
      <w:numFmt w:val="lowerLetter"/>
      <w:lvlText w:val="%5."/>
      <w:lvlJc w:val="left"/>
      <w:pPr>
        <w:ind w:left="3600" w:hanging="360"/>
      </w:pPr>
    </w:lvl>
    <w:lvl w:ilvl="5" w:tplc="B99C3274">
      <w:start w:val="1"/>
      <w:numFmt w:val="lowerRoman"/>
      <w:lvlText w:val="%6."/>
      <w:lvlJc w:val="right"/>
      <w:pPr>
        <w:ind w:left="4320" w:hanging="180"/>
      </w:pPr>
    </w:lvl>
    <w:lvl w:ilvl="6" w:tplc="EB221210">
      <w:start w:val="1"/>
      <w:numFmt w:val="decimal"/>
      <w:lvlText w:val="%7."/>
      <w:lvlJc w:val="left"/>
      <w:pPr>
        <w:ind w:left="5040" w:hanging="360"/>
      </w:pPr>
    </w:lvl>
    <w:lvl w:ilvl="7" w:tplc="71DEBA8A">
      <w:start w:val="1"/>
      <w:numFmt w:val="lowerLetter"/>
      <w:lvlText w:val="%8."/>
      <w:lvlJc w:val="left"/>
      <w:pPr>
        <w:ind w:left="5760" w:hanging="360"/>
      </w:pPr>
    </w:lvl>
    <w:lvl w:ilvl="8" w:tplc="DD5226BC">
      <w:start w:val="1"/>
      <w:numFmt w:val="lowerRoman"/>
      <w:lvlText w:val="%9."/>
      <w:lvlJc w:val="right"/>
      <w:pPr>
        <w:ind w:left="6480" w:hanging="180"/>
      </w:pPr>
    </w:lvl>
  </w:abstractNum>
  <w:abstractNum w:abstractNumId="7" w15:restartNumberingAfterBreak="0">
    <w:nsid w:val="1BFC3BD8"/>
    <w:multiLevelType w:val="hybridMultilevel"/>
    <w:tmpl w:val="C4B0117A"/>
    <w:lvl w:ilvl="0" w:tplc="041B0001">
      <w:start w:val="1"/>
      <w:numFmt w:val="bullet"/>
      <w:lvlText w:val=""/>
      <w:lvlJc w:val="left"/>
      <w:pPr>
        <w:ind w:left="1506" w:hanging="360"/>
      </w:pPr>
      <w:rPr>
        <w:rFonts w:ascii="Symbol" w:hAnsi="Symbol" w:hint="default"/>
      </w:rPr>
    </w:lvl>
    <w:lvl w:ilvl="1" w:tplc="041B0019" w:tentative="1">
      <w:start w:val="1"/>
      <w:numFmt w:val="lowerLetter"/>
      <w:lvlText w:val="%2."/>
      <w:lvlJc w:val="left"/>
      <w:pPr>
        <w:ind w:left="2226" w:hanging="360"/>
      </w:pPr>
    </w:lvl>
    <w:lvl w:ilvl="2" w:tplc="041B001B" w:tentative="1">
      <w:start w:val="1"/>
      <w:numFmt w:val="lowerRoman"/>
      <w:lvlText w:val="%3."/>
      <w:lvlJc w:val="right"/>
      <w:pPr>
        <w:ind w:left="2946" w:hanging="180"/>
      </w:pPr>
    </w:lvl>
    <w:lvl w:ilvl="3" w:tplc="041B000F" w:tentative="1">
      <w:start w:val="1"/>
      <w:numFmt w:val="decimal"/>
      <w:lvlText w:val="%4."/>
      <w:lvlJc w:val="left"/>
      <w:pPr>
        <w:ind w:left="3666" w:hanging="360"/>
      </w:pPr>
    </w:lvl>
    <w:lvl w:ilvl="4" w:tplc="041B0019" w:tentative="1">
      <w:start w:val="1"/>
      <w:numFmt w:val="lowerLetter"/>
      <w:lvlText w:val="%5."/>
      <w:lvlJc w:val="left"/>
      <w:pPr>
        <w:ind w:left="4386" w:hanging="360"/>
      </w:pPr>
    </w:lvl>
    <w:lvl w:ilvl="5" w:tplc="041B001B" w:tentative="1">
      <w:start w:val="1"/>
      <w:numFmt w:val="lowerRoman"/>
      <w:lvlText w:val="%6."/>
      <w:lvlJc w:val="right"/>
      <w:pPr>
        <w:ind w:left="5106" w:hanging="180"/>
      </w:pPr>
    </w:lvl>
    <w:lvl w:ilvl="6" w:tplc="041B000F" w:tentative="1">
      <w:start w:val="1"/>
      <w:numFmt w:val="decimal"/>
      <w:lvlText w:val="%7."/>
      <w:lvlJc w:val="left"/>
      <w:pPr>
        <w:ind w:left="5826" w:hanging="360"/>
      </w:pPr>
    </w:lvl>
    <w:lvl w:ilvl="7" w:tplc="041B0019" w:tentative="1">
      <w:start w:val="1"/>
      <w:numFmt w:val="lowerLetter"/>
      <w:lvlText w:val="%8."/>
      <w:lvlJc w:val="left"/>
      <w:pPr>
        <w:ind w:left="6546" w:hanging="360"/>
      </w:pPr>
    </w:lvl>
    <w:lvl w:ilvl="8" w:tplc="041B001B" w:tentative="1">
      <w:start w:val="1"/>
      <w:numFmt w:val="lowerRoman"/>
      <w:lvlText w:val="%9."/>
      <w:lvlJc w:val="right"/>
      <w:pPr>
        <w:ind w:left="7266" w:hanging="180"/>
      </w:pPr>
    </w:lvl>
  </w:abstractNum>
  <w:abstractNum w:abstractNumId="8" w15:restartNumberingAfterBreak="0">
    <w:nsid w:val="1FE12D30"/>
    <w:multiLevelType w:val="hybridMultilevel"/>
    <w:tmpl w:val="9AE25AD8"/>
    <w:lvl w:ilvl="0" w:tplc="412A466C">
      <w:start w:val="1"/>
      <w:numFmt w:val="bullet"/>
      <w:lvlText w:val=""/>
      <w:lvlJc w:val="left"/>
      <w:pPr>
        <w:ind w:left="783" w:hanging="360"/>
      </w:pPr>
      <w:rPr>
        <w:rFonts w:ascii="Symbol" w:hAnsi="Symbol" w:hint="default"/>
      </w:rPr>
    </w:lvl>
    <w:lvl w:ilvl="1" w:tplc="041B0003" w:tentative="1">
      <w:start w:val="1"/>
      <w:numFmt w:val="bullet"/>
      <w:lvlText w:val="o"/>
      <w:lvlJc w:val="left"/>
      <w:pPr>
        <w:ind w:left="1503" w:hanging="360"/>
      </w:pPr>
      <w:rPr>
        <w:rFonts w:ascii="Courier New" w:hAnsi="Courier New" w:hint="default"/>
      </w:rPr>
    </w:lvl>
    <w:lvl w:ilvl="2" w:tplc="041B0005" w:tentative="1">
      <w:start w:val="1"/>
      <w:numFmt w:val="bullet"/>
      <w:lvlText w:val=""/>
      <w:lvlJc w:val="left"/>
      <w:pPr>
        <w:ind w:left="2223" w:hanging="360"/>
      </w:pPr>
      <w:rPr>
        <w:rFonts w:ascii="Wingdings" w:hAnsi="Wingdings" w:hint="default"/>
      </w:rPr>
    </w:lvl>
    <w:lvl w:ilvl="3" w:tplc="041B0001" w:tentative="1">
      <w:start w:val="1"/>
      <w:numFmt w:val="bullet"/>
      <w:lvlText w:val=""/>
      <w:lvlJc w:val="left"/>
      <w:pPr>
        <w:ind w:left="2943" w:hanging="360"/>
      </w:pPr>
      <w:rPr>
        <w:rFonts w:ascii="Symbol" w:hAnsi="Symbol" w:hint="default"/>
      </w:rPr>
    </w:lvl>
    <w:lvl w:ilvl="4" w:tplc="041B0003" w:tentative="1">
      <w:start w:val="1"/>
      <w:numFmt w:val="bullet"/>
      <w:lvlText w:val="o"/>
      <w:lvlJc w:val="left"/>
      <w:pPr>
        <w:ind w:left="3663" w:hanging="360"/>
      </w:pPr>
      <w:rPr>
        <w:rFonts w:ascii="Courier New" w:hAnsi="Courier New" w:hint="default"/>
      </w:rPr>
    </w:lvl>
    <w:lvl w:ilvl="5" w:tplc="041B0005" w:tentative="1">
      <w:start w:val="1"/>
      <w:numFmt w:val="bullet"/>
      <w:lvlText w:val=""/>
      <w:lvlJc w:val="left"/>
      <w:pPr>
        <w:ind w:left="4383" w:hanging="360"/>
      </w:pPr>
      <w:rPr>
        <w:rFonts w:ascii="Wingdings" w:hAnsi="Wingdings" w:hint="default"/>
      </w:rPr>
    </w:lvl>
    <w:lvl w:ilvl="6" w:tplc="041B0001" w:tentative="1">
      <w:start w:val="1"/>
      <w:numFmt w:val="bullet"/>
      <w:lvlText w:val=""/>
      <w:lvlJc w:val="left"/>
      <w:pPr>
        <w:ind w:left="5103" w:hanging="360"/>
      </w:pPr>
      <w:rPr>
        <w:rFonts w:ascii="Symbol" w:hAnsi="Symbol" w:hint="default"/>
      </w:rPr>
    </w:lvl>
    <w:lvl w:ilvl="7" w:tplc="041B0003" w:tentative="1">
      <w:start w:val="1"/>
      <w:numFmt w:val="bullet"/>
      <w:lvlText w:val="o"/>
      <w:lvlJc w:val="left"/>
      <w:pPr>
        <w:ind w:left="5823" w:hanging="360"/>
      </w:pPr>
      <w:rPr>
        <w:rFonts w:ascii="Courier New" w:hAnsi="Courier New" w:hint="default"/>
      </w:rPr>
    </w:lvl>
    <w:lvl w:ilvl="8" w:tplc="041B0005" w:tentative="1">
      <w:start w:val="1"/>
      <w:numFmt w:val="bullet"/>
      <w:lvlText w:val=""/>
      <w:lvlJc w:val="left"/>
      <w:pPr>
        <w:ind w:left="6543" w:hanging="360"/>
      </w:pPr>
      <w:rPr>
        <w:rFonts w:ascii="Wingdings" w:hAnsi="Wingdings" w:hint="default"/>
      </w:rPr>
    </w:lvl>
  </w:abstractNum>
  <w:abstractNum w:abstractNumId="9" w15:restartNumberingAfterBreak="0">
    <w:nsid w:val="223D24E8"/>
    <w:multiLevelType w:val="hybridMultilevel"/>
    <w:tmpl w:val="3182C2E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2E73E2F"/>
    <w:multiLevelType w:val="hybridMultilevel"/>
    <w:tmpl w:val="BE2085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1C04A51"/>
    <w:multiLevelType w:val="hybridMultilevel"/>
    <w:tmpl w:val="92DA1B9A"/>
    <w:lvl w:ilvl="0" w:tplc="041B0001">
      <w:start w:val="1"/>
      <w:numFmt w:val="bullet"/>
      <w:lvlText w:val=""/>
      <w:lvlJc w:val="left"/>
      <w:pPr>
        <w:ind w:left="1506" w:hanging="360"/>
      </w:pPr>
      <w:rPr>
        <w:rFonts w:ascii="Symbol" w:hAnsi="Symbol" w:hint="default"/>
      </w:rPr>
    </w:lvl>
    <w:lvl w:ilvl="1" w:tplc="041B0003">
      <w:start w:val="1"/>
      <w:numFmt w:val="bullet"/>
      <w:lvlText w:val="o"/>
      <w:lvlJc w:val="left"/>
      <w:pPr>
        <w:ind w:left="2226" w:hanging="360"/>
      </w:pPr>
      <w:rPr>
        <w:rFonts w:ascii="Courier New" w:hAnsi="Courier New" w:cs="Courier New" w:hint="default"/>
      </w:rPr>
    </w:lvl>
    <w:lvl w:ilvl="2" w:tplc="041B0005" w:tentative="1">
      <w:start w:val="1"/>
      <w:numFmt w:val="bullet"/>
      <w:lvlText w:val=""/>
      <w:lvlJc w:val="left"/>
      <w:pPr>
        <w:ind w:left="2946" w:hanging="360"/>
      </w:pPr>
      <w:rPr>
        <w:rFonts w:ascii="Wingdings" w:hAnsi="Wingdings" w:hint="default"/>
      </w:rPr>
    </w:lvl>
    <w:lvl w:ilvl="3" w:tplc="041B0001" w:tentative="1">
      <w:start w:val="1"/>
      <w:numFmt w:val="bullet"/>
      <w:lvlText w:val=""/>
      <w:lvlJc w:val="left"/>
      <w:pPr>
        <w:ind w:left="3666" w:hanging="360"/>
      </w:pPr>
      <w:rPr>
        <w:rFonts w:ascii="Symbol" w:hAnsi="Symbol" w:hint="default"/>
      </w:rPr>
    </w:lvl>
    <w:lvl w:ilvl="4" w:tplc="041B0003" w:tentative="1">
      <w:start w:val="1"/>
      <w:numFmt w:val="bullet"/>
      <w:lvlText w:val="o"/>
      <w:lvlJc w:val="left"/>
      <w:pPr>
        <w:ind w:left="4386" w:hanging="360"/>
      </w:pPr>
      <w:rPr>
        <w:rFonts w:ascii="Courier New" w:hAnsi="Courier New" w:cs="Courier New" w:hint="default"/>
      </w:rPr>
    </w:lvl>
    <w:lvl w:ilvl="5" w:tplc="041B0005" w:tentative="1">
      <w:start w:val="1"/>
      <w:numFmt w:val="bullet"/>
      <w:lvlText w:val=""/>
      <w:lvlJc w:val="left"/>
      <w:pPr>
        <w:ind w:left="5106" w:hanging="360"/>
      </w:pPr>
      <w:rPr>
        <w:rFonts w:ascii="Wingdings" w:hAnsi="Wingdings" w:hint="default"/>
      </w:rPr>
    </w:lvl>
    <w:lvl w:ilvl="6" w:tplc="041B0001" w:tentative="1">
      <w:start w:val="1"/>
      <w:numFmt w:val="bullet"/>
      <w:lvlText w:val=""/>
      <w:lvlJc w:val="left"/>
      <w:pPr>
        <w:ind w:left="5826" w:hanging="360"/>
      </w:pPr>
      <w:rPr>
        <w:rFonts w:ascii="Symbol" w:hAnsi="Symbol" w:hint="default"/>
      </w:rPr>
    </w:lvl>
    <w:lvl w:ilvl="7" w:tplc="041B0003" w:tentative="1">
      <w:start w:val="1"/>
      <w:numFmt w:val="bullet"/>
      <w:lvlText w:val="o"/>
      <w:lvlJc w:val="left"/>
      <w:pPr>
        <w:ind w:left="6546" w:hanging="360"/>
      </w:pPr>
      <w:rPr>
        <w:rFonts w:ascii="Courier New" w:hAnsi="Courier New" w:cs="Courier New" w:hint="default"/>
      </w:rPr>
    </w:lvl>
    <w:lvl w:ilvl="8" w:tplc="041B0005" w:tentative="1">
      <w:start w:val="1"/>
      <w:numFmt w:val="bullet"/>
      <w:lvlText w:val=""/>
      <w:lvlJc w:val="left"/>
      <w:pPr>
        <w:ind w:left="7266" w:hanging="360"/>
      </w:pPr>
      <w:rPr>
        <w:rFonts w:ascii="Wingdings" w:hAnsi="Wingdings" w:hint="default"/>
      </w:rPr>
    </w:lvl>
  </w:abstractNum>
  <w:abstractNum w:abstractNumId="12" w15:restartNumberingAfterBreak="0">
    <w:nsid w:val="35176E1C"/>
    <w:multiLevelType w:val="hybridMultilevel"/>
    <w:tmpl w:val="1940F90A"/>
    <w:lvl w:ilvl="0" w:tplc="C0BED752">
      <w:start w:val="1"/>
      <w:numFmt w:val="bullet"/>
      <w:lvlText w:val=""/>
      <w:lvlJc w:val="left"/>
      <w:pPr>
        <w:tabs>
          <w:tab w:val="num" w:pos="2943"/>
        </w:tabs>
        <w:ind w:left="2940" w:hanging="360"/>
      </w:pPr>
      <w:rPr>
        <w:rFonts w:ascii="Symbol" w:hAnsi="Symbol" w:hint="default"/>
      </w:rPr>
    </w:lvl>
    <w:lvl w:ilvl="1" w:tplc="041B0003" w:tentative="1">
      <w:start w:val="1"/>
      <w:numFmt w:val="bullet"/>
      <w:lvlText w:val="o"/>
      <w:lvlJc w:val="left"/>
      <w:pPr>
        <w:ind w:left="3660" w:hanging="360"/>
      </w:pPr>
      <w:rPr>
        <w:rFonts w:ascii="Courier New" w:hAnsi="Courier New" w:hint="default"/>
      </w:rPr>
    </w:lvl>
    <w:lvl w:ilvl="2" w:tplc="041B0005" w:tentative="1">
      <w:start w:val="1"/>
      <w:numFmt w:val="bullet"/>
      <w:lvlText w:val=""/>
      <w:lvlJc w:val="left"/>
      <w:pPr>
        <w:ind w:left="4380" w:hanging="360"/>
      </w:pPr>
      <w:rPr>
        <w:rFonts w:ascii="Wingdings" w:hAnsi="Wingdings" w:hint="default"/>
      </w:rPr>
    </w:lvl>
    <w:lvl w:ilvl="3" w:tplc="041B0001">
      <w:start w:val="1"/>
      <w:numFmt w:val="bullet"/>
      <w:lvlText w:val=""/>
      <w:lvlJc w:val="left"/>
      <w:pPr>
        <w:ind w:left="5100" w:hanging="360"/>
      </w:pPr>
      <w:rPr>
        <w:rFonts w:ascii="Symbol" w:hAnsi="Symbol" w:hint="default"/>
      </w:rPr>
    </w:lvl>
    <w:lvl w:ilvl="4" w:tplc="041B0003" w:tentative="1">
      <w:start w:val="1"/>
      <w:numFmt w:val="bullet"/>
      <w:lvlText w:val="o"/>
      <w:lvlJc w:val="left"/>
      <w:pPr>
        <w:ind w:left="5820" w:hanging="360"/>
      </w:pPr>
      <w:rPr>
        <w:rFonts w:ascii="Courier New" w:hAnsi="Courier New" w:hint="default"/>
      </w:rPr>
    </w:lvl>
    <w:lvl w:ilvl="5" w:tplc="041B0005" w:tentative="1">
      <w:start w:val="1"/>
      <w:numFmt w:val="bullet"/>
      <w:lvlText w:val=""/>
      <w:lvlJc w:val="left"/>
      <w:pPr>
        <w:ind w:left="6540" w:hanging="360"/>
      </w:pPr>
      <w:rPr>
        <w:rFonts w:ascii="Wingdings" w:hAnsi="Wingdings" w:hint="default"/>
      </w:rPr>
    </w:lvl>
    <w:lvl w:ilvl="6" w:tplc="041B0001" w:tentative="1">
      <w:start w:val="1"/>
      <w:numFmt w:val="bullet"/>
      <w:lvlText w:val=""/>
      <w:lvlJc w:val="left"/>
      <w:pPr>
        <w:ind w:left="7260" w:hanging="360"/>
      </w:pPr>
      <w:rPr>
        <w:rFonts w:ascii="Symbol" w:hAnsi="Symbol" w:hint="default"/>
      </w:rPr>
    </w:lvl>
    <w:lvl w:ilvl="7" w:tplc="041B0003" w:tentative="1">
      <w:start w:val="1"/>
      <w:numFmt w:val="bullet"/>
      <w:lvlText w:val="o"/>
      <w:lvlJc w:val="left"/>
      <w:pPr>
        <w:ind w:left="7980" w:hanging="360"/>
      </w:pPr>
      <w:rPr>
        <w:rFonts w:ascii="Courier New" w:hAnsi="Courier New" w:hint="default"/>
      </w:rPr>
    </w:lvl>
    <w:lvl w:ilvl="8" w:tplc="041B0005" w:tentative="1">
      <w:start w:val="1"/>
      <w:numFmt w:val="bullet"/>
      <w:lvlText w:val=""/>
      <w:lvlJc w:val="left"/>
      <w:pPr>
        <w:ind w:left="8700" w:hanging="360"/>
      </w:pPr>
      <w:rPr>
        <w:rFonts w:ascii="Wingdings" w:hAnsi="Wingdings" w:hint="default"/>
      </w:rPr>
    </w:lvl>
  </w:abstractNum>
  <w:abstractNum w:abstractNumId="13" w15:restartNumberingAfterBreak="0">
    <w:nsid w:val="36FF054E"/>
    <w:multiLevelType w:val="hybridMultilevel"/>
    <w:tmpl w:val="B53A28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E6C6CB8"/>
    <w:multiLevelType w:val="hybridMultilevel"/>
    <w:tmpl w:val="663A196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04B2F16"/>
    <w:multiLevelType w:val="hybridMultilevel"/>
    <w:tmpl w:val="2766ED6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2C837A1"/>
    <w:multiLevelType w:val="hybridMultilevel"/>
    <w:tmpl w:val="A5A2C118"/>
    <w:lvl w:ilvl="0" w:tplc="8C6CB774">
      <w:start w:val="1"/>
      <w:numFmt w:val="bullet"/>
      <w:lvlText w:val=""/>
      <w:lvlJc w:val="left"/>
      <w:pPr>
        <w:tabs>
          <w:tab w:val="num" w:pos="851"/>
        </w:tabs>
        <w:ind w:left="851" w:hanging="284"/>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775EE1"/>
    <w:multiLevelType w:val="hybridMultilevel"/>
    <w:tmpl w:val="EFE6F1B4"/>
    <w:lvl w:ilvl="0" w:tplc="F3047902">
      <w:start w:val="1"/>
      <w:numFmt w:val="lowerLetter"/>
      <w:pStyle w:val="adda"/>
      <w:lvlText w:val="%1)"/>
      <w:lvlJc w:val="left"/>
      <w:pPr>
        <w:tabs>
          <w:tab w:val="num" w:pos="1260"/>
        </w:tabs>
        <w:ind w:left="1617" w:hanging="357"/>
      </w:pPr>
      <w:rPr>
        <w:rFonts w:cs="Times New Roman" w:hint="default"/>
      </w:rPr>
    </w:lvl>
    <w:lvl w:ilvl="1" w:tplc="B1CC5972">
      <w:start w:val="1"/>
      <w:numFmt w:val="bullet"/>
      <w:lvlText w:val=""/>
      <w:lvlJc w:val="left"/>
      <w:pPr>
        <w:tabs>
          <w:tab w:val="num" w:pos="2914"/>
        </w:tabs>
        <w:ind w:left="2914" w:hanging="397"/>
      </w:pPr>
      <w:rPr>
        <w:rFonts w:ascii="Symbol" w:hAnsi="Symbol" w:hint="default"/>
      </w:rPr>
    </w:lvl>
    <w:lvl w:ilvl="2" w:tplc="041B001B" w:tentative="1">
      <w:start w:val="1"/>
      <w:numFmt w:val="lowerRoman"/>
      <w:lvlText w:val="%3."/>
      <w:lvlJc w:val="right"/>
      <w:pPr>
        <w:tabs>
          <w:tab w:val="num" w:pos="3597"/>
        </w:tabs>
        <w:ind w:left="3597" w:hanging="180"/>
      </w:pPr>
      <w:rPr>
        <w:rFonts w:cs="Times New Roman"/>
      </w:rPr>
    </w:lvl>
    <w:lvl w:ilvl="3" w:tplc="041B000F" w:tentative="1">
      <w:start w:val="1"/>
      <w:numFmt w:val="decimal"/>
      <w:lvlText w:val="%4."/>
      <w:lvlJc w:val="left"/>
      <w:pPr>
        <w:tabs>
          <w:tab w:val="num" w:pos="4317"/>
        </w:tabs>
        <w:ind w:left="4317" w:hanging="360"/>
      </w:pPr>
      <w:rPr>
        <w:rFonts w:cs="Times New Roman"/>
      </w:rPr>
    </w:lvl>
    <w:lvl w:ilvl="4" w:tplc="041B0019" w:tentative="1">
      <w:start w:val="1"/>
      <w:numFmt w:val="lowerLetter"/>
      <w:lvlText w:val="%5."/>
      <w:lvlJc w:val="left"/>
      <w:pPr>
        <w:tabs>
          <w:tab w:val="num" w:pos="5037"/>
        </w:tabs>
        <w:ind w:left="5037" w:hanging="360"/>
      </w:pPr>
      <w:rPr>
        <w:rFonts w:cs="Times New Roman"/>
      </w:rPr>
    </w:lvl>
    <w:lvl w:ilvl="5" w:tplc="041B001B" w:tentative="1">
      <w:start w:val="1"/>
      <w:numFmt w:val="lowerRoman"/>
      <w:lvlText w:val="%6."/>
      <w:lvlJc w:val="right"/>
      <w:pPr>
        <w:tabs>
          <w:tab w:val="num" w:pos="5757"/>
        </w:tabs>
        <w:ind w:left="5757" w:hanging="180"/>
      </w:pPr>
      <w:rPr>
        <w:rFonts w:cs="Times New Roman"/>
      </w:rPr>
    </w:lvl>
    <w:lvl w:ilvl="6" w:tplc="041B000F" w:tentative="1">
      <w:start w:val="1"/>
      <w:numFmt w:val="decimal"/>
      <w:lvlText w:val="%7."/>
      <w:lvlJc w:val="left"/>
      <w:pPr>
        <w:tabs>
          <w:tab w:val="num" w:pos="6477"/>
        </w:tabs>
        <w:ind w:left="6477" w:hanging="360"/>
      </w:pPr>
      <w:rPr>
        <w:rFonts w:cs="Times New Roman"/>
      </w:rPr>
    </w:lvl>
    <w:lvl w:ilvl="7" w:tplc="041B0019" w:tentative="1">
      <w:start w:val="1"/>
      <w:numFmt w:val="lowerLetter"/>
      <w:lvlText w:val="%8."/>
      <w:lvlJc w:val="left"/>
      <w:pPr>
        <w:tabs>
          <w:tab w:val="num" w:pos="7197"/>
        </w:tabs>
        <w:ind w:left="7197" w:hanging="360"/>
      </w:pPr>
      <w:rPr>
        <w:rFonts w:cs="Times New Roman"/>
      </w:rPr>
    </w:lvl>
    <w:lvl w:ilvl="8" w:tplc="041B001B" w:tentative="1">
      <w:start w:val="1"/>
      <w:numFmt w:val="lowerRoman"/>
      <w:lvlText w:val="%9."/>
      <w:lvlJc w:val="right"/>
      <w:pPr>
        <w:tabs>
          <w:tab w:val="num" w:pos="7917"/>
        </w:tabs>
        <w:ind w:left="7917" w:hanging="180"/>
      </w:pPr>
      <w:rPr>
        <w:rFonts w:cs="Times New Roman"/>
      </w:rPr>
    </w:lvl>
  </w:abstractNum>
  <w:abstractNum w:abstractNumId="18" w15:restartNumberingAfterBreak="0">
    <w:nsid w:val="480355D0"/>
    <w:multiLevelType w:val="hybridMultilevel"/>
    <w:tmpl w:val="B04624C4"/>
    <w:lvl w:ilvl="0" w:tplc="D0F25F52">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4D767819"/>
    <w:multiLevelType w:val="hybridMultilevel"/>
    <w:tmpl w:val="689EF83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4EEC6BDF"/>
    <w:multiLevelType w:val="hybridMultilevel"/>
    <w:tmpl w:val="540848F0"/>
    <w:lvl w:ilvl="0" w:tplc="3D624B84">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1" w15:restartNumberingAfterBreak="0">
    <w:nsid w:val="4FEE2A35"/>
    <w:multiLevelType w:val="hybridMultilevel"/>
    <w:tmpl w:val="90E65C76"/>
    <w:lvl w:ilvl="0" w:tplc="B2A87792">
      <w:start w:val="1"/>
      <w:numFmt w:val="decimal"/>
      <w:pStyle w:val="odsek1"/>
      <w:lvlText w:val="(%1)"/>
      <w:lvlJc w:val="left"/>
      <w:pPr>
        <w:tabs>
          <w:tab w:val="num" w:pos="0"/>
        </w:tabs>
        <w:ind w:firstLine="709"/>
      </w:pPr>
      <w:rPr>
        <w:rFonts w:cs="Times New Roman" w:hint="default"/>
        <w:b w:val="0"/>
        <w:i w:val="0"/>
        <w:strike w:val="0"/>
        <w:sz w:val="24"/>
      </w:rPr>
    </w:lvl>
    <w:lvl w:ilvl="1" w:tplc="041B0019">
      <w:start w:val="1"/>
      <w:numFmt w:val="lowerLetter"/>
      <w:lvlText w:val="%2)"/>
      <w:lvlJc w:val="left"/>
      <w:pPr>
        <w:tabs>
          <w:tab w:val="num" w:pos="0"/>
        </w:tabs>
        <w:ind w:left="357" w:hanging="357"/>
      </w:pPr>
      <w:rPr>
        <w:rFonts w:ascii="Times New Roman" w:hAnsi="Times New Roman" w:cs="Times New Roman" w:hint="default"/>
        <w:b w:val="0"/>
        <w:i w:val="0"/>
        <w:strike w:val="0"/>
        <w:sz w:val="24"/>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2" w15:restartNumberingAfterBreak="0">
    <w:nsid w:val="51E914F6"/>
    <w:multiLevelType w:val="hybridMultilevel"/>
    <w:tmpl w:val="5B182E32"/>
    <w:lvl w:ilvl="0" w:tplc="041B0001">
      <w:start w:val="1"/>
      <w:numFmt w:val="bullet"/>
      <w:lvlText w:val=""/>
      <w:lvlJc w:val="left"/>
      <w:pPr>
        <w:ind w:left="1506" w:hanging="360"/>
      </w:pPr>
      <w:rPr>
        <w:rFonts w:ascii="Symbol" w:hAnsi="Symbol" w:hint="default"/>
      </w:rPr>
    </w:lvl>
    <w:lvl w:ilvl="1" w:tplc="FFFFFFFF" w:tentative="1">
      <w:start w:val="1"/>
      <w:numFmt w:val="lowerLetter"/>
      <w:lvlText w:val="%2."/>
      <w:lvlJc w:val="left"/>
      <w:pPr>
        <w:ind w:left="2226" w:hanging="360"/>
      </w:pPr>
    </w:lvl>
    <w:lvl w:ilvl="2" w:tplc="FFFFFFFF" w:tentative="1">
      <w:start w:val="1"/>
      <w:numFmt w:val="lowerRoman"/>
      <w:lvlText w:val="%3."/>
      <w:lvlJc w:val="right"/>
      <w:pPr>
        <w:ind w:left="2946" w:hanging="180"/>
      </w:pPr>
    </w:lvl>
    <w:lvl w:ilvl="3" w:tplc="FFFFFFFF" w:tentative="1">
      <w:start w:val="1"/>
      <w:numFmt w:val="decimal"/>
      <w:lvlText w:val="%4."/>
      <w:lvlJc w:val="left"/>
      <w:pPr>
        <w:ind w:left="3666" w:hanging="360"/>
      </w:pPr>
    </w:lvl>
    <w:lvl w:ilvl="4" w:tplc="FFFFFFFF" w:tentative="1">
      <w:start w:val="1"/>
      <w:numFmt w:val="lowerLetter"/>
      <w:lvlText w:val="%5."/>
      <w:lvlJc w:val="left"/>
      <w:pPr>
        <w:ind w:left="4386" w:hanging="360"/>
      </w:pPr>
    </w:lvl>
    <w:lvl w:ilvl="5" w:tplc="FFFFFFFF" w:tentative="1">
      <w:start w:val="1"/>
      <w:numFmt w:val="lowerRoman"/>
      <w:lvlText w:val="%6."/>
      <w:lvlJc w:val="right"/>
      <w:pPr>
        <w:ind w:left="5106" w:hanging="180"/>
      </w:pPr>
    </w:lvl>
    <w:lvl w:ilvl="6" w:tplc="FFFFFFFF" w:tentative="1">
      <w:start w:val="1"/>
      <w:numFmt w:val="decimal"/>
      <w:lvlText w:val="%7."/>
      <w:lvlJc w:val="left"/>
      <w:pPr>
        <w:ind w:left="5826" w:hanging="360"/>
      </w:pPr>
    </w:lvl>
    <w:lvl w:ilvl="7" w:tplc="FFFFFFFF" w:tentative="1">
      <w:start w:val="1"/>
      <w:numFmt w:val="lowerLetter"/>
      <w:lvlText w:val="%8."/>
      <w:lvlJc w:val="left"/>
      <w:pPr>
        <w:ind w:left="6546" w:hanging="360"/>
      </w:pPr>
    </w:lvl>
    <w:lvl w:ilvl="8" w:tplc="FFFFFFFF" w:tentative="1">
      <w:start w:val="1"/>
      <w:numFmt w:val="lowerRoman"/>
      <w:lvlText w:val="%9."/>
      <w:lvlJc w:val="right"/>
      <w:pPr>
        <w:ind w:left="7266" w:hanging="180"/>
      </w:pPr>
    </w:lvl>
  </w:abstractNum>
  <w:abstractNum w:abstractNumId="23" w15:restartNumberingAfterBreak="0">
    <w:nsid w:val="56357BD2"/>
    <w:multiLevelType w:val="hybridMultilevel"/>
    <w:tmpl w:val="8EACD554"/>
    <w:lvl w:ilvl="0" w:tplc="F6442852">
      <w:start w:val="1"/>
      <w:numFmt w:val="decimal"/>
      <w:lvlText w:val="(%1)"/>
      <w:lvlJc w:val="left"/>
      <w:pPr>
        <w:ind w:left="720" w:hanging="360"/>
      </w:pPr>
      <w:rPr>
        <w:rFonts w:hint="default"/>
      </w:rPr>
    </w:lvl>
    <w:lvl w:ilvl="1" w:tplc="740EBE00">
      <w:start w:val="1"/>
      <w:numFmt w:val="lowerLetter"/>
      <w:lvlText w:val="%2)"/>
      <w:lvlJc w:val="left"/>
      <w:pPr>
        <w:ind w:left="1515" w:hanging="43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82D75B8"/>
    <w:multiLevelType w:val="hybridMultilevel"/>
    <w:tmpl w:val="B3EAAF82"/>
    <w:lvl w:ilvl="0" w:tplc="52F60B5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5" w15:restartNumberingAfterBreak="0">
    <w:nsid w:val="5B687DA1"/>
    <w:multiLevelType w:val="hybridMultilevel"/>
    <w:tmpl w:val="D7B84662"/>
    <w:lvl w:ilvl="0" w:tplc="D0F25F5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CD4567"/>
    <w:multiLevelType w:val="hybridMultilevel"/>
    <w:tmpl w:val="8392F830"/>
    <w:lvl w:ilvl="0" w:tplc="D0F25F5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C61437"/>
    <w:multiLevelType w:val="hybridMultilevel"/>
    <w:tmpl w:val="F74CC64A"/>
    <w:lvl w:ilvl="0" w:tplc="041B0001">
      <w:start w:val="1"/>
      <w:numFmt w:val="bullet"/>
      <w:lvlText w:val=""/>
      <w:lvlJc w:val="left"/>
      <w:pPr>
        <w:ind w:left="1506" w:hanging="360"/>
      </w:pPr>
      <w:rPr>
        <w:rFonts w:ascii="Symbol" w:hAnsi="Symbol" w:hint="default"/>
      </w:rPr>
    </w:lvl>
    <w:lvl w:ilvl="1" w:tplc="FFFFFFFF" w:tentative="1">
      <w:start w:val="1"/>
      <w:numFmt w:val="lowerLetter"/>
      <w:lvlText w:val="%2."/>
      <w:lvlJc w:val="left"/>
      <w:pPr>
        <w:ind w:left="2226" w:hanging="360"/>
      </w:pPr>
    </w:lvl>
    <w:lvl w:ilvl="2" w:tplc="FFFFFFFF" w:tentative="1">
      <w:start w:val="1"/>
      <w:numFmt w:val="lowerRoman"/>
      <w:lvlText w:val="%3."/>
      <w:lvlJc w:val="right"/>
      <w:pPr>
        <w:ind w:left="2946" w:hanging="180"/>
      </w:pPr>
    </w:lvl>
    <w:lvl w:ilvl="3" w:tplc="FFFFFFFF" w:tentative="1">
      <w:start w:val="1"/>
      <w:numFmt w:val="decimal"/>
      <w:lvlText w:val="%4."/>
      <w:lvlJc w:val="left"/>
      <w:pPr>
        <w:ind w:left="3666" w:hanging="360"/>
      </w:pPr>
    </w:lvl>
    <w:lvl w:ilvl="4" w:tplc="FFFFFFFF" w:tentative="1">
      <w:start w:val="1"/>
      <w:numFmt w:val="lowerLetter"/>
      <w:lvlText w:val="%5."/>
      <w:lvlJc w:val="left"/>
      <w:pPr>
        <w:ind w:left="4386" w:hanging="360"/>
      </w:pPr>
    </w:lvl>
    <w:lvl w:ilvl="5" w:tplc="FFFFFFFF" w:tentative="1">
      <w:start w:val="1"/>
      <w:numFmt w:val="lowerRoman"/>
      <w:lvlText w:val="%6."/>
      <w:lvlJc w:val="right"/>
      <w:pPr>
        <w:ind w:left="5106" w:hanging="180"/>
      </w:pPr>
    </w:lvl>
    <w:lvl w:ilvl="6" w:tplc="FFFFFFFF" w:tentative="1">
      <w:start w:val="1"/>
      <w:numFmt w:val="decimal"/>
      <w:lvlText w:val="%7."/>
      <w:lvlJc w:val="left"/>
      <w:pPr>
        <w:ind w:left="5826" w:hanging="360"/>
      </w:pPr>
    </w:lvl>
    <w:lvl w:ilvl="7" w:tplc="FFFFFFFF" w:tentative="1">
      <w:start w:val="1"/>
      <w:numFmt w:val="lowerLetter"/>
      <w:lvlText w:val="%8."/>
      <w:lvlJc w:val="left"/>
      <w:pPr>
        <w:ind w:left="6546" w:hanging="360"/>
      </w:pPr>
    </w:lvl>
    <w:lvl w:ilvl="8" w:tplc="FFFFFFFF" w:tentative="1">
      <w:start w:val="1"/>
      <w:numFmt w:val="lowerRoman"/>
      <w:lvlText w:val="%9."/>
      <w:lvlJc w:val="right"/>
      <w:pPr>
        <w:ind w:left="7266" w:hanging="180"/>
      </w:pPr>
    </w:lvl>
  </w:abstractNum>
  <w:abstractNum w:abstractNumId="28" w15:restartNumberingAfterBreak="0">
    <w:nsid w:val="68043254"/>
    <w:multiLevelType w:val="hybridMultilevel"/>
    <w:tmpl w:val="F5BE419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84D1022"/>
    <w:multiLevelType w:val="hybridMultilevel"/>
    <w:tmpl w:val="62CCC3DA"/>
    <w:lvl w:ilvl="0" w:tplc="4B521FCC">
      <w:start w:val="1"/>
      <w:numFmt w:val="bullet"/>
      <w:lvlText w:val="-"/>
      <w:lvlJc w:val="left"/>
      <w:pPr>
        <w:ind w:left="1506" w:hanging="360"/>
      </w:pPr>
      <w:rPr>
        <w:rFonts w:ascii="Segoe UI Symbol" w:eastAsia="Segoe UI Symbol" w:hAnsi="Segoe UI Symbol" w:cs="Segoe UI Symbol" w:hint="default"/>
        <w:b w:val="0"/>
        <w:i w:val="0"/>
        <w:strike w:val="0"/>
        <w:dstrike w:val="0"/>
        <w:color w:val="000000"/>
        <w:sz w:val="24"/>
        <w:szCs w:val="24"/>
        <w:u w:val="none" w:color="000000"/>
        <w:vertAlign w:val="baseline"/>
      </w:rPr>
    </w:lvl>
    <w:lvl w:ilvl="1" w:tplc="FFFFFFFF" w:tentative="1">
      <w:start w:val="1"/>
      <w:numFmt w:val="lowerLetter"/>
      <w:lvlText w:val="%2."/>
      <w:lvlJc w:val="left"/>
      <w:pPr>
        <w:ind w:left="2226" w:hanging="360"/>
      </w:pPr>
    </w:lvl>
    <w:lvl w:ilvl="2" w:tplc="FFFFFFFF" w:tentative="1">
      <w:start w:val="1"/>
      <w:numFmt w:val="lowerRoman"/>
      <w:lvlText w:val="%3."/>
      <w:lvlJc w:val="right"/>
      <w:pPr>
        <w:ind w:left="2946" w:hanging="180"/>
      </w:pPr>
    </w:lvl>
    <w:lvl w:ilvl="3" w:tplc="FFFFFFFF" w:tentative="1">
      <w:start w:val="1"/>
      <w:numFmt w:val="decimal"/>
      <w:lvlText w:val="%4."/>
      <w:lvlJc w:val="left"/>
      <w:pPr>
        <w:ind w:left="3666" w:hanging="360"/>
      </w:pPr>
    </w:lvl>
    <w:lvl w:ilvl="4" w:tplc="FFFFFFFF" w:tentative="1">
      <w:start w:val="1"/>
      <w:numFmt w:val="lowerLetter"/>
      <w:lvlText w:val="%5."/>
      <w:lvlJc w:val="left"/>
      <w:pPr>
        <w:ind w:left="4386" w:hanging="360"/>
      </w:pPr>
    </w:lvl>
    <w:lvl w:ilvl="5" w:tplc="FFFFFFFF" w:tentative="1">
      <w:start w:val="1"/>
      <w:numFmt w:val="lowerRoman"/>
      <w:lvlText w:val="%6."/>
      <w:lvlJc w:val="right"/>
      <w:pPr>
        <w:ind w:left="5106" w:hanging="180"/>
      </w:pPr>
    </w:lvl>
    <w:lvl w:ilvl="6" w:tplc="FFFFFFFF" w:tentative="1">
      <w:start w:val="1"/>
      <w:numFmt w:val="decimal"/>
      <w:lvlText w:val="%7."/>
      <w:lvlJc w:val="left"/>
      <w:pPr>
        <w:ind w:left="5826" w:hanging="360"/>
      </w:pPr>
    </w:lvl>
    <w:lvl w:ilvl="7" w:tplc="FFFFFFFF" w:tentative="1">
      <w:start w:val="1"/>
      <w:numFmt w:val="lowerLetter"/>
      <w:lvlText w:val="%8."/>
      <w:lvlJc w:val="left"/>
      <w:pPr>
        <w:ind w:left="6546" w:hanging="360"/>
      </w:pPr>
    </w:lvl>
    <w:lvl w:ilvl="8" w:tplc="FFFFFFFF" w:tentative="1">
      <w:start w:val="1"/>
      <w:numFmt w:val="lowerRoman"/>
      <w:lvlText w:val="%9."/>
      <w:lvlJc w:val="right"/>
      <w:pPr>
        <w:ind w:left="7266" w:hanging="180"/>
      </w:pPr>
    </w:lvl>
  </w:abstractNum>
  <w:abstractNum w:abstractNumId="30" w15:restartNumberingAfterBreak="0">
    <w:nsid w:val="6C971DAE"/>
    <w:multiLevelType w:val="hybridMultilevel"/>
    <w:tmpl w:val="8A242FA0"/>
    <w:lvl w:ilvl="0" w:tplc="04050001">
      <w:start w:val="1"/>
      <w:numFmt w:val="bullet"/>
      <w:lvlText w:val=""/>
      <w:lvlJc w:val="left"/>
      <w:pPr>
        <w:tabs>
          <w:tab w:val="num" w:pos="900"/>
        </w:tabs>
        <w:ind w:left="900" w:hanging="360"/>
      </w:pPr>
      <w:rPr>
        <w:rFonts w:ascii="Symbol" w:hAnsi="Symbol" w:hint="default"/>
      </w:rPr>
    </w:lvl>
    <w:lvl w:ilvl="1" w:tplc="04050003" w:tentative="1">
      <w:start w:val="1"/>
      <w:numFmt w:val="bullet"/>
      <w:lvlText w:val="o"/>
      <w:lvlJc w:val="left"/>
      <w:pPr>
        <w:tabs>
          <w:tab w:val="num" w:pos="1620"/>
        </w:tabs>
        <w:ind w:left="1620" w:hanging="360"/>
      </w:pPr>
      <w:rPr>
        <w:rFonts w:ascii="Courier New" w:hAnsi="Courier New"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31" w15:restartNumberingAfterBreak="0">
    <w:nsid w:val="6E404E13"/>
    <w:multiLevelType w:val="hybridMultilevel"/>
    <w:tmpl w:val="907A0E3A"/>
    <w:lvl w:ilvl="0" w:tplc="D3A4EC6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2" w15:restartNumberingAfterBreak="0">
    <w:nsid w:val="72B2569C"/>
    <w:multiLevelType w:val="hybridMultilevel"/>
    <w:tmpl w:val="F6FAA1A2"/>
    <w:lvl w:ilvl="0" w:tplc="C07E18DA">
      <w:start w:val="1"/>
      <w:numFmt w:val="decimal"/>
      <w:lvlText w:val="(%1)"/>
      <w:lvlJc w:val="left"/>
      <w:pPr>
        <w:ind w:left="720" w:hanging="360"/>
      </w:pPr>
      <w:rPr>
        <w:rFonts w:hint="default"/>
      </w:rPr>
    </w:lvl>
    <w:lvl w:ilvl="1" w:tplc="7030798E">
      <w:start w:val="1"/>
      <w:numFmt w:val="lowerLetter"/>
      <w:lvlText w:val="%2)"/>
      <w:lvlJc w:val="left"/>
      <w:pPr>
        <w:ind w:left="1515" w:hanging="43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2D402D3"/>
    <w:multiLevelType w:val="hybridMultilevel"/>
    <w:tmpl w:val="17FEB904"/>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4" w15:restartNumberingAfterBreak="0">
    <w:nsid w:val="7AC070C7"/>
    <w:multiLevelType w:val="hybridMultilevel"/>
    <w:tmpl w:val="8C9EF950"/>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7AF30CA3"/>
    <w:multiLevelType w:val="hybridMultilevel"/>
    <w:tmpl w:val="D24AEDB2"/>
    <w:lvl w:ilvl="0" w:tplc="36BAE44C">
      <w:start w:val="815"/>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C9B186C"/>
    <w:multiLevelType w:val="hybridMultilevel"/>
    <w:tmpl w:val="207C9002"/>
    <w:lvl w:ilvl="0" w:tplc="4B521FCC">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4"/>
        <w:szCs w:val="24"/>
        <w:u w:val="none" w:color="000000"/>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056244431">
    <w:abstractNumId w:val="23"/>
  </w:num>
  <w:num w:numId="2" w16cid:durableId="1169103662">
    <w:abstractNumId w:val="30"/>
  </w:num>
  <w:num w:numId="3" w16cid:durableId="1233001635">
    <w:abstractNumId w:val="2"/>
  </w:num>
  <w:num w:numId="4" w16cid:durableId="1245263307">
    <w:abstractNumId w:val="5"/>
  </w:num>
  <w:num w:numId="5" w16cid:durableId="1249345368">
    <w:abstractNumId w:val="22"/>
  </w:num>
  <w:num w:numId="6" w16cid:durableId="1332368112">
    <w:abstractNumId w:val="17"/>
  </w:num>
  <w:num w:numId="7" w16cid:durableId="1354262044">
    <w:abstractNumId w:val="17"/>
    <w:lvlOverride w:ilvl="0">
      <w:startOverride w:val="1"/>
    </w:lvlOverride>
  </w:num>
  <w:num w:numId="8" w16cid:durableId="1406295346">
    <w:abstractNumId w:val="16"/>
  </w:num>
  <w:num w:numId="9" w16cid:durableId="1426069372">
    <w:abstractNumId w:val="10"/>
  </w:num>
  <w:num w:numId="10" w16cid:durableId="1485782367">
    <w:abstractNumId w:val="7"/>
  </w:num>
  <w:num w:numId="11" w16cid:durableId="1486314113">
    <w:abstractNumId w:val="24"/>
  </w:num>
  <w:num w:numId="12" w16cid:durableId="1492138802">
    <w:abstractNumId w:val="26"/>
  </w:num>
  <w:num w:numId="13" w16cid:durableId="1676030252">
    <w:abstractNumId w:val="9"/>
  </w:num>
  <w:num w:numId="14" w16cid:durableId="1761216395">
    <w:abstractNumId w:val="15"/>
  </w:num>
  <w:num w:numId="15" w16cid:durableId="1763065225">
    <w:abstractNumId w:val="31"/>
  </w:num>
  <w:num w:numId="16" w16cid:durableId="1860393335">
    <w:abstractNumId w:val="36"/>
  </w:num>
  <w:num w:numId="17" w16cid:durableId="1884295115">
    <w:abstractNumId w:val="13"/>
  </w:num>
  <w:num w:numId="18" w16cid:durableId="20325916">
    <w:abstractNumId w:val="17"/>
    <w:lvlOverride w:ilvl="0">
      <w:startOverride w:val="1"/>
    </w:lvlOverride>
  </w:num>
  <w:num w:numId="19" w16cid:durableId="2057579822">
    <w:abstractNumId w:val="3"/>
  </w:num>
  <w:num w:numId="20" w16cid:durableId="2063166685">
    <w:abstractNumId w:val="19"/>
  </w:num>
  <w:num w:numId="21" w16cid:durableId="2139296649">
    <w:abstractNumId w:val="18"/>
  </w:num>
  <w:num w:numId="22" w16cid:durableId="250897316">
    <w:abstractNumId w:val="21"/>
  </w:num>
  <w:num w:numId="23" w16cid:durableId="298926785">
    <w:abstractNumId w:val="11"/>
  </w:num>
  <w:num w:numId="24" w16cid:durableId="322465357">
    <w:abstractNumId w:val="6"/>
  </w:num>
  <w:num w:numId="25" w16cid:durableId="381176163">
    <w:abstractNumId w:val="4"/>
  </w:num>
  <w:num w:numId="26" w16cid:durableId="417989710">
    <w:abstractNumId w:val="12"/>
  </w:num>
  <w:num w:numId="27" w16cid:durableId="428934707">
    <w:abstractNumId w:val="0"/>
  </w:num>
  <w:num w:numId="28" w16cid:durableId="441151073">
    <w:abstractNumId w:val="28"/>
  </w:num>
  <w:num w:numId="29" w16cid:durableId="473910037">
    <w:abstractNumId w:val="29"/>
  </w:num>
  <w:num w:numId="30" w16cid:durableId="546571406">
    <w:abstractNumId w:val="1"/>
  </w:num>
  <w:num w:numId="31" w16cid:durableId="646544817">
    <w:abstractNumId w:val="33"/>
  </w:num>
  <w:num w:numId="32" w16cid:durableId="648903815">
    <w:abstractNumId w:val="8"/>
  </w:num>
  <w:num w:numId="33" w16cid:durableId="740446663">
    <w:abstractNumId w:val="27"/>
  </w:num>
  <w:num w:numId="34" w16cid:durableId="798962287">
    <w:abstractNumId w:val="34"/>
  </w:num>
  <w:num w:numId="35" w16cid:durableId="807894196">
    <w:abstractNumId w:val="20"/>
  </w:num>
  <w:num w:numId="36" w16cid:durableId="816384192">
    <w:abstractNumId w:val="35"/>
  </w:num>
  <w:num w:numId="37" w16cid:durableId="83108397">
    <w:abstractNumId w:val="14"/>
  </w:num>
  <w:num w:numId="38" w16cid:durableId="872420294">
    <w:abstractNumId w:val="25"/>
  </w:num>
  <w:num w:numId="39" w16cid:durableId="889606803">
    <w:abstractNumId w:val="32"/>
  </w:num>
  <w:num w:numId="40" w16cid:durableId="9358631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A53"/>
    <w:rsid w:val="00000BD1"/>
    <w:rsid w:val="000041F7"/>
    <w:rsid w:val="00006511"/>
    <w:rsid w:val="00007938"/>
    <w:rsid w:val="0001019F"/>
    <w:rsid w:val="000106BA"/>
    <w:rsid w:val="000130FF"/>
    <w:rsid w:val="00013C64"/>
    <w:rsid w:val="00015639"/>
    <w:rsid w:val="0001611D"/>
    <w:rsid w:val="000162EA"/>
    <w:rsid w:val="00017A6E"/>
    <w:rsid w:val="000220B3"/>
    <w:rsid w:val="00022914"/>
    <w:rsid w:val="000326F3"/>
    <w:rsid w:val="00045A56"/>
    <w:rsid w:val="00047A71"/>
    <w:rsid w:val="0005171B"/>
    <w:rsid w:val="00055975"/>
    <w:rsid w:val="0007020A"/>
    <w:rsid w:val="00073B13"/>
    <w:rsid w:val="000759EF"/>
    <w:rsid w:val="00080883"/>
    <w:rsid w:val="0008286D"/>
    <w:rsid w:val="00084853"/>
    <w:rsid w:val="0008650D"/>
    <w:rsid w:val="000A2D4D"/>
    <w:rsid w:val="000A682E"/>
    <w:rsid w:val="000A7572"/>
    <w:rsid w:val="000B1756"/>
    <w:rsid w:val="000B17EC"/>
    <w:rsid w:val="000C2DAE"/>
    <w:rsid w:val="000C5584"/>
    <w:rsid w:val="000D0B59"/>
    <w:rsid w:val="000D3AA7"/>
    <w:rsid w:val="000F0448"/>
    <w:rsid w:val="000F6E94"/>
    <w:rsid w:val="001028A4"/>
    <w:rsid w:val="00103920"/>
    <w:rsid w:val="0010713D"/>
    <w:rsid w:val="001104CE"/>
    <w:rsid w:val="00110ABF"/>
    <w:rsid w:val="00123DB5"/>
    <w:rsid w:val="001305F8"/>
    <w:rsid w:val="00130633"/>
    <w:rsid w:val="0013337B"/>
    <w:rsid w:val="00133C20"/>
    <w:rsid w:val="0013639C"/>
    <w:rsid w:val="00141785"/>
    <w:rsid w:val="00142DCF"/>
    <w:rsid w:val="00146337"/>
    <w:rsid w:val="00146FA2"/>
    <w:rsid w:val="00157241"/>
    <w:rsid w:val="00157902"/>
    <w:rsid w:val="001713DB"/>
    <w:rsid w:val="001724C5"/>
    <w:rsid w:val="00180476"/>
    <w:rsid w:val="001878F3"/>
    <w:rsid w:val="00195795"/>
    <w:rsid w:val="00195BA6"/>
    <w:rsid w:val="00197D13"/>
    <w:rsid w:val="001A0019"/>
    <w:rsid w:val="001A0D8D"/>
    <w:rsid w:val="001A742D"/>
    <w:rsid w:val="001A755D"/>
    <w:rsid w:val="001B1423"/>
    <w:rsid w:val="001B24FE"/>
    <w:rsid w:val="001B384B"/>
    <w:rsid w:val="001B55B4"/>
    <w:rsid w:val="001B70E8"/>
    <w:rsid w:val="001C2CCA"/>
    <w:rsid w:val="001D212A"/>
    <w:rsid w:val="001D73CC"/>
    <w:rsid w:val="001D7E73"/>
    <w:rsid w:val="001E1235"/>
    <w:rsid w:val="001E2F4E"/>
    <w:rsid w:val="001E5956"/>
    <w:rsid w:val="001E5E14"/>
    <w:rsid w:val="001F6BA7"/>
    <w:rsid w:val="0020113C"/>
    <w:rsid w:val="0021173C"/>
    <w:rsid w:val="00222114"/>
    <w:rsid w:val="00222E35"/>
    <w:rsid w:val="002230A8"/>
    <w:rsid w:val="0022501E"/>
    <w:rsid w:val="00240272"/>
    <w:rsid w:val="0025228C"/>
    <w:rsid w:val="00255A07"/>
    <w:rsid w:val="0026265D"/>
    <w:rsid w:val="00265726"/>
    <w:rsid w:val="00274C22"/>
    <w:rsid w:val="00280C59"/>
    <w:rsid w:val="002822D8"/>
    <w:rsid w:val="00291D08"/>
    <w:rsid w:val="002932FC"/>
    <w:rsid w:val="00296E15"/>
    <w:rsid w:val="002A7D52"/>
    <w:rsid w:val="002B322E"/>
    <w:rsid w:val="002C3011"/>
    <w:rsid w:val="002C314A"/>
    <w:rsid w:val="002C73ED"/>
    <w:rsid w:val="002D0152"/>
    <w:rsid w:val="002D1787"/>
    <w:rsid w:val="002D75E0"/>
    <w:rsid w:val="002E3C02"/>
    <w:rsid w:val="002F2CB2"/>
    <w:rsid w:val="002F315C"/>
    <w:rsid w:val="002F3AFE"/>
    <w:rsid w:val="0030575A"/>
    <w:rsid w:val="0030719A"/>
    <w:rsid w:val="00312FCE"/>
    <w:rsid w:val="003145DF"/>
    <w:rsid w:val="00316ED1"/>
    <w:rsid w:val="00323306"/>
    <w:rsid w:val="00324F83"/>
    <w:rsid w:val="00325CB5"/>
    <w:rsid w:val="00331F65"/>
    <w:rsid w:val="003331BF"/>
    <w:rsid w:val="00333937"/>
    <w:rsid w:val="00340BE2"/>
    <w:rsid w:val="00347CDF"/>
    <w:rsid w:val="00363CD8"/>
    <w:rsid w:val="003646C2"/>
    <w:rsid w:val="00364C54"/>
    <w:rsid w:val="0036558F"/>
    <w:rsid w:val="00367836"/>
    <w:rsid w:val="00375446"/>
    <w:rsid w:val="0037658A"/>
    <w:rsid w:val="00377F96"/>
    <w:rsid w:val="00381815"/>
    <w:rsid w:val="00381D98"/>
    <w:rsid w:val="00383F09"/>
    <w:rsid w:val="00392B62"/>
    <w:rsid w:val="003956E4"/>
    <w:rsid w:val="003963C3"/>
    <w:rsid w:val="003974D5"/>
    <w:rsid w:val="003B37BC"/>
    <w:rsid w:val="003B6FEB"/>
    <w:rsid w:val="003C25B3"/>
    <w:rsid w:val="003D167C"/>
    <w:rsid w:val="003D433E"/>
    <w:rsid w:val="003D4409"/>
    <w:rsid w:val="003D4EBC"/>
    <w:rsid w:val="003D5599"/>
    <w:rsid w:val="003D6ADE"/>
    <w:rsid w:val="003D7B97"/>
    <w:rsid w:val="003E4CBC"/>
    <w:rsid w:val="003F7FA8"/>
    <w:rsid w:val="00402217"/>
    <w:rsid w:val="00403997"/>
    <w:rsid w:val="00406D17"/>
    <w:rsid w:val="00412E94"/>
    <w:rsid w:val="004201B0"/>
    <w:rsid w:val="00422D80"/>
    <w:rsid w:val="004244BA"/>
    <w:rsid w:val="00425C13"/>
    <w:rsid w:val="00425E73"/>
    <w:rsid w:val="004302A9"/>
    <w:rsid w:val="00437EE8"/>
    <w:rsid w:val="00450AFD"/>
    <w:rsid w:val="004534EA"/>
    <w:rsid w:val="004732A9"/>
    <w:rsid w:val="0048026B"/>
    <w:rsid w:val="00485AD4"/>
    <w:rsid w:val="00485C32"/>
    <w:rsid w:val="00495602"/>
    <w:rsid w:val="00497455"/>
    <w:rsid w:val="004A3725"/>
    <w:rsid w:val="004A766A"/>
    <w:rsid w:val="004B2266"/>
    <w:rsid w:val="004B4138"/>
    <w:rsid w:val="004C527F"/>
    <w:rsid w:val="004D584F"/>
    <w:rsid w:val="004D676F"/>
    <w:rsid w:val="004D6775"/>
    <w:rsid w:val="004E21BA"/>
    <w:rsid w:val="004E2E0F"/>
    <w:rsid w:val="004F726D"/>
    <w:rsid w:val="00506145"/>
    <w:rsid w:val="005120EF"/>
    <w:rsid w:val="005127D2"/>
    <w:rsid w:val="005273DD"/>
    <w:rsid w:val="005277B6"/>
    <w:rsid w:val="00527E24"/>
    <w:rsid w:val="005310A0"/>
    <w:rsid w:val="0053549B"/>
    <w:rsid w:val="00543BE1"/>
    <w:rsid w:val="00546334"/>
    <w:rsid w:val="0055130C"/>
    <w:rsid w:val="005621DF"/>
    <w:rsid w:val="00562403"/>
    <w:rsid w:val="00562B5E"/>
    <w:rsid w:val="005657F9"/>
    <w:rsid w:val="00571501"/>
    <w:rsid w:val="00574C4D"/>
    <w:rsid w:val="00577774"/>
    <w:rsid w:val="0058275E"/>
    <w:rsid w:val="00584913"/>
    <w:rsid w:val="005857DA"/>
    <w:rsid w:val="00586A03"/>
    <w:rsid w:val="005878E3"/>
    <w:rsid w:val="00594FE1"/>
    <w:rsid w:val="00595EAB"/>
    <w:rsid w:val="00596731"/>
    <w:rsid w:val="005A3E99"/>
    <w:rsid w:val="005A5446"/>
    <w:rsid w:val="005B2031"/>
    <w:rsid w:val="005B44B0"/>
    <w:rsid w:val="005C3C19"/>
    <w:rsid w:val="005C5DB8"/>
    <w:rsid w:val="005C7D45"/>
    <w:rsid w:val="005D07F3"/>
    <w:rsid w:val="005D3245"/>
    <w:rsid w:val="005E0621"/>
    <w:rsid w:val="005E1BFD"/>
    <w:rsid w:val="005E1EAE"/>
    <w:rsid w:val="005E4174"/>
    <w:rsid w:val="005E42A8"/>
    <w:rsid w:val="005F49C9"/>
    <w:rsid w:val="00600C8E"/>
    <w:rsid w:val="00611A00"/>
    <w:rsid w:val="00616206"/>
    <w:rsid w:val="00626DAE"/>
    <w:rsid w:val="0063129B"/>
    <w:rsid w:val="00633CDB"/>
    <w:rsid w:val="006569A5"/>
    <w:rsid w:val="006616F4"/>
    <w:rsid w:val="00663B13"/>
    <w:rsid w:val="00666265"/>
    <w:rsid w:val="006809FD"/>
    <w:rsid w:val="006831B6"/>
    <w:rsid w:val="006B38C8"/>
    <w:rsid w:val="006C655F"/>
    <w:rsid w:val="006D16AE"/>
    <w:rsid w:val="006D75EF"/>
    <w:rsid w:val="006E17D3"/>
    <w:rsid w:val="006F2899"/>
    <w:rsid w:val="006F28DF"/>
    <w:rsid w:val="006F5C7D"/>
    <w:rsid w:val="00700E10"/>
    <w:rsid w:val="00711397"/>
    <w:rsid w:val="00711EAA"/>
    <w:rsid w:val="007148C5"/>
    <w:rsid w:val="00717712"/>
    <w:rsid w:val="00730F58"/>
    <w:rsid w:val="00731B1D"/>
    <w:rsid w:val="00736294"/>
    <w:rsid w:val="007557E8"/>
    <w:rsid w:val="00755898"/>
    <w:rsid w:val="0075783B"/>
    <w:rsid w:val="00762602"/>
    <w:rsid w:val="00762F47"/>
    <w:rsid w:val="00771810"/>
    <w:rsid w:val="00772423"/>
    <w:rsid w:val="00772A20"/>
    <w:rsid w:val="00773472"/>
    <w:rsid w:val="00777D1B"/>
    <w:rsid w:val="00783040"/>
    <w:rsid w:val="00783B6C"/>
    <w:rsid w:val="00791157"/>
    <w:rsid w:val="007956FD"/>
    <w:rsid w:val="007A0CD7"/>
    <w:rsid w:val="007A588D"/>
    <w:rsid w:val="007B528D"/>
    <w:rsid w:val="007C6AED"/>
    <w:rsid w:val="007D2159"/>
    <w:rsid w:val="007D29CC"/>
    <w:rsid w:val="007D4826"/>
    <w:rsid w:val="007E193A"/>
    <w:rsid w:val="007E3AD6"/>
    <w:rsid w:val="007E40BB"/>
    <w:rsid w:val="007F0805"/>
    <w:rsid w:val="007F197C"/>
    <w:rsid w:val="007F685E"/>
    <w:rsid w:val="00802ED9"/>
    <w:rsid w:val="0080636B"/>
    <w:rsid w:val="00812633"/>
    <w:rsid w:val="00825E9B"/>
    <w:rsid w:val="0083660F"/>
    <w:rsid w:val="00843A81"/>
    <w:rsid w:val="00846100"/>
    <w:rsid w:val="00847E56"/>
    <w:rsid w:val="00855C98"/>
    <w:rsid w:val="00857939"/>
    <w:rsid w:val="008610AA"/>
    <w:rsid w:val="008633CD"/>
    <w:rsid w:val="00864895"/>
    <w:rsid w:val="0087139D"/>
    <w:rsid w:val="00872A1B"/>
    <w:rsid w:val="00877559"/>
    <w:rsid w:val="00881D0C"/>
    <w:rsid w:val="00883229"/>
    <w:rsid w:val="00893173"/>
    <w:rsid w:val="00895CAF"/>
    <w:rsid w:val="00896186"/>
    <w:rsid w:val="008A68D0"/>
    <w:rsid w:val="008A7104"/>
    <w:rsid w:val="008A7DDA"/>
    <w:rsid w:val="008B3907"/>
    <w:rsid w:val="008B5DCA"/>
    <w:rsid w:val="008C34BD"/>
    <w:rsid w:val="008C3690"/>
    <w:rsid w:val="008C631B"/>
    <w:rsid w:val="008D008A"/>
    <w:rsid w:val="008D11C0"/>
    <w:rsid w:val="008E497C"/>
    <w:rsid w:val="008E4EA2"/>
    <w:rsid w:val="008E5030"/>
    <w:rsid w:val="008F4DCE"/>
    <w:rsid w:val="008F79CD"/>
    <w:rsid w:val="00906298"/>
    <w:rsid w:val="0091094B"/>
    <w:rsid w:val="00911655"/>
    <w:rsid w:val="00911941"/>
    <w:rsid w:val="00912F8E"/>
    <w:rsid w:val="009155AE"/>
    <w:rsid w:val="00916E4A"/>
    <w:rsid w:val="00917C41"/>
    <w:rsid w:val="00922431"/>
    <w:rsid w:val="00926A36"/>
    <w:rsid w:val="00931E3E"/>
    <w:rsid w:val="00941B13"/>
    <w:rsid w:val="0094431C"/>
    <w:rsid w:val="00950C60"/>
    <w:rsid w:val="00952DB5"/>
    <w:rsid w:val="0095499A"/>
    <w:rsid w:val="009559E0"/>
    <w:rsid w:val="00960D58"/>
    <w:rsid w:val="009627BF"/>
    <w:rsid w:val="009629BA"/>
    <w:rsid w:val="0096301B"/>
    <w:rsid w:val="00965C32"/>
    <w:rsid w:val="0097055A"/>
    <w:rsid w:val="0097170D"/>
    <w:rsid w:val="00975681"/>
    <w:rsid w:val="00976467"/>
    <w:rsid w:val="00980A39"/>
    <w:rsid w:val="009861A5"/>
    <w:rsid w:val="00987C12"/>
    <w:rsid w:val="00992E01"/>
    <w:rsid w:val="0099367B"/>
    <w:rsid w:val="009A2250"/>
    <w:rsid w:val="009A2E25"/>
    <w:rsid w:val="009A4D7F"/>
    <w:rsid w:val="009B1797"/>
    <w:rsid w:val="009C39DD"/>
    <w:rsid w:val="009C655E"/>
    <w:rsid w:val="009D02D3"/>
    <w:rsid w:val="009D306B"/>
    <w:rsid w:val="009E43FD"/>
    <w:rsid w:val="009E5C36"/>
    <w:rsid w:val="009F3B39"/>
    <w:rsid w:val="00A03716"/>
    <w:rsid w:val="00A0523E"/>
    <w:rsid w:val="00A07439"/>
    <w:rsid w:val="00A1147D"/>
    <w:rsid w:val="00A209DD"/>
    <w:rsid w:val="00A247C6"/>
    <w:rsid w:val="00A26DF6"/>
    <w:rsid w:val="00A32031"/>
    <w:rsid w:val="00A3331D"/>
    <w:rsid w:val="00A3739C"/>
    <w:rsid w:val="00A417F2"/>
    <w:rsid w:val="00A50DC3"/>
    <w:rsid w:val="00A51EEC"/>
    <w:rsid w:val="00A5454F"/>
    <w:rsid w:val="00A60635"/>
    <w:rsid w:val="00A67A8D"/>
    <w:rsid w:val="00A761F8"/>
    <w:rsid w:val="00A77747"/>
    <w:rsid w:val="00A95FB0"/>
    <w:rsid w:val="00A9799F"/>
    <w:rsid w:val="00AA1C67"/>
    <w:rsid w:val="00AA3D32"/>
    <w:rsid w:val="00AB5731"/>
    <w:rsid w:val="00AC6BC2"/>
    <w:rsid w:val="00AE70B4"/>
    <w:rsid w:val="00AF49C2"/>
    <w:rsid w:val="00B05EB7"/>
    <w:rsid w:val="00B065AB"/>
    <w:rsid w:val="00B1698E"/>
    <w:rsid w:val="00B2150F"/>
    <w:rsid w:val="00B26430"/>
    <w:rsid w:val="00B276F2"/>
    <w:rsid w:val="00B27B47"/>
    <w:rsid w:val="00B53095"/>
    <w:rsid w:val="00B542CD"/>
    <w:rsid w:val="00B54477"/>
    <w:rsid w:val="00B546FC"/>
    <w:rsid w:val="00B62CA2"/>
    <w:rsid w:val="00B6378D"/>
    <w:rsid w:val="00B64107"/>
    <w:rsid w:val="00B657FD"/>
    <w:rsid w:val="00B737BB"/>
    <w:rsid w:val="00B74198"/>
    <w:rsid w:val="00B77B01"/>
    <w:rsid w:val="00B93EBA"/>
    <w:rsid w:val="00B9579A"/>
    <w:rsid w:val="00B96267"/>
    <w:rsid w:val="00BA6C38"/>
    <w:rsid w:val="00BB0B9A"/>
    <w:rsid w:val="00BB4198"/>
    <w:rsid w:val="00BB482B"/>
    <w:rsid w:val="00BB55CD"/>
    <w:rsid w:val="00BB5D96"/>
    <w:rsid w:val="00BB752C"/>
    <w:rsid w:val="00BC3F9F"/>
    <w:rsid w:val="00BD0484"/>
    <w:rsid w:val="00BD396A"/>
    <w:rsid w:val="00BD3CAF"/>
    <w:rsid w:val="00BE2EC4"/>
    <w:rsid w:val="00BF3999"/>
    <w:rsid w:val="00BF5429"/>
    <w:rsid w:val="00C005DB"/>
    <w:rsid w:val="00C016EA"/>
    <w:rsid w:val="00C02A67"/>
    <w:rsid w:val="00C02C68"/>
    <w:rsid w:val="00C13FF9"/>
    <w:rsid w:val="00C200FB"/>
    <w:rsid w:val="00C23067"/>
    <w:rsid w:val="00C242C6"/>
    <w:rsid w:val="00C25E7E"/>
    <w:rsid w:val="00C31C89"/>
    <w:rsid w:val="00C37023"/>
    <w:rsid w:val="00C403D2"/>
    <w:rsid w:val="00C41604"/>
    <w:rsid w:val="00C5170C"/>
    <w:rsid w:val="00C523CD"/>
    <w:rsid w:val="00C57557"/>
    <w:rsid w:val="00C63E8A"/>
    <w:rsid w:val="00C64CD8"/>
    <w:rsid w:val="00C80A53"/>
    <w:rsid w:val="00C91874"/>
    <w:rsid w:val="00C91A11"/>
    <w:rsid w:val="00C92B81"/>
    <w:rsid w:val="00CA788E"/>
    <w:rsid w:val="00CA7E15"/>
    <w:rsid w:val="00CB5269"/>
    <w:rsid w:val="00CC5C3C"/>
    <w:rsid w:val="00CD12B3"/>
    <w:rsid w:val="00CD2EBE"/>
    <w:rsid w:val="00CD4F32"/>
    <w:rsid w:val="00CD7483"/>
    <w:rsid w:val="00CF0381"/>
    <w:rsid w:val="00CF0883"/>
    <w:rsid w:val="00CF6E60"/>
    <w:rsid w:val="00D13B4B"/>
    <w:rsid w:val="00D15573"/>
    <w:rsid w:val="00D1793B"/>
    <w:rsid w:val="00D245F5"/>
    <w:rsid w:val="00D26DC2"/>
    <w:rsid w:val="00D312F9"/>
    <w:rsid w:val="00D3461D"/>
    <w:rsid w:val="00D348ED"/>
    <w:rsid w:val="00D4325F"/>
    <w:rsid w:val="00D6459E"/>
    <w:rsid w:val="00D84624"/>
    <w:rsid w:val="00D96F52"/>
    <w:rsid w:val="00DA28A8"/>
    <w:rsid w:val="00DA62EB"/>
    <w:rsid w:val="00DC075C"/>
    <w:rsid w:val="00DD1B5A"/>
    <w:rsid w:val="00DD4DEE"/>
    <w:rsid w:val="00DE0310"/>
    <w:rsid w:val="00DE25D9"/>
    <w:rsid w:val="00DE30AB"/>
    <w:rsid w:val="00DE4B58"/>
    <w:rsid w:val="00DE5E78"/>
    <w:rsid w:val="00DE6A94"/>
    <w:rsid w:val="00DF01AC"/>
    <w:rsid w:val="00DF148A"/>
    <w:rsid w:val="00DF2B59"/>
    <w:rsid w:val="00DF7BAE"/>
    <w:rsid w:val="00E01F44"/>
    <w:rsid w:val="00E02EF6"/>
    <w:rsid w:val="00E05F85"/>
    <w:rsid w:val="00E0669D"/>
    <w:rsid w:val="00E20A50"/>
    <w:rsid w:val="00E26764"/>
    <w:rsid w:val="00E34C29"/>
    <w:rsid w:val="00E35591"/>
    <w:rsid w:val="00E36328"/>
    <w:rsid w:val="00E43139"/>
    <w:rsid w:val="00E44065"/>
    <w:rsid w:val="00E6606F"/>
    <w:rsid w:val="00E66363"/>
    <w:rsid w:val="00E73B17"/>
    <w:rsid w:val="00E82509"/>
    <w:rsid w:val="00E862E1"/>
    <w:rsid w:val="00E87F21"/>
    <w:rsid w:val="00E95229"/>
    <w:rsid w:val="00EB0E6F"/>
    <w:rsid w:val="00EB34C3"/>
    <w:rsid w:val="00EB774E"/>
    <w:rsid w:val="00EC357A"/>
    <w:rsid w:val="00EC544E"/>
    <w:rsid w:val="00EE2939"/>
    <w:rsid w:val="00EF5292"/>
    <w:rsid w:val="00F02471"/>
    <w:rsid w:val="00F106A1"/>
    <w:rsid w:val="00F113EE"/>
    <w:rsid w:val="00F15B83"/>
    <w:rsid w:val="00F25B4C"/>
    <w:rsid w:val="00F30AC2"/>
    <w:rsid w:val="00F314E9"/>
    <w:rsid w:val="00F318CC"/>
    <w:rsid w:val="00F424E5"/>
    <w:rsid w:val="00F569DB"/>
    <w:rsid w:val="00F57939"/>
    <w:rsid w:val="00F60950"/>
    <w:rsid w:val="00F61138"/>
    <w:rsid w:val="00F612A8"/>
    <w:rsid w:val="00F6668C"/>
    <w:rsid w:val="00F72A3D"/>
    <w:rsid w:val="00F766EF"/>
    <w:rsid w:val="00F76E64"/>
    <w:rsid w:val="00F777C9"/>
    <w:rsid w:val="00F77E7B"/>
    <w:rsid w:val="00F87AD0"/>
    <w:rsid w:val="00FA6A34"/>
    <w:rsid w:val="00FB0168"/>
    <w:rsid w:val="00FC566F"/>
    <w:rsid w:val="00FD1AC6"/>
    <w:rsid w:val="00FE276B"/>
    <w:rsid w:val="00FE5BC8"/>
    <w:rsid w:val="00FF012E"/>
    <w:rsid w:val="00FF199C"/>
    <w:rsid w:val="01F47492"/>
    <w:rsid w:val="02124F05"/>
    <w:rsid w:val="04222230"/>
    <w:rsid w:val="0B1C4C9D"/>
    <w:rsid w:val="0CE639C2"/>
    <w:rsid w:val="0F4C09DF"/>
    <w:rsid w:val="11E99D8C"/>
    <w:rsid w:val="15554FDB"/>
    <w:rsid w:val="16109B0C"/>
    <w:rsid w:val="1693019C"/>
    <w:rsid w:val="172F00A2"/>
    <w:rsid w:val="17BFE8F2"/>
    <w:rsid w:val="1AB457A9"/>
    <w:rsid w:val="1B811255"/>
    <w:rsid w:val="20E3F7DE"/>
    <w:rsid w:val="254C12D8"/>
    <w:rsid w:val="2778DE37"/>
    <w:rsid w:val="28AEA18F"/>
    <w:rsid w:val="29E80AFF"/>
    <w:rsid w:val="2F34F9BD"/>
    <w:rsid w:val="3105A4E5"/>
    <w:rsid w:val="31845501"/>
    <w:rsid w:val="35747A56"/>
    <w:rsid w:val="381DC892"/>
    <w:rsid w:val="3B204E69"/>
    <w:rsid w:val="3B65C080"/>
    <w:rsid w:val="3BCE85D6"/>
    <w:rsid w:val="3DFCC976"/>
    <w:rsid w:val="41DF8F04"/>
    <w:rsid w:val="424C1B47"/>
    <w:rsid w:val="4734784F"/>
    <w:rsid w:val="48C5D2C7"/>
    <w:rsid w:val="4B2E8E94"/>
    <w:rsid w:val="4DB22897"/>
    <w:rsid w:val="4FA2F21C"/>
    <w:rsid w:val="50F1AC21"/>
    <w:rsid w:val="516EB066"/>
    <w:rsid w:val="52FD503F"/>
    <w:rsid w:val="53B47DA3"/>
    <w:rsid w:val="53F14018"/>
    <w:rsid w:val="557BB394"/>
    <w:rsid w:val="570AD17F"/>
    <w:rsid w:val="6413D5C8"/>
    <w:rsid w:val="648C0E87"/>
    <w:rsid w:val="65C80BAC"/>
    <w:rsid w:val="690F623D"/>
    <w:rsid w:val="6A71FB92"/>
    <w:rsid w:val="6A8F82B3"/>
    <w:rsid w:val="6B660760"/>
    <w:rsid w:val="6F465C69"/>
    <w:rsid w:val="7022A1BB"/>
    <w:rsid w:val="703E4E33"/>
    <w:rsid w:val="7431BA6C"/>
    <w:rsid w:val="75ED22F6"/>
    <w:rsid w:val="7709A423"/>
    <w:rsid w:val="77AB098C"/>
    <w:rsid w:val="794B7FD6"/>
    <w:rsid w:val="7CC114E3"/>
    <w:rsid w:val="7DA6E907"/>
    <w:rsid w:val="7FBCE3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FD5F42C"/>
  <w14:defaultImageDpi w14:val="0"/>
  <w15:docId w15:val="{CE226775-4013-4A2F-85FB-8CBB1ABD0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cs-CZ"/>
    </w:rPr>
  </w:style>
  <w:style w:type="paragraph" w:styleId="Heading1">
    <w:name w:val="heading 1"/>
    <w:basedOn w:val="Normal"/>
    <w:next w:val="Normal"/>
    <w:link w:val="Heading1Char"/>
    <w:autoRedefine/>
    <w:uiPriority w:val="9"/>
    <w:qFormat/>
    <w:rsid w:val="002C73ED"/>
    <w:pPr>
      <w:keepNext/>
      <w:spacing w:after="120"/>
      <w:outlineLvl w:val="0"/>
    </w:pPr>
    <w:rPr>
      <w:b/>
      <w:lang w:eastAsia="sk-SK"/>
    </w:rPr>
  </w:style>
  <w:style w:type="paragraph" w:styleId="Heading2">
    <w:name w:val="heading 2"/>
    <w:basedOn w:val="Normal"/>
    <w:next w:val="Normal"/>
    <w:link w:val="Heading2Char"/>
    <w:autoRedefine/>
    <w:uiPriority w:val="9"/>
    <w:qFormat/>
    <w:rsid w:val="00222E35"/>
    <w:pPr>
      <w:keepNext/>
      <w:spacing w:line="320" w:lineRule="exact"/>
      <w:ind w:left="227"/>
      <w:jc w:val="both"/>
      <w:outlineLvl w:val="1"/>
    </w:pPr>
    <w:rPr>
      <w:bCs/>
      <w:caps/>
      <w:lang w:eastAsia="sk-SK"/>
    </w:rPr>
  </w:style>
  <w:style w:type="paragraph" w:styleId="Heading3">
    <w:name w:val="heading 3"/>
    <w:basedOn w:val="Normal"/>
    <w:next w:val="Normal"/>
    <w:link w:val="Heading3Char"/>
    <w:uiPriority w:val="9"/>
    <w:semiHidden/>
    <w:unhideWhenUsed/>
    <w:qFormat/>
    <w:rsid w:val="002822D8"/>
    <w:pPr>
      <w:keepNext/>
      <w:keepLines/>
      <w:spacing w:before="40"/>
      <w:outlineLvl w:val="2"/>
    </w:pPr>
    <w:rPr>
      <w:rFonts w:asciiTheme="majorHAnsi" w:eastAsiaTheme="majorEastAsia" w:hAnsiTheme="majorHAns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C73ED"/>
    <w:rPr>
      <w:rFonts w:cs="Times New Roman"/>
      <w:b/>
      <w:sz w:val="24"/>
      <w:szCs w:val="24"/>
    </w:rPr>
  </w:style>
  <w:style w:type="character" w:customStyle="1" w:styleId="Heading2Char">
    <w:name w:val="Heading 2 Char"/>
    <w:basedOn w:val="DefaultParagraphFont"/>
    <w:link w:val="Heading2"/>
    <w:uiPriority w:val="9"/>
    <w:locked/>
    <w:rsid w:val="00222E35"/>
    <w:rPr>
      <w:rFonts w:cs="Times New Roman"/>
      <w:bCs/>
      <w:caps/>
      <w:sz w:val="24"/>
      <w:szCs w:val="24"/>
    </w:rPr>
  </w:style>
  <w:style w:type="character" w:customStyle="1" w:styleId="Heading3Char">
    <w:name w:val="Heading 3 Char"/>
    <w:basedOn w:val="DefaultParagraphFont"/>
    <w:link w:val="Heading3"/>
    <w:uiPriority w:val="9"/>
    <w:semiHidden/>
    <w:locked/>
    <w:rsid w:val="002822D8"/>
    <w:rPr>
      <w:rFonts w:asciiTheme="majorHAnsi" w:eastAsiaTheme="majorEastAsia" w:hAnsiTheme="majorHAnsi" w:cs="Times New Roman"/>
      <w:color w:val="243F60" w:themeColor="accent1" w:themeShade="7F"/>
      <w:sz w:val="24"/>
      <w:szCs w:val="24"/>
      <w:lang w:val="x-none" w:eastAsia="cs-CZ"/>
    </w:rPr>
  </w:style>
  <w:style w:type="character" w:styleId="Hyperlink">
    <w:name w:val="Hyperlink"/>
    <w:basedOn w:val="DefaultParagraphFont"/>
    <w:uiPriority w:val="99"/>
    <w:rPr>
      <w:rFonts w:ascii="Verdana" w:hAnsi="Verdana" w:cs="Times New Roman"/>
      <w:color w:val="008000"/>
      <w:sz w:val="16"/>
      <w:u w:val="none"/>
      <w:effect w:val="none"/>
    </w:rPr>
  </w:style>
  <w:style w:type="paragraph" w:styleId="NormalWeb">
    <w:name w:val="Normal (Web)"/>
    <w:basedOn w:val="Normal"/>
    <w:uiPriority w:val="99"/>
    <w:pPr>
      <w:spacing w:before="100" w:beforeAutospacing="1" w:after="100" w:afterAutospacing="1"/>
      <w:ind w:firstLine="136"/>
      <w:jc w:val="both"/>
    </w:pPr>
    <w:rPr>
      <w:rFonts w:ascii="Verdana" w:hAnsi="Verdana"/>
      <w:color w:val="000000"/>
      <w:sz w:val="16"/>
      <w:szCs w:val="16"/>
      <w:lang w:val="cs-CZ"/>
    </w:rPr>
  </w:style>
  <w:style w:type="character" w:styleId="Strong">
    <w:name w:val="Strong"/>
    <w:basedOn w:val="DefaultParagraphFont"/>
    <w:uiPriority w:val="22"/>
    <w:qFormat/>
    <w:rsid w:val="009E43FD"/>
    <w:rPr>
      <w:rFonts w:cs="Times New Roman"/>
      <w:b/>
    </w:rPr>
  </w:style>
  <w:style w:type="paragraph" w:styleId="Header">
    <w:name w:val="header"/>
    <w:aliases w:val="Záhlaví Char Char Char,Záhlaví Char Char"/>
    <w:basedOn w:val="Normal"/>
    <w:link w:val="HeaderChar"/>
    <w:uiPriority w:val="99"/>
    <w:rsid w:val="00EE2939"/>
    <w:pPr>
      <w:tabs>
        <w:tab w:val="center" w:pos="4536"/>
        <w:tab w:val="right" w:pos="9072"/>
      </w:tabs>
    </w:pPr>
  </w:style>
  <w:style w:type="character" w:customStyle="1" w:styleId="HeaderChar">
    <w:name w:val="Header Char"/>
    <w:aliases w:val="Záhlaví Char Char Char Char,Záhlaví Char Char Char1"/>
    <w:basedOn w:val="DefaultParagraphFont"/>
    <w:link w:val="Header"/>
    <w:uiPriority w:val="99"/>
    <w:semiHidden/>
    <w:locked/>
    <w:rPr>
      <w:rFonts w:cs="Times New Roman"/>
      <w:sz w:val="24"/>
      <w:szCs w:val="24"/>
      <w:lang w:val="x-none" w:eastAsia="cs-CZ"/>
    </w:rPr>
  </w:style>
  <w:style w:type="paragraph" w:styleId="Footer">
    <w:name w:val="footer"/>
    <w:basedOn w:val="Normal"/>
    <w:link w:val="FooterChar"/>
    <w:uiPriority w:val="99"/>
    <w:rsid w:val="00EE2939"/>
    <w:pPr>
      <w:tabs>
        <w:tab w:val="center" w:pos="4536"/>
        <w:tab w:val="right" w:pos="9072"/>
      </w:tabs>
    </w:pPr>
  </w:style>
  <w:style w:type="character" w:customStyle="1" w:styleId="FooterChar">
    <w:name w:val="Footer Char"/>
    <w:basedOn w:val="DefaultParagraphFont"/>
    <w:link w:val="Footer"/>
    <w:uiPriority w:val="99"/>
    <w:locked/>
    <w:rsid w:val="006569A5"/>
    <w:rPr>
      <w:rFonts w:cs="Times New Roman"/>
      <w:sz w:val="24"/>
      <w:szCs w:val="24"/>
      <w:lang w:val="x-none" w:eastAsia="cs-CZ"/>
    </w:rPr>
  </w:style>
  <w:style w:type="paragraph" w:styleId="BalloonText">
    <w:name w:val="Balloon Text"/>
    <w:basedOn w:val="Normal"/>
    <w:link w:val="BalloonTextChar"/>
    <w:uiPriority w:val="99"/>
    <w:rsid w:val="00BD396A"/>
    <w:rPr>
      <w:rFonts w:ascii="Tahoma" w:hAnsi="Tahoma" w:cs="Tahoma"/>
      <w:sz w:val="16"/>
      <w:szCs w:val="16"/>
    </w:rPr>
  </w:style>
  <w:style w:type="character" w:customStyle="1" w:styleId="BalloonTextChar">
    <w:name w:val="Balloon Text Char"/>
    <w:basedOn w:val="DefaultParagraphFont"/>
    <w:link w:val="BalloonText"/>
    <w:uiPriority w:val="99"/>
    <w:locked/>
    <w:rsid w:val="00BD396A"/>
    <w:rPr>
      <w:rFonts w:ascii="Tahoma" w:hAnsi="Tahoma" w:cs="Tahoma"/>
      <w:sz w:val="16"/>
      <w:szCs w:val="16"/>
      <w:lang w:val="x-none" w:eastAsia="cs-CZ"/>
    </w:rPr>
  </w:style>
  <w:style w:type="paragraph" w:customStyle="1" w:styleId="Psmo">
    <w:name w:val="Písmo"/>
    <w:basedOn w:val="BodyTextIndent"/>
    <w:rsid w:val="00485C32"/>
    <w:pPr>
      <w:tabs>
        <w:tab w:val="left" w:pos="284"/>
      </w:tabs>
      <w:spacing w:after="0" w:line="340" w:lineRule="exact"/>
      <w:ind w:left="0"/>
      <w:jc w:val="both"/>
    </w:pPr>
    <w:rPr>
      <w:rFonts w:ascii="Arial" w:hAnsi="Arial"/>
      <w:sz w:val="22"/>
      <w:lang w:eastAsia="sk-SK"/>
    </w:rPr>
  </w:style>
  <w:style w:type="paragraph" w:styleId="BodyTextIndent">
    <w:name w:val="Body Text Indent"/>
    <w:basedOn w:val="Normal"/>
    <w:link w:val="BodyTextIndentChar"/>
    <w:uiPriority w:val="99"/>
    <w:rsid w:val="00485C32"/>
    <w:pPr>
      <w:spacing w:after="120"/>
      <w:ind w:left="283"/>
    </w:pPr>
  </w:style>
  <w:style w:type="character" w:customStyle="1" w:styleId="BodyTextIndentChar">
    <w:name w:val="Body Text Indent Char"/>
    <w:basedOn w:val="DefaultParagraphFont"/>
    <w:link w:val="BodyTextIndent"/>
    <w:uiPriority w:val="99"/>
    <w:locked/>
    <w:rsid w:val="00485C32"/>
    <w:rPr>
      <w:rFonts w:cs="Times New Roman"/>
      <w:sz w:val="24"/>
      <w:szCs w:val="24"/>
      <w:lang w:val="x-none" w:eastAsia="cs-CZ"/>
    </w:rPr>
  </w:style>
  <w:style w:type="paragraph" w:styleId="BodyText">
    <w:name w:val="Body Text"/>
    <w:basedOn w:val="Normal"/>
    <w:link w:val="BodyTextChar"/>
    <w:uiPriority w:val="99"/>
    <w:rsid w:val="00222E35"/>
    <w:pPr>
      <w:spacing w:after="120"/>
    </w:pPr>
  </w:style>
  <w:style w:type="character" w:customStyle="1" w:styleId="BodyTextChar">
    <w:name w:val="Body Text Char"/>
    <w:basedOn w:val="DefaultParagraphFont"/>
    <w:link w:val="BodyText"/>
    <w:uiPriority w:val="99"/>
    <w:locked/>
    <w:rsid w:val="00222E35"/>
    <w:rPr>
      <w:rFonts w:cs="Times New Roman"/>
      <w:sz w:val="24"/>
      <w:szCs w:val="24"/>
      <w:lang w:val="x-none" w:eastAsia="cs-CZ"/>
    </w:rPr>
  </w:style>
  <w:style w:type="paragraph" w:styleId="BodyTextIndent2">
    <w:name w:val="Body Text Indent 2"/>
    <w:basedOn w:val="Normal"/>
    <w:link w:val="BodyTextIndent2Char"/>
    <w:uiPriority w:val="99"/>
    <w:rsid w:val="00222E35"/>
    <w:pPr>
      <w:spacing w:after="120" w:line="480" w:lineRule="auto"/>
      <w:ind w:left="283"/>
    </w:pPr>
  </w:style>
  <w:style w:type="character" w:customStyle="1" w:styleId="BodyTextIndent2Char">
    <w:name w:val="Body Text Indent 2 Char"/>
    <w:basedOn w:val="DefaultParagraphFont"/>
    <w:link w:val="BodyTextIndent2"/>
    <w:uiPriority w:val="99"/>
    <w:locked/>
    <w:rsid w:val="00222E35"/>
    <w:rPr>
      <w:rFonts w:cs="Times New Roman"/>
      <w:sz w:val="24"/>
      <w:szCs w:val="24"/>
      <w:lang w:val="x-none" w:eastAsia="cs-CZ"/>
    </w:rPr>
  </w:style>
  <w:style w:type="paragraph" w:customStyle="1" w:styleId="kapitola">
    <w:name w:val="kapitola"/>
    <w:rsid w:val="00222E35"/>
    <w:pPr>
      <w:tabs>
        <w:tab w:val="left" w:pos="397"/>
      </w:tabs>
      <w:spacing w:line="300" w:lineRule="exact"/>
    </w:pPr>
    <w:rPr>
      <w:rFonts w:ascii="Tahoma" w:hAnsi="Tahoma"/>
      <w:b/>
      <w:caps/>
      <w:sz w:val="24"/>
      <w14:shadow w14:blurRad="50800" w14:dist="38100" w14:dir="2700000" w14:sx="100000" w14:sy="100000" w14:kx="0" w14:ky="0" w14:algn="tl">
        <w14:srgbClr w14:val="000000">
          <w14:alpha w14:val="60000"/>
        </w14:srgbClr>
      </w14:shadow>
    </w:rPr>
  </w:style>
  <w:style w:type="paragraph" w:customStyle="1" w:styleId="podkapitola">
    <w:name w:val="podkapitola"/>
    <w:rsid w:val="00222E35"/>
    <w:pPr>
      <w:tabs>
        <w:tab w:val="left" w:pos="794"/>
        <w:tab w:val="left" w:pos="851"/>
      </w:tabs>
      <w:ind w:left="227"/>
    </w:pPr>
    <w:rPr>
      <w:rFonts w:ascii="Bookman Old Style" w:hAnsi="Bookman Old Style"/>
      <w:i/>
      <w:caps/>
      <w:sz w:val="24"/>
    </w:rPr>
  </w:style>
  <w:style w:type="paragraph" w:customStyle="1" w:styleId="NormalIndent5">
    <w:name w:val="Normal Indent 5"/>
    <w:basedOn w:val="NormalIndent"/>
    <w:rsid w:val="00222E35"/>
    <w:pPr>
      <w:overflowPunct w:val="0"/>
      <w:autoSpaceDE w:val="0"/>
      <w:autoSpaceDN w:val="0"/>
      <w:adjustRightInd w:val="0"/>
      <w:spacing w:before="40" w:after="40"/>
      <w:ind w:left="0"/>
      <w:jc w:val="both"/>
    </w:pPr>
    <w:rPr>
      <w:rFonts w:ascii="Arial" w:hAnsi="Arial"/>
      <w:sz w:val="20"/>
      <w:szCs w:val="20"/>
      <w:lang w:eastAsia="en-US"/>
    </w:rPr>
  </w:style>
  <w:style w:type="paragraph" w:customStyle="1" w:styleId="xl22">
    <w:name w:val="xl22"/>
    <w:basedOn w:val="Normal"/>
    <w:rsid w:val="00222E35"/>
    <w:pPr>
      <w:spacing w:before="100" w:beforeAutospacing="1" w:after="100" w:afterAutospacing="1"/>
    </w:pPr>
    <w:rPr>
      <w:rFonts w:ascii="Arial" w:hAnsi="Arial"/>
      <w:b/>
      <w:bCs/>
    </w:rPr>
  </w:style>
  <w:style w:type="paragraph" w:customStyle="1" w:styleId="adda">
    <w:name w:val="adda"/>
    <w:basedOn w:val="Normal"/>
    <w:rsid w:val="00222E35"/>
    <w:pPr>
      <w:keepNext/>
      <w:numPr>
        <w:numId w:val="6"/>
      </w:numPr>
      <w:spacing w:before="60" w:after="60"/>
      <w:jc w:val="both"/>
    </w:pPr>
    <w:rPr>
      <w:bCs/>
      <w:lang w:eastAsia="sk-SK"/>
    </w:rPr>
  </w:style>
  <w:style w:type="paragraph" w:customStyle="1" w:styleId="odsek1">
    <w:name w:val="odsek1"/>
    <w:basedOn w:val="Normal"/>
    <w:qFormat/>
    <w:rsid w:val="00222E35"/>
    <w:pPr>
      <w:keepNext/>
      <w:numPr>
        <w:numId w:val="22"/>
      </w:numPr>
      <w:autoSpaceDE w:val="0"/>
      <w:autoSpaceDN w:val="0"/>
      <w:adjustRightInd w:val="0"/>
      <w:spacing w:before="120" w:after="120"/>
      <w:jc w:val="both"/>
    </w:pPr>
  </w:style>
  <w:style w:type="paragraph" w:customStyle="1" w:styleId="tlkapitolaTahoma12ptRiadkovaniejednoduch">
    <w:name w:val="Štýl kapitola + Tahoma 12 pt Riadkovanie:  jednoduché"/>
    <w:basedOn w:val="kapitola"/>
    <w:rsid w:val="00222E35"/>
    <w:pPr>
      <w:spacing w:line="240" w:lineRule="auto"/>
    </w:pPr>
    <w:rPr>
      <w:bCs/>
      <w14:shadow w14:blurRad="0" w14:dist="0" w14:dir="0" w14:sx="0" w14:sy="0" w14:kx="0" w14:ky="0" w14:algn="none">
        <w14:srgbClr w14:val="000000"/>
      </w14:shadow>
    </w:rPr>
  </w:style>
  <w:style w:type="paragraph" w:customStyle="1" w:styleId="TEXT">
    <w:name w:val="TEXT"/>
    <w:rsid w:val="00222E35"/>
    <w:pPr>
      <w:spacing w:line="300" w:lineRule="exact"/>
      <w:jc w:val="both"/>
    </w:pPr>
    <w:rPr>
      <w:rFonts w:ascii="Arial" w:hAnsi="Arial" w:cs="Arial"/>
      <w:sz w:val="22"/>
      <w:szCs w:val="22"/>
      <w:lang w:eastAsia="cs-CZ"/>
    </w:rPr>
  </w:style>
  <w:style w:type="paragraph" w:styleId="NormalIndent">
    <w:name w:val="Normal Indent"/>
    <w:basedOn w:val="Normal"/>
    <w:uiPriority w:val="99"/>
    <w:rsid w:val="00222E35"/>
    <w:pPr>
      <w:ind w:left="708"/>
    </w:pPr>
  </w:style>
  <w:style w:type="paragraph" w:styleId="ListParagraph">
    <w:name w:val="List Paragraph"/>
    <w:basedOn w:val="Normal"/>
    <w:uiPriority w:val="34"/>
    <w:qFormat/>
    <w:rsid w:val="00C13FF9"/>
    <w:pPr>
      <w:ind w:left="720"/>
      <w:contextualSpacing/>
    </w:pPr>
  </w:style>
  <w:style w:type="character" w:customStyle="1" w:styleId="Nevyrieenzmienka1">
    <w:name w:val="Nevyriešená zmienka1"/>
    <w:basedOn w:val="DefaultParagraphFont"/>
    <w:uiPriority w:val="99"/>
    <w:semiHidden/>
    <w:unhideWhenUsed/>
    <w:rsid w:val="00C13FF9"/>
    <w:rPr>
      <w:rFonts w:cs="Times New Roman"/>
      <w:color w:val="605E5C"/>
      <w:shd w:val="clear" w:color="auto" w:fill="E1DFDD"/>
    </w:rPr>
  </w:style>
  <w:style w:type="character" w:styleId="FollowedHyperlink">
    <w:name w:val="FollowedHyperlink"/>
    <w:basedOn w:val="DefaultParagraphFont"/>
    <w:uiPriority w:val="99"/>
    <w:rsid w:val="00C13FF9"/>
    <w:rPr>
      <w:rFonts w:cs="Times New Roman"/>
      <w:color w:val="800080" w:themeColor="followedHyperlink"/>
      <w:u w:val="single"/>
    </w:rPr>
  </w:style>
  <w:style w:type="character" w:customStyle="1" w:styleId="CommentReference1">
    <w:name w:val="Comment Reference1"/>
    <w:basedOn w:val="DefaultParagraphFont"/>
    <w:uiPriority w:val="99"/>
    <w:rsid w:val="00F76E64"/>
    <w:rPr>
      <w:rFonts w:cs="Times New Roman"/>
      <w:sz w:val="16"/>
      <w:szCs w:val="16"/>
    </w:rPr>
  </w:style>
  <w:style w:type="paragraph" w:customStyle="1" w:styleId="CommentText1">
    <w:name w:val="Comment Text1"/>
    <w:basedOn w:val="Normal"/>
    <w:link w:val="CommentTextChar"/>
    <w:uiPriority w:val="99"/>
    <w:rsid w:val="00F76E64"/>
    <w:rPr>
      <w:sz w:val="20"/>
      <w:szCs w:val="20"/>
    </w:rPr>
  </w:style>
  <w:style w:type="character" w:customStyle="1" w:styleId="CommentTextChar">
    <w:name w:val="Comment Text Char"/>
    <w:basedOn w:val="DefaultParagraphFont"/>
    <w:link w:val="CommentText1"/>
    <w:uiPriority w:val="99"/>
    <w:locked/>
    <w:rsid w:val="00F76E64"/>
    <w:rPr>
      <w:rFonts w:cs="Times New Roman"/>
      <w:lang w:val="x-none" w:eastAsia="cs-CZ"/>
    </w:rPr>
  </w:style>
  <w:style w:type="paragraph" w:customStyle="1" w:styleId="CommentSubject1">
    <w:name w:val="Comment Subject1"/>
    <w:basedOn w:val="CommentText1"/>
    <w:next w:val="CommentText1"/>
    <w:link w:val="CommentSubjectChar"/>
    <w:uiPriority w:val="99"/>
    <w:rsid w:val="00F76E64"/>
    <w:rPr>
      <w:b/>
      <w:bCs/>
    </w:rPr>
  </w:style>
  <w:style w:type="character" w:customStyle="1" w:styleId="CommentSubjectChar">
    <w:name w:val="Comment Subject Char"/>
    <w:basedOn w:val="CommentTextChar"/>
    <w:link w:val="CommentSubject1"/>
    <w:uiPriority w:val="99"/>
    <w:locked/>
    <w:rsid w:val="00F76E64"/>
    <w:rPr>
      <w:rFonts w:cs="Times New Roman"/>
      <w:b/>
      <w:bCs/>
      <w:lang w:val="x-none" w:eastAsia="cs-CZ"/>
    </w:rPr>
  </w:style>
  <w:style w:type="paragraph" w:styleId="Revision">
    <w:name w:val="Revision"/>
    <w:hidden/>
    <w:uiPriority w:val="99"/>
    <w:semiHidden/>
    <w:rsid w:val="00BD0484"/>
    <w:rPr>
      <w:sz w:val="24"/>
      <w:szCs w:val="24"/>
      <w:lang w:eastAsia="cs-CZ"/>
    </w:rPr>
  </w:style>
  <w:style w:type="paragraph" w:styleId="FootnoteText">
    <w:name w:val="footnote text"/>
    <w:basedOn w:val="Normal"/>
    <w:link w:val="FootnoteTextChar"/>
    <w:uiPriority w:val="99"/>
    <w:unhideWhenUsed/>
    <w:rsid w:val="00BD0484"/>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BD0484"/>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BD0484"/>
    <w:rPr>
      <w:vertAlign w:val="superscript"/>
    </w:rPr>
  </w:style>
  <w:style w:type="paragraph" w:styleId="NoSpacing">
    <w:name w:val="No Spacing"/>
    <w:uiPriority w:val="1"/>
    <w:qFormat/>
    <w:rsid w:val="00952DB5"/>
    <w:rPr>
      <w:rFonts w:asciiTheme="minorHAnsi" w:eastAsiaTheme="minorHAnsi" w:hAnsiTheme="minorHAnsi" w:cstheme="minorBidi"/>
      <w:sz w:val="22"/>
      <w:szCs w:val="22"/>
      <w:lang w:eastAsia="en-US"/>
    </w:rPr>
  </w:style>
  <w:style w:type="paragraph" w:customStyle="1" w:styleId="pSMO0">
    <w:name w:val="píSMO"/>
    <w:rsid w:val="00F612A8"/>
    <w:pPr>
      <w:spacing w:line="300" w:lineRule="exact"/>
    </w:pPr>
    <w:rPr>
      <w:rFonts w:ascii="Arial" w:hAnsi="Arial" w:cs="Arial"/>
      <w:sz w:val="22"/>
      <w:szCs w:val="22"/>
      <w:lang w:eastAsia="cs-CZ"/>
    </w:rPr>
  </w:style>
  <w:style w:type="table" w:styleId="TableGrid">
    <w:name w:val="Table Grid"/>
    <w:basedOn w:val="TableNormal"/>
    <w:rsid w:val="00F61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1"/>
    <w:rPr>
      <w:sz w:val="20"/>
      <w:szCs w:val="20"/>
    </w:rPr>
  </w:style>
  <w:style w:type="character" w:customStyle="1" w:styleId="CommentTextChar1">
    <w:name w:val="Comment Text Char1"/>
    <w:basedOn w:val="DefaultParagraphFont"/>
    <w:link w:val="CommentText"/>
    <w:rPr>
      <w:lang w:eastAsia="cs-CZ"/>
    </w:rPr>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slovensko.s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496cb9f-e9da-46d9-851a-f2666a50f9f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79C9504D3342A498A93BBB9EF319114" ma:contentTypeVersion="13" ma:contentTypeDescription="Umožňuje vytvoriť nový dokument." ma:contentTypeScope="" ma:versionID="0b97abd4c46ddb4006b62483e03f34e1">
  <xsd:schema xmlns:xsd="http://www.w3.org/2001/XMLSchema" xmlns:xs="http://www.w3.org/2001/XMLSchema" xmlns:p="http://schemas.microsoft.com/office/2006/metadata/properties" xmlns:ns3="4345a871-f122-4902-9839-9c9f283a5a09" xmlns:ns4="5496cb9f-e9da-46d9-851a-f2666a50f9f6" targetNamespace="http://schemas.microsoft.com/office/2006/metadata/properties" ma:root="true" ma:fieldsID="d0bc176e451de873ac2d6a7d3c5ca731" ns3:_="" ns4:_="">
    <xsd:import namespace="4345a871-f122-4902-9839-9c9f283a5a09"/>
    <xsd:import namespace="5496cb9f-e9da-46d9-851a-f2666a50f9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element ref="ns4:MediaServiceSearchProperties" minOccurs="0"/>
                <xsd:element ref="ns4:MediaServiceDateTaken" minOccurs="0"/>
                <xsd:element ref="ns4:MediaServiceSystem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5a871-f122-4902-9839-9c9f283a5a09"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SharingHintHash" ma:index="10" nillable="true" ma:displayName="Príkaz hash indikátora zdieľ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6cb9f-e9da-46d9-851a-f2666a50f9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BC6E3B-9F63-4295-B3A5-588D08348D5D}">
  <ds:schemaRefs>
    <ds:schemaRef ds:uri="http://schemas.microsoft.com/sharepoint/v3/contenttype/forms"/>
  </ds:schemaRefs>
</ds:datastoreItem>
</file>

<file path=customXml/itemProps2.xml><?xml version="1.0" encoding="utf-8"?>
<ds:datastoreItem xmlns:ds="http://schemas.openxmlformats.org/officeDocument/2006/customXml" ds:itemID="{5984325B-15EA-480F-9D3A-0CB19683105B}">
  <ds:schemaRefs>
    <ds:schemaRef ds:uri="http://schemas.microsoft.com/office/2006/metadata/properties"/>
    <ds:schemaRef ds:uri="http://schemas.microsoft.com/office/infopath/2007/PartnerControls"/>
    <ds:schemaRef ds:uri="5496cb9f-e9da-46d9-851a-f2666a50f9f6"/>
  </ds:schemaRefs>
</ds:datastoreItem>
</file>

<file path=customXml/itemProps3.xml><?xml version="1.0" encoding="utf-8"?>
<ds:datastoreItem xmlns:ds="http://schemas.openxmlformats.org/officeDocument/2006/customXml" ds:itemID="{7983CD4B-3022-4FFC-9980-0F7C21844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5a871-f122-4902-9839-9c9f283a5a09"/>
    <ds:schemaRef ds:uri="5496cb9f-e9da-46d9-851a-f2666a50f9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0</Pages>
  <Words>0</Words>
  <Characters>0</Characters>
  <Application>Microsoft Office Word</Application>
  <DocSecurity>4</DocSecurity>
  <Lines>0</Lines>
  <Paragraphs>0</Paragraphs>
  <ScaleCrop>false</ScaleCrop>
  <Company>ppa</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OZNAM PRE ŽIADATEĽOV O PODPORU PRI REŠTRUKTURALIZÁCII VINOHRADOV</dc:title>
  <dc:subject/>
  <dc:creator>slovackova</dc:creator>
  <cp:keywords/>
  <dc:description/>
  <cp:lastModifiedBy>Smatana Ladislav</cp:lastModifiedBy>
  <cp:revision>42</cp:revision>
  <cp:lastPrinted>2026-09-30T05:36:00Z</cp:lastPrinted>
  <dcterms:created xsi:type="dcterms:W3CDTF">2026-05-05T15:54:00Z</dcterms:created>
  <dcterms:modified xsi:type="dcterms:W3CDTF">2026-09-30T12:11:00Z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REG@103.510:a_acceptor">
    <vt:lpwstr/>
  </property>
  <property fmtid="{D5CDD505-2E9C-101B-9397-08002B2CF9AE}" pid="3" name="FSC#SKEDITIONREG@103.510:a_clearedat">
    <vt:lpwstr/>
  </property>
  <property fmtid="{D5CDD505-2E9C-101B-9397-08002B2CF9AE}" pid="4" name="FSC#SKEDITIONREG@103.510:a_clearedby">
    <vt:lpwstr/>
  </property>
  <property fmtid="{D5CDD505-2E9C-101B-9397-08002B2CF9AE}" pid="5" name="FSC#SKEDITIONREG@103.510:a_comm">
    <vt:lpwstr/>
  </property>
  <property fmtid="{D5CDD505-2E9C-101B-9397-08002B2CF9AE}" pid="6" name="FSC#SKEDITIONREG@103.510:a_decisionattachments">
    <vt:lpwstr/>
  </property>
  <property fmtid="{D5CDD505-2E9C-101B-9397-08002B2CF9AE}" pid="7" name="FSC#SKEDITIONREG@103.510:a_deliveredat">
    <vt:lpwstr/>
  </property>
  <property fmtid="{D5CDD505-2E9C-101B-9397-08002B2CF9AE}" pid="8" name="FSC#SKEDITIONREG@103.510:a_delivery">
    <vt:lpwstr/>
  </property>
  <property fmtid="{D5CDD505-2E9C-101B-9397-08002B2CF9AE}" pid="9" name="FSC#SKEDITIONREG@103.510:a_extension">
    <vt:lpwstr/>
  </property>
  <property fmtid="{D5CDD505-2E9C-101B-9397-08002B2CF9AE}" pid="10" name="FSC#SKEDITIONREG@103.510:a_filenumber">
    <vt:lpwstr/>
  </property>
  <property fmtid="{D5CDD505-2E9C-101B-9397-08002B2CF9AE}" pid="11" name="FSC#SKEDITIONREG@103.510:a_fileresponsible">
    <vt:lpwstr/>
  </property>
  <property fmtid="{D5CDD505-2E9C-101B-9397-08002B2CF9AE}" pid="12" name="FSC#SKEDITIONREG@103.510:a_fileresporg">
    <vt:lpwstr/>
  </property>
  <property fmtid="{D5CDD505-2E9C-101B-9397-08002B2CF9AE}" pid="13" name="FSC#SKEDITIONREG@103.510:a_fileresporg_email_OU">
    <vt:lpwstr/>
  </property>
  <property fmtid="{D5CDD505-2E9C-101B-9397-08002B2CF9AE}" pid="14" name="FSC#SKEDITIONREG@103.510:a_fileresporg_emailaddress">
    <vt:lpwstr/>
  </property>
  <property fmtid="{D5CDD505-2E9C-101B-9397-08002B2CF9AE}" pid="15" name="FSC#SKEDITIONREG@103.510:a_fileresporg_fax">
    <vt:lpwstr/>
  </property>
  <property fmtid="{D5CDD505-2E9C-101B-9397-08002B2CF9AE}" pid="16" name="FSC#SKEDITIONREG@103.510:a_fileresporg_fax_OU">
    <vt:lpwstr/>
  </property>
  <property fmtid="{D5CDD505-2E9C-101B-9397-08002B2CF9AE}" pid="17" name="FSC#SKEDITIONREG@103.510:a_fileresporg_function">
    <vt:lpwstr/>
  </property>
  <property fmtid="{D5CDD505-2E9C-101B-9397-08002B2CF9AE}" pid="18" name="FSC#SKEDITIONREG@103.510:a_fileresporg_function_OU">
    <vt:lpwstr/>
  </property>
  <property fmtid="{D5CDD505-2E9C-101B-9397-08002B2CF9AE}" pid="19" name="FSC#SKEDITIONREG@103.510:a_fileresporg_head">
    <vt:lpwstr/>
  </property>
  <property fmtid="{D5CDD505-2E9C-101B-9397-08002B2CF9AE}" pid="20" name="FSC#SKEDITIONREG@103.510:a_fileresporg_head_OU">
    <vt:lpwstr/>
  </property>
  <property fmtid="{D5CDD505-2E9C-101B-9397-08002B2CF9AE}" pid="21" name="FSC#SKEDITIONREG@103.510:a_fileresporg_OU">
    <vt:lpwstr/>
  </property>
  <property fmtid="{D5CDD505-2E9C-101B-9397-08002B2CF9AE}" pid="22" name="FSC#SKEDITIONREG@103.510:a_fileresporg_phone">
    <vt:lpwstr/>
  </property>
  <property fmtid="{D5CDD505-2E9C-101B-9397-08002B2CF9AE}" pid="23" name="FSC#SKEDITIONREG@103.510:a_fileresporg_phone_OU">
    <vt:lpwstr/>
  </property>
  <property fmtid="{D5CDD505-2E9C-101B-9397-08002B2CF9AE}" pid="24" name="FSC#SKEDITIONREG@103.510:a_incattachments">
    <vt:lpwstr/>
  </property>
  <property fmtid="{D5CDD505-2E9C-101B-9397-08002B2CF9AE}" pid="25" name="FSC#SKEDITIONREG@103.510:a_incnr">
    <vt:lpwstr/>
  </property>
  <property fmtid="{D5CDD505-2E9C-101B-9397-08002B2CF9AE}" pid="26" name="FSC#SKEDITIONREG@103.510:a_objcreatedstr">
    <vt:lpwstr/>
  </property>
  <property fmtid="{D5CDD505-2E9C-101B-9397-08002B2CF9AE}" pid="27" name="FSC#SKEDITIONREG@103.510:a_ordernumber">
    <vt:lpwstr/>
  </property>
  <property fmtid="{D5CDD505-2E9C-101B-9397-08002B2CF9AE}" pid="28" name="FSC#SKEDITIONREG@103.510:a_oursign">
    <vt:lpwstr/>
  </property>
  <property fmtid="{D5CDD505-2E9C-101B-9397-08002B2CF9AE}" pid="29" name="FSC#SKEDITIONREG@103.510:a_sendersign">
    <vt:lpwstr/>
  </property>
  <property fmtid="{D5CDD505-2E9C-101B-9397-08002B2CF9AE}" pid="30" name="FSC#SKEDITIONREG@103.510:a_shortou">
    <vt:lpwstr/>
  </property>
  <property fmtid="{D5CDD505-2E9C-101B-9397-08002B2CF9AE}" pid="31" name="FSC#SKEDITIONREG@103.510:a_testsalutation">
    <vt:lpwstr/>
  </property>
  <property fmtid="{D5CDD505-2E9C-101B-9397-08002B2CF9AE}" pid="32" name="FSC#SKEDITIONREG@103.510:a_validfrom">
    <vt:lpwstr/>
  </property>
  <property fmtid="{D5CDD505-2E9C-101B-9397-08002B2CF9AE}" pid="33" name="FSC#SKEDITIONREG@103.510:as_activity">
    <vt:lpwstr/>
  </property>
  <property fmtid="{D5CDD505-2E9C-101B-9397-08002B2CF9AE}" pid="34" name="FSC#SKEDITIONREG@103.510:as_docdate">
    <vt:lpwstr/>
  </property>
  <property fmtid="{D5CDD505-2E9C-101B-9397-08002B2CF9AE}" pid="35" name="FSC#SKEDITIONREG@103.510:as_establishdate">
    <vt:lpwstr/>
  </property>
  <property fmtid="{D5CDD505-2E9C-101B-9397-08002B2CF9AE}" pid="36" name="FSC#SKEDITIONREG@103.510:as_fileresphead">
    <vt:lpwstr/>
  </property>
  <property fmtid="{D5CDD505-2E9C-101B-9397-08002B2CF9AE}" pid="37" name="FSC#SKEDITIONREG@103.510:as_filerespheadfnct">
    <vt:lpwstr/>
  </property>
  <property fmtid="{D5CDD505-2E9C-101B-9397-08002B2CF9AE}" pid="38" name="FSC#SKEDITIONREG@103.510:as_fileresponsible">
    <vt:lpwstr/>
  </property>
  <property fmtid="{D5CDD505-2E9C-101B-9397-08002B2CF9AE}" pid="39" name="FSC#SKEDITIONREG@103.510:as_filesubj">
    <vt:lpwstr/>
  </property>
  <property fmtid="{D5CDD505-2E9C-101B-9397-08002B2CF9AE}" pid="40" name="FSC#SKEDITIONREG@103.510:as_objname">
    <vt:lpwstr/>
  </property>
  <property fmtid="{D5CDD505-2E9C-101B-9397-08002B2CF9AE}" pid="41" name="FSC#SKEDITIONREG@103.510:as_ou">
    <vt:lpwstr/>
  </property>
  <property fmtid="{D5CDD505-2E9C-101B-9397-08002B2CF9AE}" pid="42" name="FSC#SKEDITIONREG@103.510:as_owner">
    <vt:lpwstr>Ing. Monika Slováčková</vt:lpwstr>
  </property>
  <property fmtid="{D5CDD505-2E9C-101B-9397-08002B2CF9AE}" pid="43" name="FSC#SKEDITIONREG@103.510:as_phonelink">
    <vt:lpwstr/>
  </property>
  <property fmtid="{D5CDD505-2E9C-101B-9397-08002B2CF9AE}" pid="44" name="FSC#SKEDITIONREG@103.510:oz_externAdr">
    <vt:lpwstr/>
  </property>
  <property fmtid="{D5CDD505-2E9C-101B-9397-08002B2CF9AE}" pid="45" name="FSC#SKEDITIONREG@103.510:a_depositperiod">
    <vt:lpwstr/>
  </property>
  <property fmtid="{D5CDD505-2E9C-101B-9397-08002B2CF9AE}" pid="46" name="FSC#SKEDITIONREG@103.510:a_disposestate">
    <vt:lpwstr/>
  </property>
  <property fmtid="{D5CDD505-2E9C-101B-9397-08002B2CF9AE}" pid="47" name="FSC#SKEDITIONREG@103.510:a_fileresponsiblefnct">
    <vt:lpwstr/>
  </property>
  <property fmtid="{D5CDD505-2E9C-101B-9397-08002B2CF9AE}" pid="48" name="FSC#SKEDITIONREG@103.510:a_fileresporg_position">
    <vt:lpwstr/>
  </property>
  <property fmtid="{D5CDD505-2E9C-101B-9397-08002B2CF9AE}" pid="49" name="FSC#SKEDITIONREG@103.510:a_fileresporg_position_OU">
    <vt:lpwstr/>
  </property>
  <property fmtid="{D5CDD505-2E9C-101B-9397-08002B2CF9AE}" pid="50" name="FSC#SKEDITIONREG@103.510:a_osobnecislosprac">
    <vt:lpwstr/>
  </property>
  <property fmtid="{D5CDD505-2E9C-101B-9397-08002B2CF9AE}" pid="51" name="FSC#SKEDITIONREG@103.510:a_registrysign">
    <vt:lpwstr/>
  </property>
  <property fmtid="{D5CDD505-2E9C-101B-9397-08002B2CF9AE}" pid="52" name="FSC#SKEDITIONREG@103.510:a_subfileatt">
    <vt:lpwstr/>
  </property>
  <property fmtid="{D5CDD505-2E9C-101B-9397-08002B2CF9AE}" pid="53" name="FSC#SKEDITIONREG@103.510:as_filesubjall">
    <vt:lpwstr/>
  </property>
  <property fmtid="{D5CDD505-2E9C-101B-9397-08002B2CF9AE}" pid="54" name="FSC#SKEDITIONREG@103.510:CreatedAt">
    <vt:lpwstr>10. 4. 2019, 08:53</vt:lpwstr>
  </property>
  <property fmtid="{D5CDD505-2E9C-101B-9397-08002B2CF9AE}" pid="55" name="FSC#SKEDITIONREG@103.510:curruserrolegroup">
    <vt:lpwstr>Oddelenie rastlinných komodít</vt:lpwstr>
  </property>
  <property fmtid="{D5CDD505-2E9C-101B-9397-08002B2CF9AE}" pid="56" name="FSC#SKEDITIONREG@103.510:currusersubst">
    <vt:lpwstr/>
  </property>
  <property fmtid="{D5CDD505-2E9C-101B-9397-08002B2CF9AE}" pid="57" name="FSC#SKEDITIONREG@103.510:emailsprac">
    <vt:lpwstr/>
  </property>
  <property fmtid="{D5CDD505-2E9C-101B-9397-08002B2CF9AE}" pid="58" name="FSC#SKEDITIONREG@103.510:ms_VyskladaniePoznamok">
    <vt:lpwstr/>
  </property>
  <property fmtid="{D5CDD505-2E9C-101B-9397-08002B2CF9AE}" pid="59" name="FSC#SKEDITIONREG@103.510:oumlname_fnct">
    <vt:lpwstr/>
  </property>
  <property fmtid="{D5CDD505-2E9C-101B-9397-08002B2CF9AE}" pid="60" name="FSC#SKEDITIONREG@103.510:sk_org_city">
    <vt:lpwstr>Dunajská Streda</vt:lpwstr>
  </property>
  <property fmtid="{D5CDD505-2E9C-101B-9397-08002B2CF9AE}" pid="61" name="FSC#SKEDITIONREG@103.510:sk_org_dic">
    <vt:lpwstr/>
  </property>
  <property fmtid="{D5CDD505-2E9C-101B-9397-08002B2CF9AE}" pid="62" name="FSC#SKEDITIONREG@103.510:sk_org_email">
    <vt:lpwstr/>
  </property>
  <property fmtid="{D5CDD505-2E9C-101B-9397-08002B2CF9AE}" pid="63" name="FSC#SKEDITIONREG@103.510:sk_org_fax">
    <vt:lpwstr/>
  </property>
  <property fmtid="{D5CDD505-2E9C-101B-9397-08002B2CF9AE}" pid="64" name="FSC#SKEDITIONREG@103.510:sk_org_fullname">
    <vt:lpwstr>Pôdohospodárska platobná agentúra</vt:lpwstr>
  </property>
  <property fmtid="{D5CDD505-2E9C-101B-9397-08002B2CF9AE}" pid="65" name="FSC#SKEDITIONREG@103.510:sk_org_ico">
    <vt:lpwstr>30794323</vt:lpwstr>
  </property>
  <property fmtid="{D5CDD505-2E9C-101B-9397-08002B2CF9AE}" pid="66" name="FSC#SKEDITIONREG@103.510:sk_org_phone">
    <vt:lpwstr/>
  </property>
  <property fmtid="{D5CDD505-2E9C-101B-9397-08002B2CF9AE}" pid="67" name="FSC#SKEDITIONREG@103.510:sk_org_shortname">
    <vt:lpwstr/>
  </property>
  <property fmtid="{D5CDD505-2E9C-101B-9397-08002B2CF9AE}" pid="68" name="FSC#SKEDITIONREG@103.510:sk_org_state">
    <vt:lpwstr/>
  </property>
  <property fmtid="{D5CDD505-2E9C-101B-9397-08002B2CF9AE}" pid="69" name="FSC#SKEDITIONREG@103.510:sk_org_street">
    <vt:lpwstr>Korzo Bélu Bartóka  789/3</vt:lpwstr>
  </property>
  <property fmtid="{D5CDD505-2E9C-101B-9397-08002B2CF9AE}" pid="70" name="FSC#SKEDITIONREG@103.510:sk_org_zip">
    <vt:lpwstr/>
  </property>
  <property fmtid="{D5CDD505-2E9C-101B-9397-08002B2CF9AE}" pid="71" name="FSC#SKEDITIONREG@103.510:viz_clearedat">
    <vt:lpwstr/>
  </property>
  <property fmtid="{D5CDD505-2E9C-101B-9397-08002B2CF9AE}" pid="72" name="FSC#SKEDITIONREG@103.510:viz_clearedby">
    <vt:lpwstr/>
  </property>
  <property fmtid="{D5CDD505-2E9C-101B-9397-08002B2CF9AE}" pid="73" name="FSC#SKEDITIONREG@103.510:viz_comm">
    <vt:lpwstr/>
  </property>
  <property fmtid="{D5CDD505-2E9C-101B-9397-08002B2CF9AE}" pid="74" name="FSC#SKEDITIONREG@103.510:viz_decisionattachments">
    <vt:lpwstr/>
  </property>
  <property fmtid="{D5CDD505-2E9C-101B-9397-08002B2CF9AE}" pid="75" name="FSC#SKEDITIONREG@103.510:viz_deliveredat">
    <vt:lpwstr/>
  </property>
  <property fmtid="{D5CDD505-2E9C-101B-9397-08002B2CF9AE}" pid="76" name="FSC#SKEDITIONREG@103.510:viz_delivery">
    <vt:lpwstr/>
  </property>
  <property fmtid="{D5CDD505-2E9C-101B-9397-08002B2CF9AE}" pid="77" name="FSC#SKEDITIONREG@103.510:viz_extension">
    <vt:lpwstr/>
  </property>
  <property fmtid="{D5CDD505-2E9C-101B-9397-08002B2CF9AE}" pid="78" name="FSC#SKEDITIONREG@103.510:viz_filenumber">
    <vt:lpwstr/>
  </property>
  <property fmtid="{D5CDD505-2E9C-101B-9397-08002B2CF9AE}" pid="79" name="FSC#SKEDITIONREG@103.510:viz_fileresponsible">
    <vt:lpwstr/>
  </property>
  <property fmtid="{D5CDD505-2E9C-101B-9397-08002B2CF9AE}" pid="80" name="FSC#SKEDITIONREG@103.510:viz_fileresporg">
    <vt:lpwstr/>
  </property>
  <property fmtid="{D5CDD505-2E9C-101B-9397-08002B2CF9AE}" pid="81" name="FSC#SKEDITIONREG@103.510:viz_fileresporg_email_OU">
    <vt:lpwstr/>
  </property>
  <property fmtid="{D5CDD505-2E9C-101B-9397-08002B2CF9AE}" pid="82" name="FSC#SKEDITIONREG@103.510:viz_fileresporg_emailaddress">
    <vt:lpwstr/>
  </property>
  <property fmtid="{D5CDD505-2E9C-101B-9397-08002B2CF9AE}" pid="83" name="FSC#SKEDITIONREG@103.510:viz_fileresporg_fax">
    <vt:lpwstr/>
  </property>
  <property fmtid="{D5CDD505-2E9C-101B-9397-08002B2CF9AE}" pid="84" name="FSC#SKEDITIONREG@103.510:viz_fileresporg_fax_OU">
    <vt:lpwstr/>
  </property>
  <property fmtid="{D5CDD505-2E9C-101B-9397-08002B2CF9AE}" pid="85" name="FSC#SKEDITIONREG@103.510:viz_fileresporg_function">
    <vt:lpwstr/>
  </property>
  <property fmtid="{D5CDD505-2E9C-101B-9397-08002B2CF9AE}" pid="86" name="FSC#SKEDITIONREG@103.510:viz_fileresporg_function_OU">
    <vt:lpwstr/>
  </property>
  <property fmtid="{D5CDD505-2E9C-101B-9397-08002B2CF9AE}" pid="87" name="FSC#SKEDITIONREG@103.510:viz_fileresporg_head">
    <vt:lpwstr/>
  </property>
  <property fmtid="{D5CDD505-2E9C-101B-9397-08002B2CF9AE}" pid="88" name="FSC#SKEDITIONREG@103.510:viz_fileresporg_head_OU">
    <vt:lpwstr/>
  </property>
  <property fmtid="{D5CDD505-2E9C-101B-9397-08002B2CF9AE}" pid="89" name="FSC#SKEDITIONREG@103.510:viz_fileresporg_longname">
    <vt:lpwstr/>
  </property>
  <property fmtid="{D5CDD505-2E9C-101B-9397-08002B2CF9AE}" pid="90" name="FSC#SKEDITIONREG@103.510:viz_fileresporg_mesto">
    <vt:lpwstr/>
  </property>
  <property fmtid="{D5CDD505-2E9C-101B-9397-08002B2CF9AE}" pid="91" name="FSC#SKEDITIONREG@103.510:viz_fileresporg_odbor">
    <vt:lpwstr/>
  </property>
  <property fmtid="{D5CDD505-2E9C-101B-9397-08002B2CF9AE}" pid="92" name="FSC#SKEDITIONREG@103.510:viz_fileresporg_odbor_function">
    <vt:lpwstr/>
  </property>
  <property fmtid="{D5CDD505-2E9C-101B-9397-08002B2CF9AE}" pid="93" name="FSC#SKEDITIONREG@103.510:viz_fileresporg_odbor_head">
    <vt:lpwstr/>
  </property>
  <property fmtid="{D5CDD505-2E9C-101B-9397-08002B2CF9AE}" pid="94" name="FSC#SKEDITIONREG@103.510:viz_fileresporg_OU">
    <vt:lpwstr/>
  </property>
  <property fmtid="{D5CDD505-2E9C-101B-9397-08002B2CF9AE}" pid="95" name="FSC#SKEDITIONREG@103.510:viz_fileresporg_phone">
    <vt:lpwstr/>
  </property>
  <property fmtid="{D5CDD505-2E9C-101B-9397-08002B2CF9AE}" pid="96" name="FSC#SKEDITIONREG@103.510:viz_fileresporg_phone_OU">
    <vt:lpwstr/>
  </property>
  <property fmtid="{D5CDD505-2E9C-101B-9397-08002B2CF9AE}" pid="97" name="FSC#SKEDITIONREG@103.510:viz_fileresporg_position">
    <vt:lpwstr/>
  </property>
  <property fmtid="{D5CDD505-2E9C-101B-9397-08002B2CF9AE}" pid="98" name="FSC#SKEDITIONREG@103.510:viz_fileresporg_position_OU">
    <vt:lpwstr/>
  </property>
  <property fmtid="{D5CDD505-2E9C-101B-9397-08002B2CF9AE}" pid="99" name="FSC#SKEDITIONREG@103.510:viz_fileresporg_psc">
    <vt:lpwstr/>
  </property>
  <property fmtid="{D5CDD505-2E9C-101B-9397-08002B2CF9AE}" pid="100" name="FSC#SKEDITIONREG@103.510:viz_fileresporg_sekcia">
    <vt:lpwstr/>
  </property>
  <property fmtid="{D5CDD505-2E9C-101B-9397-08002B2CF9AE}" pid="101" name="FSC#SKEDITIONREG@103.510:viz_fileresporg_sekcia_function">
    <vt:lpwstr/>
  </property>
  <property fmtid="{D5CDD505-2E9C-101B-9397-08002B2CF9AE}" pid="102" name="FSC#SKEDITIONREG@103.510:viz_fileresporg_sekcia_head">
    <vt:lpwstr/>
  </property>
  <property fmtid="{D5CDD505-2E9C-101B-9397-08002B2CF9AE}" pid="103" name="FSC#SKEDITIONREG@103.510:viz_fileresporg_stat">
    <vt:lpwstr/>
  </property>
  <property fmtid="{D5CDD505-2E9C-101B-9397-08002B2CF9AE}" pid="104" name="FSC#SKEDITIONREG@103.510:viz_fileresporg_ulica">
    <vt:lpwstr/>
  </property>
  <property fmtid="{D5CDD505-2E9C-101B-9397-08002B2CF9AE}" pid="105" name="FSC#SKEDITIONREG@103.510:viz_fileresporgknazov">
    <vt:lpwstr/>
  </property>
  <property fmtid="{D5CDD505-2E9C-101B-9397-08002B2CF9AE}" pid="106" name="FSC#SKEDITIONREG@103.510:viz_filesubj">
    <vt:lpwstr/>
  </property>
  <property fmtid="{D5CDD505-2E9C-101B-9397-08002B2CF9AE}" pid="107" name="FSC#SKEDITIONREG@103.510:viz_incattachments">
    <vt:lpwstr/>
  </property>
  <property fmtid="{D5CDD505-2E9C-101B-9397-08002B2CF9AE}" pid="108" name="FSC#SKEDITIONREG@103.510:viz_incnr">
    <vt:lpwstr/>
  </property>
  <property fmtid="{D5CDD505-2E9C-101B-9397-08002B2CF9AE}" pid="109" name="FSC#SKEDITIONREG@103.510:viz_intletterrecivers">
    <vt:lpwstr/>
  </property>
  <property fmtid="{D5CDD505-2E9C-101B-9397-08002B2CF9AE}" pid="110" name="FSC#SKEDITIONREG@103.510:viz_objcreatedstr">
    <vt:lpwstr/>
  </property>
  <property fmtid="{D5CDD505-2E9C-101B-9397-08002B2CF9AE}" pid="111" name="FSC#SKEDITIONREG@103.510:viz_ordernumber">
    <vt:lpwstr/>
  </property>
  <property fmtid="{D5CDD505-2E9C-101B-9397-08002B2CF9AE}" pid="112" name="FSC#SKEDITIONREG@103.510:viz_oursign">
    <vt:lpwstr/>
  </property>
  <property fmtid="{D5CDD505-2E9C-101B-9397-08002B2CF9AE}" pid="113" name="FSC#SKEDITIONREG@103.510:viz_responseto_createdby">
    <vt:lpwstr/>
  </property>
  <property fmtid="{D5CDD505-2E9C-101B-9397-08002B2CF9AE}" pid="114" name="FSC#SKEDITIONREG@103.510:viz_sendersign">
    <vt:lpwstr/>
  </property>
  <property fmtid="{D5CDD505-2E9C-101B-9397-08002B2CF9AE}" pid="115" name="FSC#SKEDITIONREG@103.510:viz_shortfileresporg">
    <vt:lpwstr/>
  </property>
  <property fmtid="{D5CDD505-2E9C-101B-9397-08002B2CF9AE}" pid="116" name="FSC#SKEDITIONREG@103.510:viz_tel_number">
    <vt:lpwstr/>
  </property>
  <property fmtid="{D5CDD505-2E9C-101B-9397-08002B2CF9AE}" pid="117" name="FSC#SKEDITIONREG@103.510:viz_testsalutation">
    <vt:lpwstr/>
  </property>
  <property fmtid="{D5CDD505-2E9C-101B-9397-08002B2CF9AE}" pid="118" name="FSC#SKEDITIONREG@103.510:viz_validfrom">
    <vt:lpwstr/>
  </property>
  <property fmtid="{D5CDD505-2E9C-101B-9397-08002B2CF9AE}" pid="119" name="FSC#SKEDITIONREG@103.510:zaznam_jeden_adresat">
    <vt:lpwstr/>
  </property>
  <property fmtid="{D5CDD505-2E9C-101B-9397-08002B2CF9AE}" pid="120" name="FSC#SKEDITIONREG@103.510:zaznam_vnut_adresati_1">
    <vt:lpwstr/>
  </property>
  <property fmtid="{D5CDD505-2E9C-101B-9397-08002B2CF9AE}" pid="121" name="FSC#SKEDITIONREG@103.510:zaznam_vnut_adresati_10">
    <vt:lpwstr/>
  </property>
  <property fmtid="{D5CDD505-2E9C-101B-9397-08002B2CF9AE}" pid="122" name="FSC#SKEDITIONREG@103.510:zaznam_vnut_adresati_11">
    <vt:lpwstr/>
  </property>
  <property fmtid="{D5CDD505-2E9C-101B-9397-08002B2CF9AE}" pid="123" name="FSC#SKEDITIONREG@103.510:zaznam_vnut_adresati_12">
    <vt:lpwstr/>
  </property>
  <property fmtid="{D5CDD505-2E9C-101B-9397-08002B2CF9AE}" pid="124" name="FSC#SKEDITIONREG@103.510:zaznam_vnut_adresati_13">
    <vt:lpwstr/>
  </property>
  <property fmtid="{D5CDD505-2E9C-101B-9397-08002B2CF9AE}" pid="125" name="FSC#SKEDITIONREG@103.510:zaznam_vnut_adresati_14">
    <vt:lpwstr/>
  </property>
  <property fmtid="{D5CDD505-2E9C-101B-9397-08002B2CF9AE}" pid="126" name="FSC#SKEDITIONREG@103.510:zaznam_vnut_adresati_15">
    <vt:lpwstr/>
  </property>
  <property fmtid="{D5CDD505-2E9C-101B-9397-08002B2CF9AE}" pid="127" name="FSC#SKEDITIONREG@103.510:zaznam_vnut_adresati_16">
    <vt:lpwstr/>
  </property>
  <property fmtid="{D5CDD505-2E9C-101B-9397-08002B2CF9AE}" pid="128" name="FSC#SKEDITIONREG@103.510:zaznam_vnut_adresati_17">
    <vt:lpwstr/>
  </property>
  <property fmtid="{D5CDD505-2E9C-101B-9397-08002B2CF9AE}" pid="129" name="FSC#SKEDITIONREG@103.510:zaznam_vnut_adresati_18">
    <vt:lpwstr/>
  </property>
  <property fmtid="{D5CDD505-2E9C-101B-9397-08002B2CF9AE}" pid="130" name="FSC#SKEDITIONREG@103.510:zaznam_vnut_adresati_19">
    <vt:lpwstr/>
  </property>
  <property fmtid="{D5CDD505-2E9C-101B-9397-08002B2CF9AE}" pid="131" name="FSC#SKEDITIONREG@103.510:zaznam_vnut_adresati_2">
    <vt:lpwstr/>
  </property>
  <property fmtid="{D5CDD505-2E9C-101B-9397-08002B2CF9AE}" pid="132" name="FSC#SKEDITIONREG@103.510:zaznam_vnut_adresati_20">
    <vt:lpwstr/>
  </property>
  <property fmtid="{D5CDD505-2E9C-101B-9397-08002B2CF9AE}" pid="133" name="FSC#SKEDITIONREG@103.510:zaznam_vnut_adresati_21">
    <vt:lpwstr/>
  </property>
  <property fmtid="{D5CDD505-2E9C-101B-9397-08002B2CF9AE}" pid="134" name="FSC#SKEDITIONREG@103.510:zaznam_vnut_adresati_22">
    <vt:lpwstr/>
  </property>
  <property fmtid="{D5CDD505-2E9C-101B-9397-08002B2CF9AE}" pid="135" name="FSC#SKEDITIONREG@103.510:zaznam_vnut_adresati_23">
    <vt:lpwstr/>
  </property>
  <property fmtid="{D5CDD505-2E9C-101B-9397-08002B2CF9AE}" pid="136" name="FSC#SKEDITIONREG@103.510:zaznam_vnut_adresati_24">
    <vt:lpwstr/>
  </property>
  <property fmtid="{D5CDD505-2E9C-101B-9397-08002B2CF9AE}" pid="137" name="FSC#SKEDITIONREG@103.510:zaznam_vnut_adresati_25">
    <vt:lpwstr/>
  </property>
  <property fmtid="{D5CDD505-2E9C-101B-9397-08002B2CF9AE}" pid="138" name="FSC#SKEDITIONREG@103.510:zaznam_vnut_adresati_26">
    <vt:lpwstr/>
  </property>
  <property fmtid="{D5CDD505-2E9C-101B-9397-08002B2CF9AE}" pid="139" name="FSC#SKEDITIONREG@103.510:zaznam_vnut_adresati_27">
    <vt:lpwstr/>
  </property>
  <property fmtid="{D5CDD505-2E9C-101B-9397-08002B2CF9AE}" pid="140" name="FSC#SKEDITIONREG@103.510:zaznam_vnut_adresati_28">
    <vt:lpwstr/>
  </property>
  <property fmtid="{D5CDD505-2E9C-101B-9397-08002B2CF9AE}" pid="141" name="FSC#SKEDITIONREG@103.510:zaznam_vnut_adresati_29">
    <vt:lpwstr/>
  </property>
  <property fmtid="{D5CDD505-2E9C-101B-9397-08002B2CF9AE}" pid="142" name="FSC#SKEDITIONREG@103.510:zaznam_vnut_adresati_3">
    <vt:lpwstr/>
  </property>
  <property fmtid="{D5CDD505-2E9C-101B-9397-08002B2CF9AE}" pid="143" name="FSC#SKEDITIONREG@103.510:zaznam_vnut_adresati_30">
    <vt:lpwstr/>
  </property>
  <property fmtid="{D5CDD505-2E9C-101B-9397-08002B2CF9AE}" pid="144" name="FSC#SKEDITIONREG@103.510:zaznam_vnut_adresati_31">
    <vt:lpwstr/>
  </property>
  <property fmtid="{D5CDD505-2E9C-101B-9397-08002B2CF9AE}" pid="145" name="FSC#SKEDITIONREG@103.510:zaznam_vnut_adresati_32">
    <vt:lpwstr/>
  </property>
  <property fmtid="{D5CDD505-2E9C-101B-9397-08002B2CF9AE}" pid="146" name="FSC#SKEDITIONREG@103.510:zaznam_vnut_adresati_33">
    <vt:lpwstr/>
  </property>
  <property fmtid="{D5CDD505-2E9C-101B-9397-08002B2CF9AE}" pid="147" name="FSC#SKEDITIONREG@103.510:zaznam_vnut_adresati_34">
    <vt:lpwstr/>
  </property>
  <property fmtid="{D5CDD505-2E9C-101B-9397-08002B2CF9AE}" pid="148" name="FSC#SKEDITIONREG@103.510:zaznam_vnut_adresati_35">
    <vt:lpwstr/>
  </property>
  <property fmtid="{D5CDD505-2E9C-101B-9397-08002B2CF9AE}" pid="149" name="FSC#SKEDITIONREG@103.510:zaznam_vnut_adresati_36">
    <vt:lpwstr/>
  </property>
  <property fmtid="{D5CDD505-2E9C-101B-9397-08002B2CF9AE}" pid="150" name="FSC#SKEDITIONREG@103.510:zaznam_vnut_adresati_37">
    <vt:lpwstr/>
  </property>
  <property fmtid="{D5CDD505-2E9C-101B-9397-08002B2CF9AE}" pid="151" name="FSC#SKEDITIONREG@103.510:zaznam_vnut_adresati_38">
    <vt:lpwstr/>
  </property>
  <property fmtid="{D5CDD505-2E9C-101B-9397-08002B2CF9AE}" pid="152" name="FSC#SKEDITIONREG@103.510:zaznam_vnut_adresati_39">
    <vt:lpwstr/>
  </property>
  <property fmtid="{D5CDD505-2E9C-101B-9397-08002B2CF9AE}" pid="153" name="FSC#SKEDITIONREG@103.510:zaznam_vnut_adresati_4">
    <vt:lpwstr/>
  </property>
  <property fmtid="{D5CDD505-2E9C-101B-9397-08002B2CF9AE}" pid="154" name="FSC#SKEDITIONREG@103.510:zaznam_vnut_adresati_40">
    <vt:lpwstr/>
  </property>
  <property fmtid="{D5CDD505-2E9C-101B-9397-08002B2CF9AE}" pid="155" name="FSC#SKEDITIONREG@103.510:zaznam_vnut_adresati_41">
    <vt:lpwstr/>
  </property>
  <property fmtid="{D5CDD505-2E9C-101B-9397-08002B2CF9AE}" pid="156" name="FSC#SKEDITIONREG@103.510:zaznam_vnut_adresati_42">
    <vt:lpwstr/>
  </property>
  <property fmtid="{D5CDD505-2E9C-101B-9397-08002B2CF9AE}" pid="157" name="FSC#SKEDITIONREG@103.510:zaznam_vnut_adresati_43">
    <vt:lpwstr/>
  </property>
  <property fmtid="{D5CDD505-2E9C-101B-9397-08002B2CF9AE}" pid="158" name="FSC#SKEDITIONREG@103.510:zaznam_vnut_adresati_44">
    <vt:lpwstr/>
  </property>
  <property fmtid="{D5CDD505-2E9C-101B-9397-08002B2CF9AE}" pid="159" name="FSC#SKEDITIONREG@103.510:zaznam_vnut_adresati_45">
    <vt:lpwstr/>
  </property>
  <property fmtid="{D5CDD505-2E9C-101B-9397-08002B2CF9AE}" pid="160" name="FSC#SKEDITIONREG@103.510:zaznam_vnut_adresati_46">
    <vt:lpwstr/>
  </property>
  <property fmtid="{D5CDD505-2E9C-101B-9397-08002B2CF9AE}" pid="161" name="FSC#SKEDITIONREG@103.510:zaznam_vnut_adresati_47">
    <vt:lpwstr/>
  </property>
  <property fmtid="{D5CDD505-2E9C-101B-9397-08002B2CF9AE}" pid="162" name="FSC#SKEDITIONREG@103.510:zaznam_vnut_adresati_48">
    <vt:lpwstr/>
  </property>
  <property fmtid="{D5CDD505-2E9C-101B-9397-08002B2CF9AE}" pid="163" name="FSC#SKEDITIONREG@103.510:zaznam_vnut_adresati_49">
    <vt:lpwstr/>
  </property>
  <property fmtid="{D5CDD505-2E9C-101B-9397-08002B2CF9AE}" pid="164" name="FSC#SKEDITIONREG@103.510:zaznam_vnut_adresati_5">
    <vt:lpwstr/>
  </property>
  <property fmtid="{D5CDD505-2E9C-101B-9397-08002B2CF9AE}" pid="165" name="FSC#SKEDITIONREG@103.510:zaznam_vnut_adresati_50">
    <vt:lpwstr/>
  </property>
  <property fmtid="{D5CDD505-2E9C-101B-9397-08002B2CF9AE}" pid="166" name="FSC#SKEDITIONREG@103.510:zaznam_vnut_adresati_51">
    <vt:lpwstr/>
  </property>
  <property fmtid="{D5CDD505-2E9C-101B-9397-08002B2CF9AE}" pid="167" name="FSC#SKEDITIONREG@103.510:zaznam_vnut_adresati_52">
    <vt:lpwstr/>
  </property>
  <property fmtid="{D5CDD505-2E9C-101B-9397-08002B2CF9AE}" pid="168" name="FSC#SKEDITIONREG@103.510:zaznam_vnut_adresati_53">
    <vt:lpwstr/>
  </property>
  <property fmtid="{D5CDD505-2E9C-101B-9397-08002B2CF9AE}" pid="169" name="FSC#SKEDITIONREG@103.510:zaznam_vnut_adresati_54">
    <vt:lpwstr/>
  </property>
  <property fmtid="{D5CDD505-2E9C-101B-9397-08002B2CF9AE}" pid="170" name="FSC#SKEDITIONREG@103.510:zaznam_vnut_adresati_55">
    <vt:lpwstr/>
  </property>
  <property fmtid="{D5CDD505-2E9C-101B-9397-08002B2CF9AE}" pid="171" name="FSC#SKEDITIONREG@103.510:zaznam_vnut_adresati_56">
    <vt:lpwstr/>
  </property>
  <property fmtid="{D5CDD505-2E9C-101B-9397-08002B2CF9AE}" pid="172" name="FSC#SKEDITIONREG@103.510:zaznam_vnut_adresati_57">
    <vt:lpwstr/>
  </property>
  <property fmtid="{D5CDD505-2E9C-101B-9397-08002B2CF9AE}" pid="173" name="FSC#SKEDITIONREG@103.510:zaznam_vnut_adresati_58">
    <vt:lpwstr/>
  </property>
  <property fmtid="{D5CDD505-2E9C-101B-9397-08002B2CF9AE}" pid="174" name="FSC#SKEDITIONREG@103.510:zaznam_vnut_adresati_59">
    <vt:lpwstr/>
  </property>
  <property fmtid="{D5CDD505-2E9C-101B-9397-08002B2CF9AE}" pid="175" name="FSC#SKEDITIONREG@103.510:zaznam_vnut_adresati_6">
    <vt:lpwstr/>
  </property>
  <property fmtid="{D5CDD505-2E9C-101B-9397-08002B2CF9AE}" pid="176" name="FSC#SKEDITIONREG@103.510:zaznam_vnut_adresati_60">
    <vt:lpwstr/>
  </property>
  <property fmtid="{D5CDD505-2E9C-101B-9397-08002B2CF9AE}" pid="177" name="FSC#SKEDITIONREG@103.510:zaznam_vnut_adresati_61">
    <vt:lpwstr/>
  </property>
  <property fmtid="{D5CDD505-2E9C-101B-9397-08002B2CF9AE}" pid="178" name="FSC#SKEDITIONREG@103.510:zaznam_vnut_adresati_62">
    <vt:lpwstr/>
  </property>
  <property fmtid="{D5CDD505-2E9C-101B-9397-08002B2CF9AE}" pid="179" name="FSC#SKEDITIONREG@103.510:zaznam_vnut_adresati_63">
    <vt:lpwstr/>
  </property>
  <property fmtid="{D5CDD505-2E9C-101B-9397-08002B2CF9AE}" pid="180" name="FSC#SKEDITIONREG@103.510:zaznam_vnut_adresati_64">
    <vt:lpwstr/>
  </property>
  <property fmtid="{D5CDD505-2E9C-101B-9397-08002B2CF9AE}" pid="181" name="FSC#SKEDITIONREG@103.510:zaznam_vnut_adresati_65">
    <vt:lpwstr/>
  </property>
  <property fmtid="{D5CDD505-2E9C-101B-9397-08002B2CF9AE}" pid="182" name="FSC#SKEDITIONREG@103.510:zaznam_vnut_adresati_66">
    <vt:lpwstr/>
  </property>
  <property fmtid="{D5CDD505-2E9C-101B-9397-08002B2CF9AE}" pid="183" name="FSC#SKEDITIONREG@103.510:zaznam_vnut_adresati_67">
    <vt:lpwstr/>
  </property>
  <property fmtid="{D5CDD505-2E9C-101B-9397-08002B2CF9AE}" pid="184" name="FSC#SKEDITIONREG@103.510:zaznam_vnut_adresati_68">
    <vt:lpwstr/>
  </property>
  <property fmtid="{D5CDD505-2E9C-101B-9397-08002B2CF9AE}" pid="185" name="FSC#SKEDITIONREG@103.510:zaznam_vnut_adresati_69">
    <vt:lpwstr/>
  </property>
  <property fmtid="{D5CDD505-2E9C-101B-9397-08002B2CF9AE}" pid="186" name="FSC#SKEDITIONREG@103.510:zaznam_vnut_adresati_7">
    <vt:lpwstr/>
  </property>
  <property fmtid="{D5CDD505-2E9C-101B-9397-08002B2CF9AE}" pid="187" name="FSC#SKEDITIONREG@103.510:zaznam_vnut_adresati_70">
    <vt:lpwstr/>
  </property>
  <property fmtid="{D5CDD505-2E9C-101B-9397-08002B2CF9AE}" pid="188" name="FSC#SKEDITIONREG@103.510:zaznam_vnut_adresati_8">
    <vt:lpwstr/>
  </property>
  <property fmtid="{D5CDD505-2E9C-101B-9397-08002B2CF9AE}" pid="189" name="FSC#SKEDITIONREG@103.510:zaznam_vnut_adresati_9">
    <vt:lpwstr/>
  </property>
  <property fmtid="{D5CDD505-2E9C-101B-9397-08002B2CF9AE}" pid="190" name="FSC#SKEDITIONREG@103.510:zaznam_vonk_adresati_1">
    <vt:lpwstr/>
  </property>
  <property fmtid="{D5CDD505-2E9C-101B-9397-08002B2CF9AE}" pid="191" name="FSC#SKEDITIONREG@103.510:zaznam_vonk_adresati_2">
    <vt:lpwstr/>
  </property>
  <property fmtid="{D5CDD505-2E9C-101B-9397-08002B2CF9AE}" pid="192" name="FSC#SKEDITIONREG@103.510:zaznam_vonk_adresati_3">
    <vt:lpwstr/>
  </property>
  <property fmtid="{D5CDD505-2E9C-101B-9397-08002B2CF9AE}" pid="193" name="FSC#SKEDITIONREG@103.510:zaznam_vonk_adresati_4">
    <vt:lpwstr/>
  </property>
  <property fmtid="{D5CDD505-2E9C-101B-9397-08002B2CF9AE}" pid="194" name="FSC#SKEDITIONREG@103.510:zaznam_vonk_adresati_5">
    <vt:lpwstr/>
  </property>
  <property fmtid="{D5CDD505-2E9C-101B-9397-08002B2CF9AE}" pid="195" name="FSC#SKEDITIONREG@103.510:zaznam_vonk_adresati_6">
    <vt:lpwstr/>
  </property>
  <property fmtid="{D5CDD505-2E9C-101B-9397-08002B2CF9AE}" pid="196" name="FSC#SKEDITIONREG@103.510:zaznam_vonk_adresati_7">
    <vt:lpwstr/>
  </property>
  <property fmtid="{D5CDD505-2E9C-101B-9397-08002B2CF9AE}" pid="197" name="FSC#SKEDITIONREG@103.510:zaznam_vonk_adresati_8">
    <vt:lpwstr/>
  </property>
  <property fmtid="{D5CDD505-2E9C-101B-9397-08002B2CF9AE}" pid="198" name="FSC#SKEDITIONREG@103.510:zaznam_vonk_adresati_9">
    <vt:lpwstr/>
  </property>
  <property fmtid="{D5CDD505-2E9C-101B-9397-08002B2CF9AE}" pid="199" name="FSC#SKEDITIONREG@103.510:zaznam_vonk_adresati_10">
    <vt:lpwstr/>
  </property>
  <property fmtid="{D5CDD505-2E9C-101B-9397-08002B2CF9AE}" pid="200" name="FSC#SKEDITIONREG@103.510:zaznam_vonk_adresati_11">
    <vt:lpwstr/>
  </property>
  <property fmtid="{D5CDD505-2E9C-101B-9397-08002B2CF9AE}" pid="201" name="FSC#SKEDITIONREG@103.510:zaznam_vonk_adresati_12">
    <vt:lpwstr/>
  </property>
  <property fmtid="{D5CDD505-2E9C-101B-9397-08002B2CF9AE}" pid="202" name="FSC#SKEDITIONREG@103.510:zaznam_vonk_adresati_13">
    <vt:lpwstr/>
  </property>
  <property fmtid="{D5CDD505-2E9C-101B-9397-08002B2CF9AE}" pid="203" name="FSC#SKEDITIONREG@103.510:zaznam_vonk_adresati_14">
    <vt:lpwstr/>
  </property>
  <property fmtid="{D5CDD505-2E9C-101B-9397-08002B2CF9AE}" pid="204" name="FSC#SKEDITIONREG@103.510:zaznam_vonk_adresati_15">
    <vt:lpwstr/>
  </property>
  <property fmtid="{D5CDD505-2E9C-101B-9397-08002B2CF9AE}" pid="205" name="FSC#SKEDITIONREG@103.510:zaznam_vonk_adresati_16">
    <vt:lpwstr/>
  </property>
  <property fmtid="{D5CDD505-2E9C-101B-9397-08002B2CF9AE}" pid="206" name="FSC#SKEDITIONREG@103.510:zaznam_vonk_adresati_17">
    <vt:lpwstr/>
  </property>
  <property fmtid="{D5CDD505-2E9C-101B-9397-08002B2CF9AE}" pid="207" name="FSC#SKEDITIONREG@103.510:zaznam_vonk_adresati_18">
    <vt:lpwstr/>
  </property>
  <property fmtid="{D5CDD505-2E9C-101B-9397-08002B2CF9AE}" pid="208" name="FSC#SKEDITIONREG@103.510:zaznam_vonk_adresati_19">
    <vt:lpwstr/>
  </property>
  <property fmtid="{D5CDD505-2E9C-101B-9397-08002B2CF9AE}" pid="209" name="FSC#SKEDITIONREG@103.510:zaznam_vonk_adresati_20">
    <vt:lpwstr/>
  </property>
  <property fmtid="{D5CDD505-2E9C-101B-9397-08002B2CF9AE}" pid="210" name="FSC#SKEDITIONREG@103.510:zaznam_vonk_adresati_21">
    <vt:lpwstr/>
  </property>
  <property fmtid="{D5CDD505-2E9C-101B-9397-08002B2CF9AE}" pid="211" name="FSC#SKEDITIONREG@103.510:zaznam_vonk_adresati_22">
    <vt:lpwstr/>
  </property>
  <property fmtid="{D5CDD505-2E9C-101B-9397-08002B2CF9AE}" pid="212" name="FSC#SKEDITIONREG@103.510:zaznam_vonk_adresati_23">
    <vt:lpwstr/>
  </property>
  <property fmtid="{D5CDD505-2E9C-101B-9397-08002B2CF9AE}" pid="213" name="FSC#SKEDITIONREG@103.510:zaznam_vonk_adresati_24">
    <vt:lpwstr/>
  </property>
  <property fmtid="{D5CDD505-2E9C-101B-9397-08002B2CF9AE}" pid="214" name="FSC#SKEDITIONREG@103.510:zaznam_vonk_adresati_25">
    <vt:lpwstr/>
  </property>
  <property fmtid="{D5CDD505-2E9C-101B-9397-08002B2CF9AE}" pid="215" name="FSC#SKEDITIONREG@103.510:zaznam_vonk_adresati_26">
    <vt:lpwstr/>
  </property>
  <property fmtid="{D5CDD505-2E9C-101B-9397-08002B2CF9AE}" pid="216" name="FSC#SKEDITIONREG@103.510:zaznam_vonk_adresati_27">
    <vt:lpwstr/>
  </property>
  <property fmtid="{D5CDD505-2E9C-101B-9397-08002B2CF9AE}" pid="217" name="FSC#SKEDITIONREG@103.510:zaznam_vonk_adresati_28">
    <vt:lpwstr/>
  </property>
  <property fmtid="{D5CDD505-2E9C-101B-9397-08002B2CF9AE}" pid="218" name="FSC#SKEDITIONREG@103.510:zaznam_vonk_adresati_29">
    <vt:lpwstr/>
  </property>
  <property fmtid="{D5CDD505-2E9C-101B-9397-08002B2CF9AE}" pid="219" name="FSC#SKEDITIONREG@103.510:zaznam_vonk_adresati_30">
    <vt:lpwstr/>
  </property>
  <property fmtid="{D5CDD505-2E9C-101B-9397-08002B2CF9AE}" pid="220" name="FSC#SKEDITIONREG@103.510:zaznam_vonk_adresati_31">
    <vt:lpwstr/>
  </property>
  <property fmtid="{D5CDD505-2E9C-101B-9397-08002B2CF9AE}" pid="221" name="FSC#SKEDITIONREG@103.510:zaznam_vonk_adresati_32">
    <vt:lpwstr/>
  </property>
  <property fmtid="{D5CDD505-2E9C-101B-9397-08002B2CF9AE}" pid="222" name="FSC#SKEDITIONREG@103.510:zaznam_vonk_adresati_33">
    <vt:lpwstr/>
  </property>
  <property fmtid="{D5CDD505-2E9C-101B-9397-08002B2CF9AE}" pid="223" name="FSC#SKEDITIONREG@103.510:zaznam_vonk_adresati_34">
    <vt:lpwstr/>
  </property>
  <property fmtid="{D5CDD505-2E9C-101B-9397-08002B2CF9AE}" pid="224" name="FSC#SKEDITIONREG@103.510:zaznam_vonk_adresati_35">
    <vt:lpwstr/>
  </property>
  <property fmtid="{D5CDD505-2E9C-101B-9397-08002B2CF9AE}" pid="225" name="FSC#SKEDITIONREG@103.510:Stazovatel">
    <vt:lpwstr/>
  </property>
  <property fmtid="{D5CDD505-2E9C-101B-9397-08002B2CF9AE}" pid="226" name="FSC#SKEDITIONREG@103.510:ProtiKomu">
    <vt:lpwstr/>
  </property>
  <property fmtid="{D5CDD505-2E9C-101B-9397-08002B2CF9AE}" pid="227" name="FSC#SKEDITIONREG@103.510:EvCisloStaz">
    <vt:lpwstr/>
  </property>
  <property fmtid="{D5CDD505-2E9C-101B-9397-08002B2CF9AE}" pid="228" name="FSC#SKEDITIONREG@103.510:jod_AttrDateSkutocnyDatumVydania">
    <vt:lpwstr/>
  </property>
  <property fmtid="{D5CDD505-2E9C-101B-9397-08002B2CF9AE}" pid="229" name="FSC#SKEDITIONREG@103.510:jod_AttrNumCisloZmeny">
    <vt:lpwstr/>
  </property>
  <property fmtid="{D5CDD505-2E9C-101B-9397-08002B2CF9AE}" pid="230" name="FSC#SKEDITIONREG@103.510:jod_AttrStrRegCisloZaznamu">
    <vt:lpwstr/>
  </property>
  <property fmtid="{D5CDD505-2E9C-101B-9397-08002B2CF9AE}" pid="231" name="FSC#SKEDITIONREG@103.510:jod_cislodoc">
    <vt:lpwstr/>
  </property>
  <property fmtid="{D5CDD505-2E9C-101B-9397-08002B2CF9AE}" pid="232" name="FSC#SKEDITIONREG@103.510:jod_druh">
    <vt:lpwstr/>
  </property>
  <property fmtid="{D5CDD505-2E9C-101B-9397-08002B2CF9AE}" pid="233" name="FSC#SKEDITIONREG@103.510:jod_lu">
    <vt:lpwstr/>
  </property>
  <property fmtid="{D5CDD505-2E9C-101B-9397-08002B2CF9AE}" pid="234" name="FSC#SKEDITIONREG@103.510:jod_nazov">
    <vt:lpwstr/>
  </property>
  <property fmtid="{D5CDD505-2E9C-101B-9397-08002B2CF9AE}" pid="235" name="FSC#SKEDITIONREG@103.510:jod_typ">
    <vt:lpwstr/>
  </property>
  <property fmtid="{D5CDD505-2E9C-101B-9397-08002B2CF9AE}" pid="236" name="FSC#SKEDITIONREG@103.510:jod_zh">
    <vt:lpwstr/>
  </property>
  <property fmtid="{D5CDD505-2E9C-101B-9397-08002B2CF9AE}" pid="237" name="FSC#SKEDITIONREG@103.510:jod_sAttrDatePlatnostDo">
    <vt:lpwstr/>
  </property>
  <property fmtid="{D5CDD505-2E9C-101B-9397-08002B2CF9AE}" pid="238" name="FSC#SKEDITIONREG@103.510:jod_sAttrDatePlatnostOd">
    <vt:lpwstr/>
  </property>
  <property fmtid="{D5CDD505-2E9C-101B-9397-08002B2CF9AE}" pid="239" name="FSC#SKEDITIONREG@103.510:jod_sAttrDateUcinnostDoc">
    <vt:lpwstr/>
  </property>
  <property fmtid="{D5CDD505-2E9C-101B-9397-08002B2CF9AE}" pid="240" name="FSC#SKEDITIONREG@103.510:a_telephone">
    <vt:lpwstr/>
  </property>
  <property fmtid="{D5CDD505-2E9C-101B-9397-08002B2CF9AE}" pid="241" name="FSC#SKEDITIONREG@103.510:a_email">
    <vt:lpwstr/>
  </property>
  <property fmtid="{D5CDD505-2E9C-101B-9397-08002B2CF9AE}" pid="242" name="FSC#SKEDITIONREG@103.510:a_nazovOU">
    <vt:lpwstr/>
  </property>
  <property fmtid="{D5CDD505-2E9C-101B-9397-08002B2CF9AE}" pid="243" name="FSC#SKEDITIONREG@103.510:a_veduciOU">
    <vt:lpwstr/>
  </property>
  <property fmtid="{D5CDD505-2E9C-101B-9397-08002B2CF9AE}" pid="244" name="FSC#SKEDITIONREG@103.510:a_nadradeneOU">
    <vt:lpwstr/>
  </property>
  <property fmtid="{D5CDD505-2E9C-101B-9397-08002B2CF9AE}" pid="245" name="FSC#SKEDITIONREG@103.510:a_veduciOd">
    <vt:lpwstr/>
  </property>
  <property fmtid="{D5CDD505-2E9C-101B-9397-08002B2CF9AE}" pid="246" name="FSC#SKEDITIONREG@103.510:a_komu">
    <vt:lpwstr/>
  </property>
  <property fmtid="{D5CDD505-2E9C-101B-9397-08002B2CF9AE}" pid="247" name="FSC#SKEDITIONREG@103.510:a_nasecislo">
    <vt:lpwstr/>
  </property>
  <property fmtid="{D5CDD505-2E9C-101B-9397-08002B2CF9AE}" pid="248" name="FSC#SKEDITIONREG@103.510:a_riaditelOdboru">
    <vt:lpwstr/>
  </property>
  <property fmtid="{D5CDD505-2E9C-101B-9397-08002B2CF9AE}" pid="249" name="FSC#SKEDITIONREG@103.510:zaz_fileresporg_addrstreet">
    <vt:lpwstr/>
  </property>
  <property fmtid="{D5CDD505-2E9C-101B-9397-08002B2CF9AE}" pid="250" name="FSC#SKEDITIONREG@103.510:zaz_fileresporg_addrzipcode">
    <vt:lpwstr/>
  </property>
  <property fmtid="{D5CDD505-2E9C-101B-9397-08002B2CF9AE}" pid="251" name="FSC#SKEDITIONREG@103.510:zaz_fileresporg_addrcity">
    <vt:lpwstr/>
  </property>
  <property fmtid="{D5CDD505-2E9C-101B-9397-08002B2CF9AE}" pid="252" name="FSC#COOELAK@1.1001:Subject">
    <vt:lpwstr/>
  </property>
  <property fmtid="{D5CDD505-2E9C-101B-9397-08002B2CF9AE}" pid="253" name="FSC#COOELAK@1.1001:FileReference">
    <vt:lpwstr/>
  </property>
  <property fmtid="{D5CDD505-2E9C-101B-9397-08002B2CF9AE}" pid="254" name="FSC#COOELAK@1.1001:FileRefYear">
    <vt:lpwstr/>
  </property>
  <property fmtid="{D5CDD505-2E9C-101B-9397-08002B2CF9AE}" pid="255" name="FSC#COOELAK@1.1001:FileRefOrdinal">
    <vt:lpwstr/>
  </property>
  <property fmtid="{D5CDD505-2E9C-101B-9397-08002B2CF9AE}" pid="256" name="FSC#COOELAK@1.1001:FileRefOU">
    <vt:lpwstr/>
  </property>
  <property fmtid="{D5CDD505-2E9C-101B-9397-08002B2CF9AE}" pid="257" name="FSC#COOELAK@1.1001:Organization">
    <vt:lpwstr/>
  </property>
  <property fmtid="{D5CDD505-2E9C-101B-9397-08002B2CF9AE}" pid="258" name="FSC#COOELAK@1.1001:Owner">
    <vt:lpwstr>Slováčková, Monika, Ing.</vt:lpwstr>
  </property>
  <property fmtid="{D5CDD505-2E9C-101B-9397-08002B2CF9AE}" pid="259" name="FSC#COOELAK@1.1001:OwnerExtension">
    <vt:lpwstr/>
  </property>
  <property fmtid="{D5CDD505-2E9C-101B-9397-08002B2CF9AE}" pid="260" name="FSC#COOELAK@1.1001:OwnerFaxExtension">
    <vt:lpwstr/>
  </property>
  <property fmtid="{D5CDD505-2E9C-101B-9397-08002B2CF9AE}" pid="261" name="FSC#COOELAK@1.1001:DispatchedBy">
    <vt:lpwstr/>
  </property>
  <property fmtid="{D5CDD505-2E9C-101B-9397-08002B2CF9AE}" pid="262" name="FSC#COOELAK@1.1001:DispatchedAt">
    <vt:lpwstr/>
  </property>
  <property fmtid="{D5CDD505-2E9C-101B-9397-08002B2CF9AE}" pid="263" name="FSC#COOELAK@1.1001:ApprovedBy">
    <vt:lpwstr/>
  </property>
  <property fmtid="{D5CDD505-2E9C-101B-9397-08002B2CF9AE}" pid="264" name="FSC#COOELAK@1.1001:ApprovedAt">
    <vt:lpwstr/>
  </property>
  <property fmtid="{D5CDD505-2E9C-101B-9397-08002B2CF9AE}" pid="265" name="FSC#COOELAK@1.1001:Department">
    <vt:lpwstr>721 (Oddelenie rastlinných komodít)</vt:lpwstr>
  </property>
  <property fmtid="{D5CDD505-2E9C-101B-9397-08002B2CF9AE}" pid="266" name="FSC#COOELAK@1.1001:CreatedAt">
    <vt:lpwstr>10.04.2019</vt:lpwstr>
  </property>
  <property fmtid="{D5CDD505-2E9C-101B-9397-08002B2CF9AE}" pid="267" name="FSC#COOELAK@1.1001:OU">
    <vt:lpwstr>721 (Oddelenie rastlinných komodít)</vt:lpwstr>
  </property>
  <property fmtid="{D5CDD505-2E9C-101B-9397-08002B2CF9AE}" pid="268" name="FSC#COOELAK@1.1001:Priority">
    <vt:lpwstr> ()</vt:lpwstr>
  </property>
  <property fmtid="{D5CDD505-2E9C-101B-9397-08002B2CF9AE}" pid="269" name="FSC#COOELAK@1.1001:ObjBarCode">
    <vt:lpwstr>*COO.2295.100.2.1523227*</vt:lpwstr>
  </property>
  <property fmtid="{D5CDD505-2E9C-101B-9397-08002B2CF9AE}" pid="270" name="FSC#COOELAK@1.1001:RefBarCode">
    <vt:lpwstr/>
  </property>
  <property fmtid="{D5CDD505-2E9C-101B-9397-08002B2CF9AE}" pid="271" name="FSC#COOELAK@1.1001:FileRefBarCode">
    <vt:lpwstr>**</vt:lpwstr>
  </property>
  <property fmtid="{D5CDD505-2E9C-101B-9397-08002B2CF9AE}" pid="272" name="FSC#COOELAK@1.1001:ExternalRef">
    <vt:lpwstr/>
  </property>
  <property fmtid="{D5CDD505-2E9C-101B-9397-08002B2CF9AE}" pid="273" name="FSC#COOELAK@1.1001:IncomingNumber">
    <vt:lpwstr/>
  </property>
  <property fmtid="{D5CDD505-2E9C-101B-9397-08002B2CF9AE}" pid="274" name="FSC#COOELAK@1.1001:IncomingSubject">
    <vt:lpwstr/>
  </property>
  <property fmtid="{D5CDD505-2E9C-101B-9397-08002B2CF9AE}" pid="275" name="FSC#COOELAK@1.1001:ProcessResponsible">
    <vt:lpwstr/>
  </property>
  <property fmtid="{D5CDD505-2E9C-101B-9397-08002B2CF9AE}" pid="276" name="FSC#COOELAK@1.1001:ProcessResponsiblePhone">
    <vt:lpwstr/>
  </property>
  <property fmtid="{D5CDD505-2E9C-101B-9397-08002B2CF9AE}" pid="277" name="FSC#COOELAK@1.1001:ProcessResponsibleMail">
    <vt:lpwstr/>
  </property>
  <property fmtid="{D5CDD505-2E9C-101B-9397-08002B2CF9AE}" pid="278" name="FSC#COOELAK@1.1001:ProcessResponsibleFax">
    <vt:lpwstr/>
  </property>
  <property fmtid="{D5CDD505-2E9C-101B-9397-08002B2CF9AE}" pid="279" name="FSC#COOELAK@1.1001:ApproverFirstName">
    <vt:lpwstr/>
  </property>
  <property fmtid="{D5CDD505-2E9C-101B-9397-08002B2CF9AE}" pid="280" name="FSC#COOELAK@1.1001:ApproverSurName">
    <vt:lpwstr/>
  </property>
  <property fmtid="{D5CDD505-2E9C-101B-9397-08002B2CF9AE}" pid="281" name="FSC#COOELAK@1.1001:ApproverTitle">
    <vt:lpwstr/>
  </property>
  <property fmtid="{D5CDD505-2E9C-101B-9397-08002B2CF9AE}" pid="282" name="FSC#COOELAK@1.1001:ExternalDate">
    <vt:lpwstr/>
  </property>
  <property fmtid="{D5CDD505-2E9C-101B-9397-08002B2CF9AE}" pid="283" name="FSC#COOELAK@1.1001:SettlementApprovedAt">
    <vt:lpwstr/>
  </property>
  <property fmtid="{D5CDD505-2E9C-101B-9397-08002B2CF9AE}" pid="284" name="FSC#COOELAK@1.1001:BaseNumber">
    <vt:lpwstr/>
  </property>
  <property fmtid="{D5CDD505-2E9C-101B-9397-08002B2CF9AE}" pid="285" name="FSC#COOELAK@1.1001:CurrentUserRolePos">
    <vt:lpwstr>referent 1</vt:lpwstr>
  </property>
  <property fmtid="{D5CDD505-2E9C-101B-9397-08002B2CF9AE}" pid="286" name="FSC#COOELAK@1.1001:CurrentUserEmail">
    <vt:lpwstr>monika.slovackova@apa.sk</vt:lpwstr>
  </property>
  <property fmtid="{D5CDD505-2E9C-101B-9397-08002B2CF9AE}" pid="287" name="FSC#ELAKGOV@1.1001:PersonalSubjGender">
    <vt:lpwstr/>
  </property>
  <property fmtid="{D5CDD505-2E9C-101B-9397-08002B2CF9AE}" pid="288" name="FSC#ELAKGOV@1.1001:PersonalSubjFirstName">
    <vt:lpwstr/>
  </property>
  <property fmtid="{D5CDD505-2E9C-101B-9397-08002B2CF9AE}" pid="289" name="FSC#ELAKGOV@1.1001:PersonalSubjSurName">
    <vt:lpwstr/>
  </property>
  <property fmtid="{D5CDD505-2E9C-101B-9397-08002B2CF9AE}" pid="290" name="FSC#ELAKGOV@1.1001:PersonalSubjSalutation">
    <vt:lpwstr/>
  </property>
  <property fmtid="{D5CDD505-2E9C-101B-9397-08002B2CF9AE}" pid="291" name="FSC#ELAKGOV@1.1001:PersonalSubjAddress">
    <vt:lpwstr/>
  </property>
  <property fmtid="{D5CDD505-2E9C-101B-9397-08002B2CF9AE}" pid="292" name="FSC#ATSTATECFG@1.1001:Office">
    <vt:lpwstr/>
  </property>
  <property fmtid="{D5CDD505-2E9C-101B-9397-08002B2CF9AE}" pid="293" name="FSC#ATSTATECFG@1.1001:Agent">
    <vt:lpwstr/>
  </property>
  <property fmtid="{D5CDD505-2E9C-101B-9397-08002B2CF9AE}" pid="294" name="FSC#ATSTATECFG@1.1001:AgentPhone">
    <vt:lpwstr/>
  </property>
  <property fmtid="{D5CDD505-2E9C-101B-9397-08002B2CF9AE}" pid="295" name="FSC#ATSTATECFG@1.1001:DepartmentFax">
    <vt:lpwstr/>
  </property>
  <property fmtid="{D5CDD505-2E9C-101B-9397-08002B2CF9AE}" pid="296" name="FSC#ATSTATECFG@1.1001:DepartmentEmail">
    <vt:lpwstr/>
  </property>
  <property fmtid="{D5CDD505-2E9C-101B-9397-08002B2CF9AE}" pid="297" name="FSC#ATSTATECFG@1.1001:SubfileDate">
    <vt:lpwstr/>
  </property>
  <property fmtid="{D5CDD505-2E9C-101B-9397-08002B2CF9AE}" pid="298" name="FSC#ATSTATECFG@1.1001:SubfileSubject">
    <vt:lpwstr/>
  </property>
  <property fmtid="{D5CDD505-2E9C-101B-9397-08002B2CF9AE}" pid="299" name="FSC#ATSTATECFG@1.1001:DepartmentZipCode">
    <vt:lpwstr/>
  </property>
  <property fmtid="{D5CDD505-2E9C-101B-9397-08002B2CF9AE}" pid="300" name="FSC#ATSTATECFG@1.1001:DepartmentCountry">
    <vt:lpwstr/>
  </property>
  <property fmtid="{D5CDD505-2E9C-101B-9397-08002B2CF9AE}" pid="301" name="FSC#ATSTATECFG@1.1001:DepartmentCity">
    <vt:lpwstr/>
  </property>
  <property fmtid="{D5CDD505-2E9C-101B-9397-08002B2CF9AE}" pid="302" name="FSC#ATSTATECFG@1.1001:DepartmentStreet">
    <vt:lpwstr/>
  </property>
  <property fmtid="{D5CDD505-2E9C-101B-9397-08002B2CF9AE}" pid="303" name="FSC#ATSTATECFG@1.1001:DepartmentDVR">
    <vt:lpwstr/>
  </property>
  <property fmtid="{D5CDD505-2E9C-101B-9397-08002B2CF9AE}" pid="304" name="FSC#ATSTATECFG@1.1001:DepartmentUID">
    <vt:lpwstr/>
  </property>
  <property fmtid="{D5CDD505-2E9C-101B-9397-08002B2CF9AE}" pid="305" name="FSC#ATSTATECFG@1.1001:SubfileReference">
    <vt:lpwstr/>
  </property>
  <property fmtid="{D5CDD505-2E9C-101B-9397-08002B2CF9AE}" pid="306" name="FSC#ATSTATECFG@1.1001:Clause">
    <vt:lpwstr/>
  </property>
  <property fmtid="{D5CDD505-2E9C-101B-9397-08002B2CF9AE}" pid="307" name="FSC#ATSTATECFG@1.1001:ApprovedSignature">
    <vt:lpwstr/>
  </property>
  <property fmtid="{D5CDD505-2E9C-101B-9397-08002B2CF9AE}" pid="308" name="FSC#ATSTATECFG@1.1001:BankAccount">
    <vt:lpwstr/>
  </property>
  <property fmtid="{D5CDD505-2E9C-101B-9397-08002B2CF9AE}" pid="309" name="FSC#ATSTATECFG@1.1001:BankAccountOwner">
    <vt:lpwstr/>
  </property>
  <property fmtid="{D5CDD505-2E9C-101B-9397-08002B2CF9AE}" pid="310" name="FSC#ATSTATECFG@1.1001:BankInstitute">
    <vt:lpwstr/>
  </property>
  <property fmtid="{D5CDD505-2E9C-101B-9397-08002B2CF9AE}" pid="311" name="FSC#ATSTATECFG@1.1001:BankAccountID">
    <vt:lpwstr/>
  </property>
  <property fmtid="{D5CDD505-2E9C-101B-9397-08002B2CF9AE}" pid="312" name="FSC#ATSTATECFG@1.1001:BankAccountIBAN">
    <vt:lpwstr/>
  </property>
  <property fmtid="{D5CDD505-2E9C-101B-9397-08002B2CF9AE}" pid="313" name="FSC#ATSTATECFG@1.1001:BankAccountBIC">
    <vt:lpwstr/>
  </property>
  <property fmtid="{D5CDD505-2E9C-101B-9397-08002B2CF9AE}" pid="314" name="FSC#ATSTATECFG@1.1001:BankName">
    <vt:lpwstr/>
  </property>
  <property fmtid="{D5CDD505-2E9C-101B-9397-08002B2CF9AE}" pid="315" name="FSC#COOELAK@1.1001:ObjectAddressees">
    <vt:lpwstr/>
  </property>
  <property fmtid="{D5CDD505-2E9C-101B-9397-08002B2CF9AE}" pid="316" name="FSC#COOSYSTEM@1.1:Container">
    <vt:lpwstr>COO.2295.100.2.1523227</vt:lpwstr>
  </property>
  <property fmtid="{D5CDD505-2E9C-101B-9397-08002B2CF9AE}" pid="317" name="FSC#FSCFOLIO@1.1001:docpropproject">
    <vt:lpwstr/>
  </property>
  <property fmtid="{D5CDD505-2E9C-101B-9397-08002B2CF9AE}" pid="318" name="MSIP_Label_54743a8a-75f7-4ac9-9741-a35bd0337f21_Enabled">
    <vt:lpwstr>true</vt:lpwstr>
  </property>
  <property fmtid="{D5CDD505-2E9C-101B-9397-08002B2CF9AE}" pid="319" name="MSIP_Label_54743a8a-75f7-4ac9-9741-a35bd0337f21_SetDate">
    <vt:lpwstr>2023-11-16T08:12:05Z</vt:lpwstr>
  </property>
  <property fmtid="{D5CDD505-2E9C-101B-9397-08002B2CF9AE}" pid="320" name="MSIP_Label_54743a8a-75f7-4ac9-9741-a35bd0337f21_Method">
    <vt:lpwstr>Privileged</vt:lpwstr>
  </property>
  <property fmtid="{D5CDD505-2E9C-101B-9397-08002B2CF9AE}" pid="321" name="MSIP_Label_54743a8a-75f7-4ac9-9741-a35bd0337f21_Name">
    <vt:lpwstr>INTERNÉ</vt:lpwstr>
  </property>
  <property fmtid="{D5CDD505-2E9C-101B-9397-08002B2CF9AE}" pid="322" name="MSIP_Label_54743a8a-75f7-4ac9-9741-a35bd0337f21_SiteId">
    <vt:lpwstr>e0d54165-a303-4a6a-9954-68dfeb2b693d</vt:lpwstr>
  </property>
  <property fmtid="{D5CDD505-2E9C-101B-9397-08002B2CF9AE}" pid="323" name="MSIP_Label_54743a8a-75f7-4ac9-9741-a35bd0337f21_ActionId">
    <vt:lpwstr>c531ec20-96db-40e9-901f-7c89a62f8357</vt:lpwstr>
  </property>
  <property fmtid="{D5CDD505-2E9C-101B-9397-08002B2CF9AE}" pid="324" name="MSIP_Label_54743a8a-75f7-4ac9-9741-a35bd0337f21_ContentBits">
    <vt:lpwstr>2</vt:lpwstr>
  </property>
  <property fmtid="{D5CDD505-2E9C-101B-9397-08002B2CF9AE}" pid="325" name="ContentTypeId">
    <vt:lpwstr>0x010100879C9504D3342A498A93BBB9EF319114</vt:lpwstr>
  </property>
</Properties>
</file>