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071A0" w:rsidRDefault="004071A0" w14:paraId="350A76B8" w14:textId="7317CDE9">
      <w:pPr>
        <w:rPr>
          <w:sz w:val="24"/>
          <w:szCs w:val="24"/>
        </w:rPr>
      </w:pPr>
    </w:p>
    <w:p w:rsidRPr="0073533D" w:rsidR="0073533D" w:rsidP="00B93BD9" w:rsidRDefault="00FA2030" w14:paraId="7343486C" w14:textId="62A0A5E5">
      <w:pPr>
        <w:jc w:val="both"/>
        <w:rPr>
          <w:sz w:val="24"/>
          <w:szCs w:val="24"/>
        </w:rPr>
      </w:pPr>
      <w:r w:rsidRPr="00A97D88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>Príloha č.</w:t>
      </w:r>
      <w:r w:rsidR="00B93BD9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>3</w:t>
      </w:r>
      <w:r w:rsidR="00B93BD9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>Príručky</w:t>
      </w:r>
      <w:r w:rsidR="00B93BD9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 xml:space="preserve"> </w:t>
      </w:r>
      <w:r w:rsidRPr="00074A9D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>pre</w:t>
      </w:r>
      <w:r w:rsidR="00B93BD9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 xml:space="preserve"> </w:t>
      </w:r>
      <w:r w:rsidRPr="00074A9D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>žiadateľov</w:t>
      </w:r>
      <w:r w:rsidR="00B93BD9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 xml:space="preserve"> </w:t>
      </w:r>
      <w:r w:rsidRPr="00074A9D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>o</w:t>
      </w:r>
      <w:r w:rsidR="00B93BD9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 xml:space="preserve"> </w:t>
      </w:r>
      <w:r w:rsidRPr="00074A9D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>schválenie operačného program</w:t>
      </w:r>
      <w:r w:rsidR="006A2D53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>u</w:t>
      </w:r>
      <w:r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 xml:space="preserve"> a</w:t>
      </w:r>
      <w:r w:rsidR="006E0990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 xml:space="preserve"> jeho zmien</w:t>
      </w:r>
      <w:r w:rsidR="00B93BD9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 xml:space="preserve"> </w:t>
      </w:r>
      <w:r w:rsidR="006E0990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>a</w:t>
      </w:r>
      <w:r w:rsidR="00B93BD9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 xml:space="preserve"> </w:t>
      </w:r>
      <w:r w:rsidRPr="00074A9D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>financovanie operačných fondov</w:t>
      </w:r>
      <w:r w:rsidR="00B93BD9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 xml:space="preserve"> </w:t>
      </w:r>
      <w:r w:rsidRPr="00074A9D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 xml:space="preserve">organizácie výrobcov a nadnárodnej organizácie výrobcov, združenia organizácií výrobcov  v sektore ovocia a zeleniny na základe  nariadenia Európskeho parlamentu a Rady (EÚ) 2021/2115  </w:t>
      </w:r>
    </w:p>
    <w:p w:rsidRPr="0073533D" w:rsidR="0073533D" w:rsidP="0073533D" w:rsidRDefault="0073533D" w14:paraId="29B3A338" w14:textId="6B895676">
      <w:pPr>
        <w:rPr>
          <w:sz w:val="24"/>
          <w:szCs w:val="24"/>
        </w:rPr>
      </w:pPr>
    </w:p>
    <w:p w:rsidRPr="0073533D" w:rsidR="0073533D" w:rsidP="0073533D" w:rsidRDefault="0073533D" w14:paraId="7EDC8D9D" w14:textId="6E31BE49">
      <w:pPr>
        <w:rPr>
          <w:sz w:val="24"/>
          <w:szCs w:val="24"/>
        </w:rPr>
      </w:pPr>
    </w:p>
    <w:p w:rsidR="00AD1D35" w:rsidP="00FA2030" w:rsidRDefault="00AD1D35" w14:paraId="3C4AD689" w14:textId="2877FCBB">
      <w:pPr>
        <w:spacing w:after="120" w:line="240" w:lineRule="auto"/>
        <w:ind w:left="-357"/>
        <w:jc w:val="center"/>
        <w:rPr>
          <w:rFonts w:ascii="Times New Roman" w:hAnsi="Times New Roman" w:eastAsia="Times New Roman" w:cs="Times New Roman"/>
          <w:b/>
          <w:bCs/>
          <w:sz w:val="28"/>
          <w:szCs w:val="21"/>
        </w:rPr>
      </w:pPr>
      <w:r w:rsidRPr="005F4EA5">
        <w:rPr>
          <w:rFonts w:ascii="Times New Roman" w:hAnsi="Times New Roman" w:eastAsia="Times New Roman" w:cs="Times New Roman"/>
          <w:b/>
          <w:bCs/>
          <w:sz w:val="28"/>
          <w:szCs w:val="21"/>
        </w:rPr>
        <w:t>Vyhláseni</w:t>
      </w:r>
      <w:r>
        <w:rPr>
          <w:rFonts w:ascii="Times New Roman" w:hAnsi="Times New Roman" w:eastAsia="Times New Roman" w:cs="Times New Roman"/>
          <w:b/>
          <w:bCs/>
          <w:sz w:val="28"/>
          <w:szCs w:val="21"/>
        </w:rPr>
        <w:t xml:space="preserve">e a súhlas </w:t>
      </w:r>
      <w:r w:rsidR="00DD0F80">
        <w:rPr>
          <w:rFonts w:ascii="Times New Roman" w:hAnsi="Times New Roman" w:eastAsia="Times New Roman" w:cs="Times New Roman"/>
          <w:b/>
          <w:bCs/>
          <w:sz w:val="28"/>
          <w:szCs w:val="21"/>
        </w:rPr>
        <w:t xml:space="preserve">člena </w:t>
      </w:r>
      <w:r w:rsidR="00FA2030">
        <w:rPr>
          <w:rFonts w:ascii="Times New Roman" w:hAnsi="Times New Roman" w:eastAsia="Times New Roman" w:cs="Times New Roman"/>
          <w:b/>
          <w:bCs/>
          <w:sz w:val="28"/>
          <w:szCs w:val="21"/>
        </w:rPr>
        <w:t>organizácie výrobcov</w:t>
      </w:r>
      <w:r w:rsidR="00100A80">
        <w:rPr>
          <w:rFonts w:ascii="Times New Roman" w:hAnsi="Times New Roman" w:eastAsia="Times New Roman" w:cs="Times New Roman"/>
          <w:b/>
          <w:bCs/>
          <w:sz w:val="28"/>
          <w:szCs w:val="21"/>
        </w:rPr>
        <w:t>(OV)</w:t>
      </w:r>
      <w:r w:rsidR="00FA2030">
        <w:rPr>
          <w:rFonts w:ascii="Times New Roman" w:hAnsi="Times New Roman" w:eastAsia="Times New Roman" w:cs="Times New Roman"/>
          <w:b/>
          <w:bCs/>
          <w:sz w:val="28"/>
          <w:szCs w:val="21"/>
        </w:rPr>
        <w:t>, nadnárodnej organizácie výrobcov</w:t>
      </w:r>
      <w:r w:rsidR="00100A80">
        <w:rPr>
          <w:rFonts w:ascii="Times New Roman" w:hAnsi="Times New Roman" w:eastAsia="Times New Roman" w:cs="Times New Roman"/>
          <w:b/>
          <w:bCs/>
          <w:sz w:val="28"/>
          <w:szCs w:val="21"/>
        </w:rPr>
        <w:t xml:space="preserve"> (NOV)</w:t>
      </w:r>
      <w:r w:rsidR="00FA2030">
        <w:rPr>
          <w:rFonts w:ascii="Times New Roman" w:hAnsi="Times New Roman" w:eastAsia="Times New Roman" w:cs="Times New Roman"/>
          <w:b/>
          <w:bCs/>
          <w:sz w:val="28"/>
          <w:szCs w:val="21"/>
        </w:rPr>
        <w:t xml:space="preserve"> a združenia organizácie výrobcov</w:t>
      </w:r>
      <w:r w:rsidR="00100A80">
        <w:rPr>
          <w:rFonts w:ascii="Times New Roman" w:hAnsi="Times New Roman" w:eastAsia="Times New Roman" w:cs="Times New Roman"/>
          <w:b/>
          <w:bCs/>
          <w:sz w:val="28"/>
          <w:szCs w:val="21"/>
        </w:rPr>
        <w:t>(ZOV)</w:t>
      </w:r>
      <w:r w:rsidR="00FA2030">
        <w:rPr>
          <w:rFonts w:ascii="Times New Roman" w:hAnsi="Times New Roman" w:eastAsia="Times New Roman" w:cs="Times New Roman"/>
          <w:b/>
          <w:bCs/>
          <w:sz w:val="28"/>
          <w:szCs w:val="21"/>
        </w:rPr>
        <w:t xml:space="preserve"> v sektore ovocia a</w:t>
      </w:r>
      <w:r w:rsidR="00100A80">
        <w:rPr>
          <w:rFonts w:ascii="Times New Roman" w:hAnsi="Times New Roman" w:eastAsia="Times New Roman" w:cs="Times New Roman"/>
          <w:b/>
          <w:bCs/>
          <w:sz w:val="28"/>
          <w:szCs w:val="21"/>
        </w:rPr>
        <w:t> </w:t>
      </w:r>
      <w:r w:rsidR="00FA2030">
        <w:rPr>
          <w:rFonts w:ascii="Times New Roman" w:hAnsi="Times New Roman" w:eastAsia="Times New Roman" w:cs="Times New Roman"/>
          <w:b/>
          <w:bCs/>
          <w:sz w:val="28"/>
          <w:szCs w:val="21"/>
        </w:rPr>
        <w:t>zeleniny</w:t>
      </w:r>
      <w:r w:rsidR="00100A80">
        <w:rPr>
          <w:rFonts w:ascii="Times New Roman" w:hAnsi="Times New Roman" w:eastAsia="Times New Roman" w:cs="Times New Roman"/>
          <w:b/>
          <w:bCs/>
          <w:sz w:val="28"/>
          <w:szCs w:val="21"/>
        </w:rPr>
        <w:t xml:space="preserve">  </w:t>
      </w:r>
      <w:r w:rsidR="00FA2030">
        <w:rPr>
          <w:rFonts w:ascii="Times New Roman" w:hAnsi="Times New Roman" w:eastAsia="Times New Roman" w:cs="Times New Roman"/>
          <w:b/>
          <w:bCs/>
          <w:sz w:val="28"/>
          <w:szCs w:val="21"/>
        </w:rPr>
        <w:t xml:space="preserve">   </w:t>
      </w:r>
    </w:p>
    <w:p w:rsidR="00147B6F" w:rsidP="00100A80" w:rsidRDefault="00147B6F" w14:paraId="0599681B" w14:textId="77777777">
      <w:pPr>
        <w:spacing w:after="120" w:line="240" w:lineRule="auto"/>
        <w:ind w:left="-357"/>
        <w:rPr>
          <w:rFonts w:ascii="Times New Roman" w:hAnsi="Times New Roman" w:eastAsia="Times New Roman" w:cs="Times New Roman"/>
          <w:b/>
          <w:bCs/>
          <w:sz w:val="28"/>
          <w:szCs w:val="21"/>
        </w:rPr>
      </w:pPr>
    </w:p>
    <w:p w:rsidRPr="00147B6F" w:rsidR="00100A80" w:rsidP="00100A80" w:rsidRDefault="00100A80" w14:paraId="03560422" w14:textId="4C26BFD0">
      <w:pPr>
        <w:spacing w:after="120" w:line="240" w:lineRule="auto"/>
        <w:ind w:left="-357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00147B6F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Názov OV/ NOV/ZOV: </w:t>
      </w:r>
    </w:p>
    <w:p w:rsidR="00FA2030" w:rsidP="00FA2030" w:rsidRDefault="00FA2030" w14:paraId="3CBA302E" w14:textId="2C46D1DC">
      <w:pPr>
        <w:spacing w:after="120" w:line="240" w:lineRule="auto"/>
        <w:ind w:left="-357"/>
        <w:jc w:val="center"/>
        <w:rPr>
          <w:rFonts w:ascii="Times New Roman" w:hAnsi="Times New Roman" w:eastAsia="Times New Roman" w:cs="Times New Roman"/>
          <w:b/>
          <w:bCs/>
          <w:sz w:val="28"/>
          <w:szCs w:val="21"/>
        </w:rPr>
      </w:pPr>
    </w:p>
    <w:p w:rsidR="00100A80" w:rsidP="00FA2030" w:rsidRDefault="00100A80" w14:paraId="36DCDA04" w14:textId="77777777">
      <w:pPr>
        <w:spacing w:after="120" w:line="240" w:lineRule="auto"/>
        <w:ind w:left="-357"/>
        <w:jc w:val="center"/>
        <w:rPr>
          <w:rFonts w:ascii="Times New Roman" w:hAnsi="Times New Roman" w:eastAsia="Times New Roman" w:cs="Times New Roman"/>
          <w:b/>
          <w:bCs/>
          <w:sz w:val="28"/>
          <w:szCs w:val="21"/>
        </w:rPr>
      </w:pPr>
    </w:p>
    <w:p w:rsidRPr="00100A80" w:rsidR="00100A80" w:rsidP="00100A80" w:rsidRDefault="00100A80" w14:paraId="39F204AF" w14:textId="626264A8">
      <w:pPr>
        <w:spacing w:after="120" w:line="240" w:lineRule="auto"/>
        <w:ind w:left="-357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00100A80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Člen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OV/</w:t>
      </w:r>
      <w:r w:rsidR="00147B6F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NOV/ZOV </w:t>
      </w:r>
      <w:r w:rsidRPr="00100A80">
        <w:rPr>
          <w:rFonts w:ascii="Times New Roman" w:hAnsi="Times New Roman" w:eastAsia="Times New Roman" w:cs="Times New Roman"/>
          <w:b/>
          <w:bCs/>
          <w:sz w:val="24"/>
          <w:szCs w:val="24"/>
        </w:rPr>
        <w:t>.................................................................. (obchodné meno, identifikačné údaje),</w:t>
      </w:r>
    </w:p>
    <w:p w:rsidRPr="00100A80" w:rsidR="00100A80" w:rsidP="00100A80" w:rsidRDefault="00100A80" w14:paraId="14AA713D" w14:textId="5D4D8F87">
      <w:pPr>
        <w:spacing w:after="120" w:line="240" w:lineRule="auto"/>
        <w:ind w:left="-357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00100A80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v zastúpení štatutárneho orgánu ......................................................... (meno, priezvisko, funkcia) </w:t>
      </w:r>
    </w:p>
    <w:p w:rsidRPr="00100A80" w:rsidR="00FA2030" w:rsidP="00100A80" w:rsidRDefault="00100A80" w14:paraId="2C81267A" w14:textId="3B925607">
      <w:pPr>
        <w:spacing w:after="120" w:line="240" w:lineRule="auto"/>
        <w:ind w:left="-357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00100A80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týmto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čestne  </w:t>
      </w:r>
      <w:r w:rsidRPr="00100A80">
        <w:rPr>
          <w:rFonts w:ascii="Times New Roman" w:hAnsi="Times New Roman" w:eastAsia="Times New Roman" w:cs="Times New Roman"/>
          <w:b/>
          <w:bCs/>
          <w:sz w:val="24"/>
          <w:szCs w:val="24"/>
        </w:rPr>
        <w:t>vyhlasujem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, že</w:t>
      </w:r>
      <w:r w:rsidR="00147B6F">
        <w:rPr>
          <w:rFonts w:ascii="Times New Roman" w:hAnsi="Times New Roman" w:eastAsia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</w:p>
    <w:p w:rsidR="00AD1D35" w:rsidP="00AD1D35" w:rsidRDefault="00AD1D35" w14:paraId="2A734078" w14:textId="77777777">
      <w:pPr>
        <w:spacing w:line="240" w:lineRule="auto"/>
        <w:ind w:left="-360"/>
        <w:rPr>
          <w:rFonts w:ascii="Times New Roman" w:hAnsi="Times New Roman" w:eastAsia="Times New Roman" w:cs="Times New Roman"/>
          <w:b/>
          <w:bCs/>
          <w:sz w:val="24"/>
        </w:rPr>
      </w:pPr>
    </w:p>
    <w:p w:rsidRPr="005F4EA5" w:rsidR="00AD1D35" w:rsidP="00AD1D35" w:rsidRDefault="00AD1D35" w14:paraId="227CF7C3" w14:textId="77777777">
      <w:pPr>
        <w:spacing w:line="240" w:lineRule="auto"/>
        <w:ind w:left="-360"/>
        <w:rPr>
          <w:rFonts w:ascii="Times New Roman" w:hAnsi="Times New Roman" w:eastAsia="Times New Roman" w:cs="Times New Roman"/>
          <w:b/>
          <w:bCs/>
          <w:sz w:val="24"/>
        </w:rPr>
      </w:pPr>
    </w:p>
    <w:p w:rsidRPr="005F4EA5" w:rsidR="00FA2030" w:rsidP="00FA2030" w:rsidRDefault="00FA2030" w14:paraId="6E717F3A" w14:textId="2E93074A">
      <w:pPr>
        <w:numPr>
          <w:ilvl w:val="0"/>
          <w:numId w:val="1"/>
        </w:numPr>
        <w:spacing w:line="300" w:lineRule="exact"/>
        <w:jc w:val="both"/>
        <w:rPr>
          <w:rFonts w:ascii="Times New Roman" w:hAnsi="Times New Roman" w:eastAsia="Times New Roman" w:cs="Times New Roman"/>
          <w:sz w:val="24"/>
          <w:szCs w:val="21"/>
        </w:rPr>
      </w:pPr>
      <w:r w:rsidRPr="00FA2030">
        <w:rPr>
          <w:rFonts w:ascii="Times New Roman" w:hAnsi="Times New Roman" w:eastAsia="Times New Roman" w:cs="Times New Roman"/>
          <w:sz w:val="24"/>
          <w:szCs w:val="21"/>
        </w:rPr>
        <w:t>súhlasím s  intervenciami uvedenými v operačnom programe</w:t>
      </w:r>
      <w:r w:rsidR="00100A80">
        <w:rPr>
          <w:rFonts w:ascii="Times New Roman" w:hAnsi="Times New Roman" w:eastAsia="Times New Roman" w:cs="Times New Roman"/>
          <w:sz w:val="24"/>
          <w:szCs w:val="21"/>
        </w:rPr>
        <w:t xml:space="preserve"> (OP) </w:t>
      </w:r>
      <w:r w:rsidRPr="00100A80" w:rsidR="00100A80">
        <w:rPr>
          <w:rFonts w:ascii="Times New Roman" w:hAnsi="Times New Roman" w:eastAsia="Times New Roman" w:cs="Times New Roman"/>
          <w:b/>
          <w:bCs/>
          <w:sz w:val="24"/>
          <w:szCs w:val="24"/>
        </w:rPr>
        <w:t>(</w:t>
      </w:r>
      <w:r w:rsidR="00100A80">
        <w:rPr>
          <w:rFonts w:ascii="Times New Roman" w:hAnsi="Times New Roman" w:eastAsia="Times New Roman" w:cs="Times New Roman"/>
          <w:b/>
          <w:bCs/>
          <w:sz w:val="24"/>
          <w:szCs w:val="24"/>
        </w:rPr>
        <w:t>dátum verzie OP</w:t>
      </w:r>
      <w:r w:rsidR="00B77CB6">
        <w:rPr>
          <w:rFonts w:ascii="Times New Roman" w:hAnsi="Times New Roman" w:eastAsia="Times New Roman" w:cs="Times New Roman"/>
          <w:b/>
          <w:bCs/>
          <w:sz w:val="24"/>
          <w:szCs w:val="24"/>
        </w:rPr>
        <w:t>: ..........................</w:t>
      </w:r>
      <w:r w:rsidRPr="00100A80" w:rsidR="00100A80">
        <w:rPr>
          <w:rFonts w:ascii="Times New Roman" w:hAnsi="Times New Roman" w:eastAsia="Times New Roman" w:cs="Times New Roman"/>
          <w:b/>
          <w:bCs/>
          <w:sz w:val="24"/>
          <w:szCs w:val="24"/>
        </w:rPr>
        <w:t>)</w:t>
      </w:r>
      <w:r w:rsidRPr="005F4EA5">
        <w:rPr>
          <w:rFonts w:ascii="Times New Roman" w:hAnsi="Times New Roman" w:eastAsia="Times New Roman" w:cs="Times New Roman"/>
          <w:sz w:val="24"/>
          <w:szCs w:val="21"/>
        </w:rPr>
        <w:t xml:space="preserve">; </w:t>
      </w:r>
    </w:p>
    <w:p w:rsidRPr="0016491A" w:rsidR="00FA2030" w:rsidP="004D4A2E" w:rsidRDefault="00FA2030" w14:paraId="68AEE62F" w14:textId="7DA28A7F">
      <w:pPr>
        <w:pStyle w:val="Odsekzoznamu"/>
        <w:numPr>
          <w:ilvl w:val="0"/>
          <w:numId w:val="1"/>
        </w:numPr>
        <w:tabs>
          <w:tab w:val="left" w:pos="0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neprijal  som a</w:t>
      </w:r>
      <w:r w:rsidR="0030253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neprijmem</w:t>
      </w:r>
      <w:r w:rsidR="00302533">
        <w:rPr>
          <w:rFonts w:ascii="Times New Roman" w:hAnsi="Times New Roman" w:cs="Times New Roman"/>
          <w:sz w:val="24"/>
          <w:szCs w:val="24"/>
        </w:rPr>
        <w:t xml:space="preserve">, </w:t>
      </w:r>
      <w:r w:rsidRPr="0016491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ni</w:t>
      </w:r>
      <w:r w:rsidRPr="001649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moji</w:t>
      </w:r>
      <w:r w:rsidRPr="0016491A">
        <w:rPr>
          <w:rFonts w:ascii="Times New Roman" w:hAnsi="Times New Roman" w:cs="Times New Roman"/>
          <w:sz w:val="24"/>
          <w:szCs w:val="24"/>
        </w:rPr>
        <w:t xml:space="preserve"> členovia</w:t>
      </w:r>
      <w:r w:rsidR="00F52DFB">
        <w:rPr>
          <w:rFonts w:ascii="Times New Roman" w:hAnsi="Times New Roman" w:cs="Times New Roman"/>
          <w:sz w:val="24"/>
          <w:szCs w:val="24"/>
        </w:rPr>
        <w:t>,</w:t>
      </w:r>
      <w:r w:rsidRPr="0016491A">
        <w:rPr>
          <w:rFonts w:ascii="Times New Roman" w:hAnsi="Times New Roman" w:cs="Times New Roman"/>
          <w:sz w:val="24"/>
          <w:szCs w:val="24"/>
        </w:rPr>
        <w:t xml:space="preserve"> priamo ani nepriamo žiadne iné finančné prostriedky EÚ</w:t>
      </w:r>
      <w:r w:rsidR="00302533">
        <w:rPr>
          <w:rFonts w:ascii="Times New Roman" w:hAnsi="Times New Roman" w:cs="Times New Roman"/>
          <w:sz w:val="24"/>
          <w:szCs w:val="24"/>
        </w:rPr>
        <w:t>,</w:t>
      </w:r>
      <w:r w:rsidRPr="0016491A">
        <w:rPr>
          <w:rFonts w:ascii="Times New Roman" w:hAnsi="Times New Roman" w:cs="Times New Roman"/>
          <w:sz w:val="24"/>
          <w:szCs w:val="24"/>
        </w:rPr>
        <w:t xml:space="preserve"> ani národné financie na podporné schémy podobné s intervenciami, ktoré sú uvedené v</w:t>
      </w:r>
      <w:r>
        <w:rPr>
          <w:rFonts w:ascii="Times New Roman" w:hAnsi="Times New Roman" w:cs="Times New Roman"/>
          <w:sz w:val="24"/>
          <w:szCs w:val="24"/>
        </w:rPr>
        <w:t> </w:t>
      </w:r>
      <w:r w:rsidR="00147B6F">
        <w:rPr>
          <w:rFonts w:ascii="Times New Roman" w:hAnsi="Times New Roman" w:cs="Times New Roman"/>
          <w:sz w:val="24"/>
          <w:szCs w:val="24"/>
        </w:rPr>
        <w:t>OP</w:t>
      </w:r>
      <w:r w:rsidRPr="0016491A">
        <w:rPr>
          <w:rFonts w:ascii="Times New Roman" w:hAnsi="Times New Roman" w:cs="Times New Roman"/>
          <w:sz w:val="24"/>
          <w:szCs w:val="24"/>
        </w:rPr>
        <w:t xml:space="preserve">; </w:t>
      </w:r>
    </w:p>
    <w:p w:rsidRPr="005F4EA5" w:rsidR="00FA2030" w:rsidP="00FA2030" w:rsidRDefault="00FA2030" w14:paraId="52CC50E0" w14:textId="009C816A">
      <w:pPr>
        <w:numPr>
          <w:ilvl w:val="0"/>
          <w:numId w:val="1"/>
        </w:numPr>
        <w:spacing w:line="300" w:lineRule="exact"/>
        <w:jc w:val="both"/>
        <w:rPr>
          <w:rFonts w:ascii="Times New Roman" w:hAnsi="Times New Roman" w:eastAsia="Times New Roman" w:cs="Times New Roman"/>
          <w:sz w:val="24"/>
          <w:szCs w:val="21"/>
        </w:rPr>
      </w:pPr>
      <w:r w:rsidRPr="005F4EA5">
        <w:rPr>
          <w:rFonts w:ascii="Times New Roman" w:hAnsi="Times New Roman" w:eastAsia="Times New Roman" w:cs="Times New Roman"/>
          <w:sz w:val="24"/>
          <w:szCs w:val="21"/>
        </w:rPr>
        <w:t>bud</w:t>
      </w:r>
      <w:r>
        <w:rPr>
          <w:rFonts w:ascii="Times New Roman" w:hAnsi="Times New Roman" w:eastAsia="Times New Roman" w:cs="Times New Roman"/>
          <w:sz w:val="24"/>
          <w:szCs w:val="21"/>
        </w:rPr>
        <w:t xml:space="preserve">em  </w:t>
      </w:r>
      <w:r w:rsidRPr="005F4EA5">
        <w:rPr>
          <w:rFonts w:ascii="Times New Roman" w:hAnsi="Times New Roman" w:eastAsia="Times New Roman" w:cs="Times New Roman"/>
          <w:sz w:val="24"/>
          <w:szCs w:val="21"/>
        </w:rPr>
        <w:t>spolupracovať v maximálne možnej miere</w:t>
      </w:r>
      <w:r w:rsidR="00C47E13">
        <w:rPr>
          <w:rFonts w:ascii="Times New Roman" w:hAnsi="Times New Roman" w:eastAsia="Times New Roman" w:cs="Times New Roman"/>
          <w:sz w:val="24"/>
          <w:szCs w:val="21"/>
        </w:rPr>
        <w:t xml:space="preserve"> a poskytnem</w:t>
      </w:r>
      <w:r w:rsidRPr="005F4EA5">
        <w:rPr>
          <w:rFonts w:ascii="Times New Roman" w:hAnsi="Times New Roman" w:eastAsia="Times New Roman" w:cs="Times New Roman"/>
          <w:sz w:val="24"/>
          <w:szCs w:val="21"/>
        </w:rPr>
        <w:t xml:space="preserve"> všetky informácie, ktoré bude platobná agentúra  požadovať;</w:t>
      </w:r>
    </w:p>
    <w:p w:rsidRPr="005F4EA5" w:rsidR="00FA2030" w:rsidP="00FA2030" w:rsidRDefault="00FA2030" w14:paraId="03477719" w14:textId="782A1B35">
      <w:pPr>
        <w:numPr>
          <w:ilvl w:val="0"/>
          <w:numId w:val="1"/>
        </w:numPr>
        <w:spacing w:line="300" w:lineRule="exact"/>
        <w:jc w:val="both"/>
        <w:rPr>
          <w:rFonts w:ascii="Times New Roman" w:hAnsi="Times New Roman" w:eastAsia="Times New Roman" w:cs="Times New Roman"/>
          <w:sz w:val="24"/>
          <w:szCs w:val="21"/>
        </w:rPr>
      </w:pPr>
      <w:r w:rsidRPr="005F4EA5">
        <w:rPr>
          <w:rFonts w:ascii="Times New Roman" w:hAnsi="Times New Roman" w:eastAsia="Times New Roman" w:cs="Times New Roman"/>
          <w:sz w:val="24"/>
          <w:szCs w:val="21"/>
        </w:rPr>
        <w:t>umožn</w:t>
      </w:r>
      <w:r>
        <w:rPr>
          <w:rFonts w:ascii="Times New Roman" w:hAnsi="Times New Roman" w:eastAsia="Times New Roman" w:cs="Times New Roman"/>
          <w:sz w:val="24"/>
          <w:szCs w:val="21"/>
        </w:rPr>
        <w:t>ím</w:t>
      </w:r>
      <w:r w:rsidRPr="005F4EA5">
        <w:rPr>
          <w:rFonts w:ascii="Times New Roman" w:hAnsi="Times New Roman" w:eastAsia="Times New Roman" w:cs="Times New Roman"/>
          <w:sz w:val="24"/>
          <w:szCs w:val="21"/>
        </w:rPr>
        <w:t xml:space="preserve"> všetkým oprávneným orgánom kontrolovať akékoľvek zariadenia, skladovacie priestory a</w:t>
      </w:r>
      <w:r w:rsidR="00C47E13">
        <w:rPr>
          <w:rFonts w:ascii="Times New Roman" w:hAnsi="Times New Roman" w:eastAsia="Times New Roman" w:cs="Times New Roman"/>
          <w:sz w:val="24"/>
          <w:szCs w:val="21"/>
        </w:rPr>
        <w:t> </w:t>
      </w:r>
      <w:r w:rsidRPr="005F4EA5">
        <w:rPr>
          <w:rFonts w:ascii="Times New Roman" w:hAnsi="Times New Roman" w:eastAsia="Times New Roman" w:cs="Times New Roman"/>
          <w:sz w:val="24"/>
          <w:szCs w:val="21"/>
        </w:rPr>
        <w:t>záznamy</w:t>
      </w:r>
      <w:r w:rsidR="00C47E13">
        <w:rPr>
          <w:rFonts w:ascii="Times New Roman" w:hAnsi="Times New Roman" w:eastAsia="Times New Roman" w:cs="Times New Roman"/>
          <w:sz w:val="24"/>
          <w:szCs w:val="21"/>
        </w:rPr>
        <w:t xml:space="preserve"> </w:t>
      </w:r>
      <w:r w:rsidRPr="005F4EA5">
        <w:rPr>
          <w:rFonts w:ascii="Times New Roman" w:hAnsi="Times New Roman" w:eastAsia="Times New Roman" w:cs="Times New Roman"/>
          <w:sz w:val="24"/>
          <w:szCs w:val="21"/>
        </w:rPr>
        <w:t>za účelom overenia informácií uvedených v</w:t>
      </w:r>
      <w:r w:rsidR="00147B6F">
        <w:rPr>
          <w:rFonts w:ascii="Times New Roman" w:hAnsi="Times New Roman" w:eastAsia="Times New Roman" w:cs="Times New Roman"/>
          <w:sz w:val="24"/>
          <w:szCs w:val="21"/>
        </w:rPr>
        <w:t> OP;</w:t>
      </w:r>
    </w:p>
    <w:p w:rsidRPr="004D4A2E" w:rsidR="00FA2030" w:rsidP="00FA2030" w:rsidRDefault="00FA2030" w14:paraId="2BC57787" w14:textId="598B71D4">
      <w:pPr>
        <w:numPr>
          <w:ilvl w:val="0"/>
          <w:numId w:val="1"/>
        </w:numPr>
        <w:spacing w:line="300" w:lineRule="exact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5CA5D34">
        <w:rPr>
          <w:rFonts w:ascii="Times New Roman" w:hAnsi="Times New Roman" w:eastAsia="Times New Roman" w:cs="Times New Roman"/>
          <w:sz w:val="24"/>
          <w:szCs w:val="24"/>
        </w:rPr>
        <w:t>neexistuje u mňa a ani u mojich členov dvojité financovanie, ktoré je realizované na ten istý účel zo zdrojov EÚ</w:t>
      </w:r>
      <w:r w:rsidR="008744EF">
        <w:rPr>
          <w:rFonts w:ascii="Times New Roman" w:hAnsi="Times New Roman" w:eastAsia="Times New Roman" w:cs="Times New Roman"/>
          <w:sz w:val="24"/>
          <w:szCs w:val="24"/>
        </w:rPr>
        <w:t xml:space="preserve">, ani </w:t>
      </w:r>
      <w:r w:rsidRPr="05CA5D34" w:rsidR="00302533">
        <w:rPr>
          <w:rFonts w:ascii="Times New Roman" w:hAnsi="Times New Roman" w:eastAsia="Times New Roman" w:cs="Times New Roman"/>
          <w:sz w:val="24"/>
          <w:szCs w:val="24"/>
        </w:rPr>
        <w:t xml:space="preserve">sme </w:t>
      </w:r>
      <w:r w:rsidRPr="05CA5D34">
        <w:rPr>
          <w:rFonts w:ascii="Times New Roman" w:hAnsi="Times New Roman" w:eastAsia="Times New Roman" w:cs="Times New Roman"/>
          <w:sz w:val="24"/>
          <w:szCs w:val="24"/>
        </w:rPr>
        <w:t>neprijali a neprijmeme priamo ani nepriamo žiadne iné finančné prostriedky EÚ ani národné financie v súvislosti s</w:t>
      </w:r>
      <w:r w:rsidRPr="05CA5D34" w:rsidR="00147B6F">
        <w:rPr>
          <w:rFonts w:ascii="Times New Roman" w:hAnsi="Times New Roman" w:eastAsia="Times New Roman" w:cs="Times New Roman"/>
          <w:sz w:val="24"/>
          <w:szCs w:val="24"/>
        </w:rPr>
        <w:t> </w:t>
      </w:r>
      <w:r w:rsidRPr="05CA5D34">
        <w:rPr>
          <w:rFonts w:ascii="Times New Roman" w:hAnsi="Times New Roman" w:eastAsia="Times New Roman" w:cs="Times New Roman"/>
          <w:sz w:val="24"/>
          <w:szCs w:val="24"/>
        </w:rPr>
        <w:t>intervenciami</w:t>
      </w:r>
      <w:r w:rsidRPr="05CA5D34" w:rsidR="00147B6F">
        <w:rPr>
          <w:rFonts w:ascii="Times New Roman" w:hAnsi="Times New Roman" w:eastAsia="Times New Roman" w:cs="Times New Roman"/>
          <w:sz w:val="24"/>
          <w:szCs w:val="24"/>
        </w:rPr>
        <w:t xml:space="preserve"> OP</w:t>
      </w:r>
      <w:r w:rsidRPr="05CA5D34">
        <w:rPr>
          <w:rFonts w:ascii="Times New Roman" w:hAnsi="Times New Roman" w:eastAsia="Times New Roman" w:cs="Times New Roman"/>
          <w:sz w:val="24"/>
          <w:szCs w:val="24"/>
        </w:rPr>
        <w:t xml:space="preserve">, ktoré </w:t>
      </w:r>
      <w:r w:rsidRPr="004D4A2E">
        <w:rPr>
          <w:rFonts w:ascii="Times New Roman" w:hAnsi="Times New Roman" w:eastAsia="Times New Roman" w:cs="Times New Roman"/>
          <w:sz w:val="24"/>
          <w:szCs w:val="24"/>
        </w:rPr>
        <w:t xml:space="preserve">spĺňajú podmienky udelenia podpory </w:t>
      </w:r>
      <w:r w:rsidRPr="004D4A2E" w:rsidR="00A16C04">
        <w:rPr>
          <w:rFonts w:ascii="Times New Roman" w:hAnsi="Times New Roman" w:eastAsia="Times New Roman" w:cs="Times New Roman"/>
          <w:sz w:val="24"/>
          <w:szCs w:val="24"/>
        </w:rPr>
        <w:t xml:space="preserve">z  </w:t>
      </w:r>
      <w:r w:rsidRPr="004D4A2E">
        <w:rPr>
          <w:rFonts w:ascii="Times New Roman" w:hAnsi="Times New Roman" w:eastAsia="Times New Roman" w:cs="Times New Roman"/>
          <w:sz w:val="24"/>
          <w:szCs w:val="24"/>
        </w:rPr>
        <w:t>nariadenia EP a R (EÚ) 2021/2115, delegovaného nariadenia Komisie (EÚ) 2022/126 a</w:t>
      </w:r>
      <w:r w:rsidRPr="004D4A2E" w:rsidR="00A16C04">
        <w:rPr>
          <w:rFonts w:ascii="Times New Roman" w:hAnsi="Times New Roman" w:eastAsia="Times New Roman" w:cs="Times New Roman"/>
          <w:sz w:val="24"/>
          <w:szCs w:val="24"/>
        </w:rPr>
        <w:t xml:space="preserve"> sú </w:t>
      </w:r>
      <w:r w:rsidRPr="004D4A2E">
        <w:rPr>
          <w:rFonts w:ascii="Times New Roman" w:hAnsi="Times New Roman" w:eastAsia="Times New Roman" w:cs="Times New Roman"/>
          <w:sz w:val="24"/>
          <w:szCs w:val="24"/>
        </w:rPr>
        <w:t>v súlade so  SP a s nariadením vlády č. 165/2023</w:t>
      </w:r>
      <w:r w:rsidRPr="004D4A2E" w:rsidR="00302533">
        <w:rPr>
          <w:rFonts w:ascii="Times New Roman" w:hAnsi="Times New Roman" w:eastAsia="Times New Roman" w:cs="Times New Roman"/>
          <w:sz w:val="24"/>
          <w:szCs w:val="24"/>
        </w:rPr>
        <w:t xml:space="preserve"> Z. z.</w:t>
      </w:r>
      <w:r w:rsidR="00F52DFB">
        <w:rPr>
          <w:rFonts w:ascii="Times New Roman" w:hAnsi="Times New Roman" w:eastAsia="Times New Roman" w:cs="Times New Roman"/>
          <w:sz w:val="24"/>
          <w:szCs w:val="24"/>
        </w:rPr>
        <w:t>;</w:t>
      </w:r>
    </w:p>
    <w:p w:rsidRPr="004D4A2E" w:rsidR="05CA5D34" w:rsidP="00A31706" w:rsidRDefault="044E6574" w14:paraId="0E01C07D" w14:textId="20BC981A">
      <w:pPr>
        <w:numPr>
          <w:ilvl w:val="0"/>
          <w:numId w:val="1"/>
        </w:numPr>
        <w:spacing w:line="300" w:lineRule="exact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4D4A2E">
        <w:rPr>
          <w:rFonts w:ascii="Times New Roman" w:hAnsi="Times New Roman" w:eastAsia="Times New Roman" w:cs="Times New Roman"/>
          <w:sz w:val="24"/>
          <w:szCs w:val="24"/>
          <w:lang w:val="sk-SK"/>
        </w:rPr>
        <w:t>svoj</w:t>
      </w:r>
      <w:r w:rsidRPr="004D4A2E" w:rsidR="00A16C04">
        <w:rPr>
          <w:rFonts w:ascii="Times New Roman" w:hAnsi="Times New Roman" w:eastAsia="Times New Roman" w:cs="Times New Roman"/>
          <w:sz w:val="24"/>
          <w:szCs w:val="24"/>
          <w:lang w:val="sk-SK"/>
        </w:rPr>
        <w:t>i</w:t>
      </w:r>
      <w:r w:rsidRPr="004D4A2E">
        <w:rPr>
          <w:rFonts w:ascii="Times New Roman" w:hAnsi="Times New Roman" w:eastAsia="Times New Roman" w:cs="Times New Roman"/>
          <w:sz w:val="24"/>
          <w:szCs w:val="24"/>
          <w:lang w:val="sk-SK"/>
        </w:rPr>
        <w:t>m podpisom potvrdzujem správnosť a pravdivosť údajov uvedených v tomto čestnom vyhlásení</w:t>
      </w:r>
      <w:r w:rsidR="00F52DFB">
        <w:rPr>
          <w:rFonts w:ascii="Times New Roman" w:hAnsi="Times New Roman" w:eastAsia="Times New Roman" w:cs="Times New Roman"/>
          <w:sz w:val="24"/>
          <w:szCs w:val="24"/>
          <w:lang w:val="sk-SK"/>
        </w:rPr>
        <w:t>,</w:t>
      </w:r>
      <w:r w:rsidRPr="004D4A2E">
        <w:rPr>
          <w:rFonts w:ascii="Times New Roman" w:hAnsi="Times New Roman" w:eastAsia="Times New Roman" w:cs="Times New Roman"/>
          <w:sz w:val="24"/>
          <w:szCs w:val="24"/>
          <w:lang w:val="sk-SK"/>
        </w:rPr>
        <w:t xml:space="preserve"> a som si vedomý právnych dôsledkov nepravdivého vyhlásenia </w:t>
      </w:r>
      <w:r w:rsidR="00F52DFB">
        <w:rPr>
          <w:rFonts w:ascii="Times New Roman" w:hAnsi="Times New Roman" w:eastAsia="Times New Roman" w:cs="Times New Roman"/>
          <w:sz w:val="24"/>
          <w:szCs w:val="24"/>
          <w:lang w:val="sk-SK"/>
        </w:rPr>
        <w:br/>
      </w:r>
      <w:r w:rsidRPr="004D4A2E">
        <w:rPr>
          <w:rFonts w:ascii="Times New Roman" w:hAnsi="Times New Roman" w:eastAsia="Times New Roman" w:cs="Times New Roman"/>
          <w:sz w:val="24"/>
          <w:szCs w:val="24"/>
          <w:lang w:val="sk-SK"/>
        </w:rPr>
        <w:t>o skutočnostiach uvedených v predchádzajúcich odsekoch, vrátane prípadných trestnoprávnych dôsledkov.</w:t>
      </w:r>
    </w:p>
    <w:p w:rsidRPr="00100A80" w:rsidR="00100A80" w:rsidP="00100A80" w:rsidRDefault="00100A80" w14:paraId="6ADAC6CF" w14:textId="77777777">
      <w:pPr>
        <w:spacing w:line="300" w:lineRule="exact"/>
        <w:ind w:left="36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Pr="00100A80" w:rsidR="00100A80" w:rsidP="00100A80" w:rsidRDefault="00100A80" w14:paraId="6609EEC1" w14:textId="77777777">
      <w:pPr>
        <w:spacing w:line="300" w:lineRule="exact"/>
        <w:ind w:left="36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Pr="00100A80" w:rsidR="00100A80" w:rsidP="00B93BD9" w:rsidRDefault="00100A80" w14:paraId="7589E4C5" w14:textId="5C92177E">
      <w:pPr>
        <w:tabs>
          <w:tab w:val="left" w:pos="7088"/>
        </w:tabs>
        <w:spacing w:line="300" w:lineRule="exact"/>
        <w:ind w:left="360"/>
        <w:jc w:val="both"/>
        <w:rPr>
          <w:rFonts w:ascii="Times New Roman" w:hAnsi="Times New Roman" w:eastAsia="Times New Roman" w:cs="Times New Roman"/>
          <w:b/>
          <w:bCs/>
          <w:sz w:val="24"/>
        </w:rPr>
      </w:pPr>
      <w:r w:rsidRPr="00100A80">
        <w:rPr>
          <w:rFonts w:ascii="Times New Roman" w:hAnsi="Times New Roman" w:eastAsia="Times New Roman" w:cs="Times New Roman"/>
          <w:b/>
          <w:bCs/>
          <w:sz w:val="24"/>
        </w:rPr>
        <w:t>Dátum a miesto:</w:t>
      </w:r>
      <w:r w:rsidRPr="00100A80">
        <w:rPr>
          <w:rFonts w:ascii="Times New Roman" w:hAnsi="Times New Roman" w:eastAsia="Times New Roman" w:cs="Times New Roman"/>
          <w:b/>
          <w:bCs/>
          <w:sz w:val="24"/>
        </w:rPr>
        <w:tab/>
      </w:r>
      <w:r w:rsidRPr="00100A80">
        <w:rPr>
          <w:rFonts w:ascii="Times New Roman" w:hAnsi="Times New Roman" w:eastAsia="Times New Roman" w:cs="Times New Roman"/>
          <w:b/>
          <w:bCs/>
          <w:sz w:val="24"/>
        </w:rPr>
        <w:t xml:space="preserve">Pečiatka a podpis </w:t>
      </w:r>
      <w:r w:rsidR="00DC5683">
        <w:rPr>
          <w:rFonts w:ascii="Times New Roman" w:hAnsi="Times New Roman" w:eastAsia="Times New Roman" w:cs="Times New Roman"/>
          <w:b/>
          <w:bCs/>
          <w:sz w:val="24"/>
        </w:rPr>
        <w:t xml:space="preserve"> </w:t>
      </w:r>
      <w:r w:rsidRPr="00100A80">
        <w:rPr>
          <w:rFonts w:ascii="Times New Roman" w:hAnsi="Times New Roman" w:eastAsia="Times New Roman" w:cs="Times New Roman"/>
          <w:b/>
          <w:bCs/>
          <w:sz w:val="24"/>
        </w:rPr>
        <w:t xml:space="preserve">                                                                                                              </w:t>
      </w:r>
    </w:p>
    <w:p w:rsidRPr="005F4EA5" w:rsidR="00100A80" w:rsidP="00100A80" w:rsidRDefault="00100A80" w14:paraId="79090A3D" w14:textId="77777777">
      <w:pPr>
        <w:spacing w:line="300" w:lineRule="exact"/>
        <w:jc w:val="both"/>
        <w:rPr>
          <w:rFonts w:ascii="Times New Roman" w:hAnsi="Times New Roman" w:eastAsia="Times New Roman" w:cs="Times New Roman"/>
          <w:sz w:val="24"/>
          <w:szCs w:val="21"/>
        </w:rPr>
      </w:pPr>
    </w:p>
    <w:sectPr w:rsidRPr="005F4EA5" w:rsidR="00100A80">
      <w:headerReference w:type="default" r:id="rId7"/>
      <w:pgSz w:w="11909" w:h="16834" w:orient="portrait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33390" w:rsidRDefault="00433390" w14:paraId="430144E7" w14:textId="77777777">
      <w:pPr>
        <w:spacing w:line="240" w:lineRule="auto"/>
      </w:pPr>
      <w:r>
        <w:separator/>
      </w:r>
    </w:p>
  </w:endnote>
  <w:endnote w:type="continuationSeparator" w:id="0">
    <w:p w:rsidR="00433390" w:rsidRDefault="00433390" w14:paraId="4B508529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33390" w:rsidRDefault="00433390" w14:paraId="64761295" w14:textId="77777777">
      <w:pPr>
        <w:spacing w:line="240" w:lineRule="auto"/>
      </w:pPr>
      <w:r>
        <w:separator/>
      </w:r>
    </w:p>
  </w:footnote>
  <w:footnote w:type="continuationSeparator" w:id="0">
    <w:p w:rsidR="00433390" w:rsidRDefault="00433390" w14:paraId="2B7FC16E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4071A0" w:rsidRDefault="009076C4" w14:paraId="41E7690D" w14:textId="77777777">
    <w:r>
      <w:rPr>
        <w:noProof/>
        <w:lang w:val="sk-SK"/>
      </w:rPr>
      <w:drawing>
        <wp:anchor distT="114300" distB="114300" distL="114300" distR="114300" simplePos="0" relativeHeight="251658240" behindDoc="1" locked="0" layoutInCell="1" hidden="0" allowOverlap="1" wp14:anchorId="2F1BEB07" wp14:editId="15DC79EF">
          <wp:simplePos x="0" y="0"/>
          <wp:positionH relativeFrom="column">
            <wp:posOffset>-644057</wp:posOffset>
          </wp:positionH>
          <wp:positionV relativeFrom="paragraph">
            <wp:posOffset>-345882</wp:posOffset>
          </wp:positionV>
          <wp:extent cx="1765189" cy="1288112"/>
          <wp:effectExtent l="0" t="0" r="635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80691" cy="1299424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23479C"/>
    <w:multiLevelType w:val="hybridMultilevel"/>
    <w:tmpl w:val="1E88C1E4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1A0"/>
    <w:rsid w:val="000320AA"/>
    <w:rsid w:val="000C2318"/>
    <w:rsid w:val="000D61A5"/>
    <w:rsid w:val="00100A80"/>
    <w:rsid w:val="00147B6F"/>
    <w:rsid w:val="00194DEF"/>
    <w:rsid w:val="001F012D"/>
    <w:rsid w:val="00221A23"/>
    <w:rsid w:val="00273243"/>
    <w:rsid w:val="002C2BB3"/>
    <w:rsid w:val="00302533"/>
    <w:rsid w:val="00314CFA"/>
    <w:rsid w:val="00352DC1"/>
    <w:rsid w:val="003A0604"/>
    <w:rsid w:val="003A062B"/>
    <w:rsid w:val="003E4DCF"/>
    <w:rsid w:val="004071A0"/>
    <w:rsid w:val="00433390"/>
    <w:rsid w:val="004D4A2E"/>
    <w:rsid w:val="00524A61"/>
    <w:rsid w:val="00561B16"/>
    <w:rsid w:val="005B7B61"/>
    <w:rsid w:val="006609D6"/>
    <w:rsid w:val="006A2D53"/>
    <w:rsid w:val="006E0990"/>
    <w:rsid w:val="006E643F"/>
    <w:rsid w:val="0073533D"/>
    <w:rsid w:val="007B6BA3"/>
    <w:rsid w:val="007E79AB"/>
    <w:rsid w:val="008744EF"/>
    <w:rsid w:val="0088173A"/>
    <w:rsid w:val="009076C4"/>
    <w:rsid w:val="0094233D"/>
    <w:rsid w:val="009D4256"/>
    <w:rsid w:val="009F3291"/>
    <w:rsid w:val="00A16C04"/>
    <w:rsid w:val="00A31706"/>
    <w:rsid w:val="00A81C09"/>
    <w:rsid w:val="00AD1D35"/>
    <w:rsid w:val="00B27A99"/>
    <w:rsid w:val="00B77CB6"/>
    <w:rsid w:val="00B93BD9"/>
    <w:rsid w:val="00C47E13"/>
    <w:rsid w:val="00CC0F8D"/>
    <w:rsid w:val="00CE6329"/>
    <w:rsid w:val="00DC0506"/>
    <w:rsid w:val="00DC5683"/>
    <w:rsid w:val="00DD0F80"/>
    <w:rsid w:val="00E874FF"/>
    <w:rsid w:val="00ED3514"/>
    <w:rsid w:val="00F52DFB"/>
    <w:rsid w:val="00F671EE"/>
    <w:rsid w:val="00F8272E"/>
    <w:rsid w:val="00FA2030"/>
    <w:rsid w:val="00FC2A5F"/>
    <w:rsid w:val="00FD04BA"/>
    <w:rsid w:val="044E6574"/>
    <w:rsid w:val="05CA5D34"/>
    <w:rsid w:val="530A353B"/>
    <w:rsid w:val="6EBA56B3"/>
    <w:rsid w:val="6F18A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3003D"/>
  <w15:docId w15:val="{2E6DD946-9E4C-43BE-AED8-6B84423E011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Arial" w:hAnsi="Arial" w:eastAsia="Arial" w:cs="Arial"/>
        <w:sz w:val="22"/>
        <w:szCs w:val="22"/>
        <w:lang w:val="sk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y" w:default="1">
    <w:name w:val="Normal"/>
  </w:style>
  <w:style w:type="paragraph" w:styleId="Nadpis1">
    <w:name w:val="heading 1"/>
    <w:basedOn w:val="Normlny"/>
    <w:next w:val="Norm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y"/>
    <w:next w:val="Norm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y"/>
    <w:next w:val="Norm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y"/>
    <w:next w:val="Normlny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y"/>
    <w:next w:val="Normlny"/>
    <w:pPr>
      <w:keepNext/>
      <w:keepLines/>
      <w:spacing w:before="240" w:after="80"/>
      <w:outlineLvl w:val="5"/>
    </w:pPr>
    <w:rPr>
      <w:i/>
      <w:color w:val="666666"/>
    </w:rPr>
  </w:style>
  <w:style w:type="character" w:styleId="Predvolenpsmoodseku" w:default="1">
    <w:name w:val="Default Paragraph Font"/>
    <w:uiPriority w:val="1"/>
    <w:semiHidden/>
    <w:unhideWhenUsed/>
  </w:style>
  <w:style w:type="table" w:styleId="Normlnatabu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zoznamu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after="60"/>
    </w:pPr>
    <w:rPr>
      <w:sz w:val="52"/>
      <w:szCs w:val="52"/>
    </w:rPr>
  </w:style>
  <w:style w:type="paragraph" w:styleId="Podtitul">
    <w:name w:val="Subtitle"/>
    <w:basedOn w:val="Normlny"/>
    <w:next w:val="Normlny"/>
    <w:pPr>
      <w:keepNext/>
      <w:keepLines/>
      <w:spacing w:after="320"/>
    </w:pPr>
    <w:rPr>
      <w:color w:val="666666"/>
      <w:sz w:val="30"/>
      <w:szCs w:val="30"/>
    </w:rPr>
  </w:style>
  <w:style w:type="paragraph" w:styleId="Hlavika">
    <w:name w:val="header"/>
    <w:basedOn w:val="Normlny"/>
    <w:link w:val="HlavikaChar"/>
    <w:uiPriority w:val="99"/>
    <w:unhideWhenUsed/>
    <w:rsid w:val="00194DEF"/>
    <w:pPr>
      <w:tabs>
        <w:tab w:val="center" w:pos="4536"/>
        <w:tab w:val="right" w:pos="9072"/>
      </w:tabs>
      <w:spacing w:line="240" w:lineRule="auto"/>
    </w:pPr>
  </w:style>
  <w:style w:type="character" w:styleId="HlavikaChar" w:customStyle="1">
    <w:name w:val="Hlavička Char"/>
    <w:basedOn w:val="Predvolenpsmoodseku"/>
    <w:link w:val="Hlavika"/>
    <w:uiPriority w:val="99"/>
    <w:rsid w:val="00194DEF"/>
  </w:style>
  <w:style w:type="paragraph" w:styleId="Pta">
    <w:name w:val="footer"/>
    <w:basedOn w:val="Normlny"/>
    <w:link w:val="PtaChar"/>
    <w:unhideWhenUsed/>
    <w:rsid w:val="00194DEF"/>
    <w:pPr>
      <w:tabs>
        <w:tab w:val="center" w:pos="4536"/>
        <w:tab w:val="right" w:pos="9072"/>
      </w:tabs>
      <w:spacing w:line="240" w:lineRule="auto"/>
    </w:pPr>
  </w:style>
  <w:style w:type="character" w:styleId="PtaChar" w:customStyle="1">
    <w:name w:val="Päta Char"/>
    <w:basedOn w:val="Predvolenpsmoodseku"/>
    <w:link w:val="Pta"/>
    <w:rsid w:val="00194DEF"/>
  </w:style>
  <w:style w:type="paragraph" w:styleId="Odsekzoznamu">
    <w:name w:val="List Paragraph"/>
    <w:basedOn w:val="Normlny"/>
    <w:uiPriority w:val="34"/>
    <w:qFormat/>
    <w:rsid w:val="00AD1D35"/>
    <w:pPr>
      <w:spacing w:after="200"/>
      <w:ind w:left="720"/>
      <w:contextualSpacing/>
    </w:pPr>
    <w:rPr>
      <w:rFonts w:asciiTheme="minorHAnsi" w:hAnsiTheme="minorHAnsi" w:eastAsiaTheme="minorHAnsi" w:cstheme="minorBidi"/>
      <w:lang w:val="sk-SK" w:eastAsia="en-US"/>
    </w:rPr>
  </w:style>
  <w:style w:type="paragraph" w:styleId="Revzia">
    <w:name w:val="Revision"/>
    <w:hidden/>
    <w:uiPriority w:val="99"/>
    <w:semiHidden/>
    <w:rsid w:val="00B27A99"/>
    <w:pPr>
      <w:spacing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16C04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TextbublinyChar" w:customStyle="1">
    <w:name w:val="Text bubliny Char"/>
    <w:basedOn w:val="Predvolenpsmoodseku"/>
    <w:link w:val="Textbubliny"/>
    <w:uiPriority w:val="99"/>
    <w:semiHidden/>
    <w:rsid w:val="00A16C04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F52DF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52DFB"/>
    <w:pPr>
      <w:spacing w:line="240" w:lineRule="auto"/>
    </w:pPr>
    <w:rPr>
      <w:sz w:val="20"/>
      <w:szCs w:val="20"/>
    </w:rPr>
  </w:style>
  <w:style w:type="character" w:styleId="TextkomentraChar" w:customStyle="1">
    <w:name w:val="Text komentára Char"/>
    <w:basedOn w:val="Predvolenpsmoodseku"/>
    <w:link w:val="Textkomentra"/>
    <w:uiPriority w:val="99"/>
    <w:semiHidden/>
    <w:rsid w:val="00F52DF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52DFB"/>
    <w:rPr>
      <w:b/>
      <w:bCs/>
    </w:rPr>
  </w:style>
  <w:style w:type="character" w:styleId="PredmetkomentraChar" w:customStyle="1">
    <w:name w:val="Predmet komentára Char"/>
    <w:basedOn w:val="TextkomentraChar"/>
    <w:link w:val="Predmetkomentra"/>
    <w:uiPriority w:val="99"/>
    <w:semiHidden/>
    <w:rsid w:val="00F52DF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PPA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Wölfl Richard</dc:creator>
  <lastModifiedBy>Nečasová Katarína</lastModifiedBy>
  <revision>18</revision>
  <dcterms:created xsi:type="dcterms:W3CDTF">2024-03-12T08:05:00.0000000Z</dcterms:created>
  <dcterms:modified xsi:type="dcterms:W3CDTF">2026-07-01T13:18:30.3986018Z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2024-01-16T14:06:32Z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5995ef46-9c53-4d42-92fa-bf06f085aa10</vt:lpwstr>
  </property>
  <property fmtid="{D5CDD505-2E9C-101B-9397-08002B2CF9AE}" pid="8" name="MSIP_Label_71f49583-305d-4d31-a578-23419888fadf_ContentBits">
    <vt:lpwstr>0</vt:lpwstr>
  </property>
</Properties>
</file>