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EBAB2" w14:textId="6E62E703" w:rsidR="00416C22" w:rsidRPr="00DB2873" w:rsidRDefault="00416C22" w:rsidP="006B33D1">
      <w:pPr>
        <w:shd w:val="clear" w:color="auto" w:fill="FFFFFF" w:themeFill="background1"/>
        <w:spacing w:before="120" w:after="120" w:line="240" w:lineRule="auto"/>
        <w:jc w:val="center"/>
        <w:rPr>
          <w:rFonts w:ascii="Times New Roman" w:eastAsia="Times New Roman" w:hAnsi="Times New Roman"/>
          <w:b/>
          <w:bCs/>
          <w:color w:val="000000"/>
          <w:sz w:val="32"/>
          <w:szCs w:val="32"/>
          <w:lang w:eastAsia="sk-SK"/>
        </w:rPr>
      </w:pPr>
      <w:bookmarkStart w:id="0" w:name="_Hlk131079939"/>
      <w:r w:rsidRPr="00DB2873">
        <w:rPr>
          <w:rFonts w:ascii="Times New Roman" w:eastAsia="Times New Roman" w:hAnsi="Times New Roman"/>
          <w:b/>
          <w:bCs/>
          <w:color w:val="000000" w:themeColor="text1"/>
          <w:sz w:val="32"/>
          <w:szCs w:val="32"/>
          <w:lang w:eastAsia="sk-SK"/>
        </w:rPr>
        <w:t>Výzva na predkladanie Jednotnej žiadosti na rok 202</w:t>
      </w:r>
      <w:r w:rsidR="00F9305F" w:rsidRPr="00DB2873">
        <w:rPr>
          <w:rFonts w:ascii="Times New Roman" w:eastAsia="Times New Roman" w:hAnsi="Times New Roman"/>
          <w:b/>
          <w:bCs/>
          <w:color w:val="000000" w:themeColor="text1"/>
          <w:sz w:val="32"/>
          <w:szCs w:val="32"/>
          <w:lang w:eastAsia="sk-SK"/>
        </w:rPr>
        <w:t>6</w:t>
      </w:r>
    </w:p>
    <w:p w14:paraId="4D5D0B04" w14:textId="77777777" w:rsidR="00416C22" w:rsidRPr="00DB2873" w:rsidRDefault="00416C22" w:rsidP="006B33D1">
      <w:pPr>
        <w:shd w:val="clear" w:color="auto" w:fill="FFFFFF"/>
        <w:spacing w:before="120" w:after="120" w:line="240" w:lineRule="auto"/>
        <w:jc w:val="center"/>
        <w:rPr>
          <w:rFonts w:ascii="Times New Roman" w:eastAsia="Times New Roman" w:hAnsi="Times New Roman"/>
          <w:b/>
          <w:bCs/>
          <w:color w:val="000000"/>
          <w:sz w:val="24"/>
          <w:szCs w:val="24"/>
          <w:lang w:eastAsia="sk-SK"/>
        </w:rPr>
      </w:pPr>
    </w:p>
    <w:p w14:paraId="6556CDC0" w14:textId="45F31162" w:rsidR="00012674" w:rsidRPr="00DB2873" w:rsidRDefault="00416C22" w:rsidP="006B33D1">
      <w:pPr>
        <w:shd w:val="clear" w:color="auto" w:fill="FFFFFF"/>
        <w:spacing w:before="120" w:after="120" w:line="240" w:lineRule="auto"/>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 xml:space="preserve">Pôdohospodárska platobná agentúra (ďalej len „PPA“) ako orgán štátnej správy zabezpečujúci administratívne činnosti súvisiace s </w:t>
      </w:r>
      <w:bookmarkStart w:id="1" w:name="_Hlk132283377"/>
      <w:r w:rsidRPr="00DB2873">
        <w:rPr>
          <w:rFonts w:ascii="Times New Roman" w:eastAsia="Times New Roman" w:hAnsi="Times New Roman"/>
          <w:sz w:val="24"/>
          <w:szCs w:val="24"/>
          <w:lang w:eastAsia="sk-SK"/>
        </w:rPr>
        <w:t xml:space="preserve">finančnými prostriedkami </w:t>
      </w:r>
      <w:bookmarkEnd w:id="1"/>
      <w:r w:rsidRPr="00DB2873">
        <w:rPr>
          <w:rFonts w:ascii="Times New Roman" w:eastAsia="Times New Roman" w:hAnsi="Times New Roman"/>
          <w:sz w:val="24"/>
          <w:szCs w:val="24"/>
          <w:lang w:eastAsia="sk-SK"/>
        </w:rPr>
        <w:t>z fondov Európskej únie a</w:t>
      </w:r>
      <w:r w:rsidRPr="00DB2873">
        <w:rPr>
          <w:rFonts w:ascii="Times New Roman" w:hAnsi="Times New Roman"/>
          <w:sz w:val="24"/>
          <w:szCs w:val="24"/>
        </w:rPr>
        <w:t xml:space="preserve"> </w:t>
      </w:r>
      <w:r w:rsidRPr="00DB2873">
        <w:rPr>
          <w:rFonts w:ascii="Times New Roman" w:eastAsia="Times New Roman" w:hAnsi="Times New Roman"/>
          <w:sz w:val="24"/>
          <w:szCs w:val="24"/>
          <w:lang w:eastAsia="sk-SK"/>
        </w:rPr>
        <w:t>finančnými prostriedkami štátneho rozpočtu, smerujúci</w:t>
      </w:r>
      <w:r w:rsidR="00B92E8D" w:rsidRPr="00DB2873">
        <w:rPr>
          <w:rFonts w:ascii="Times New Roman" w:eastAsia="Times New Roman" w:hAnsi="Times New Roman"/>
          <w:sz w:val="24"/>
          <w:szCs w:val="24"/>
          <w:lang w:eastAsia="sk-SK"/>
        </w:rPr>
        <w:t>mi</w:t>
      </w:r>
      <w:r w:rsidRPr="00DB2873">
        <w:rPr>
          <w:rFonts w:ascii="Times New Roman" w:eastAsia="Times New Roman" w:hAnsi="Times New Roman"/>
          <w:sz w:val="24"/>
          <w:szCs w:val="24"/>
          <w:lang w:eastAsia="sk-SK"/>
        </w:rPr>
        <w:t xml:space="preserve"> do oblasti pôdohospodárstva a rozvoja vidieka  v zmysle zákona č. 280/2017 Z. z.</w:t>
      </w:r>
      <w:r w:rsidR="00CB2F8F" w:rsidRPr="00DB2873">
        <w:rPr>
          <w:rFonts w:ascii="Times New Roman" w:eastAsia="Times New Roman" w:hAnsi="Times New Roman"/>
          <w:sz w:val="24"/>
          <w:szCs w:val="24"/>
          <w:lang w:eastAsia="sk-SK"/>
        </w:rPr>
        <w:t xml:space="preserve"> </w:t>
      </w:r>
      <w:r w:rsidRPr="00DB2873">
        <w:rPr>
          <w:rFonts w:ascii="Times New Roman" w:eastAsia="Times New Roman" w:hAnsi="Times New Roman"/>
          <w:sz w:val="24"/>
          <w:szCs w:val="24"/>
          <w:lang w:eastAsia="sk-SK"/>
        </w:rPr>
        <w:t>o poskytovaní podpory a dotácie v pôdohospodárstve a rozvoji vidieka a o zmene zákona č. 292/2014 Z. z.</w:t>
      </w:r>
      <w:r w:rsidR="00CB2F8F" w:rsidRPr="00DB2873">
        <w:rPr>
          <w:rFonts w:ascii="Times New Roman" w:eastAsia="Times New Roman" w:hAnsi="Times New Roman"/>
          <w:sz w:val="24"/>
          <w:szCs w:val="24"/>
          <w:lang w:eastAsia="sk-SK"/>
        </w:rPr>
        <w:t xml:space="preserve"> </w:t>
      </w:r>
      <w:r w:rsidRPr="00DB2873">
        <w:rPr>
          <w:rFonts w:ascii="Times New Roman" w:eastAsia="Times New Roman" w:hAnsi="Times New Roman"/>
          <w:sz w:val="24"/>
          <w:szCs w:val="24"/>
          <w:lang w:eastAsia="sk-SK"/>
        </w:rPr>
        <w:t>o príspevku poskytovanom z európskych štrukturálnych a investičných fondov a o zmene a doplnení niektorých zákonov</w:t>
      </w:r>
      <w:r w:rsidR="009E0FDA" w:rsidRPr="00DB2873">
        <w:rPr>
          <w:rFonts w:ascii="Times New Roman" w:eastAsia="Times New Roman" w:hAnsi="Times New Roman"/>
          <w:sz w:val="24"/>
          <w:szCs w:val="24"/>
          <w:lang w:eastAsia="sk-SK"/>
        </w:rPr>
        <w:t xml:space="preserve"> </w:t>
      </w:r>
      <w:r w:rsidR="00CB2F8F" w:rsidRPr="00DB2873">
        <w:rPr>
          <w:rFonts w:ascii="Times New Roman" w:eastAsia="Times New Roman" w:hAnsi="Times New Roman"/>
          <w:sz w:val="24"/>
          <w:szCs w:val="24"/>
          <w:lang w:eastAsia="sk-SK"/>
        </w:rPr>
        <w:t>v</w:t>
      </w:r>
      <w:r w:rsidR="009E0FDA" w:rsidRPr="00DB2873">
        <w:rPr>
          <w:rFonts w:ascii="Times New Roman" w:eastAsia="Times New Roman" w:hAnsi="Times New Roman"/>
          <w:sz w:val="24"/>
          <w:szCs w:val="24"/>
          <w:lang w:eastAsia="sk-SK"/>
        </w:rPr>
        <w:t> </w:t>
      </w:r>
      <w:r w:rsidR="00CB2F8F" w:rsidRPr="00DB2873">
        <w:rPr>
          <w:rFonts w:ascii="Times New Roman" w:eastAsia="Times New Roman" w:hAnsi="Times New Roman"/>
          <w:sz w:val="24"/>
          <w:szCs w:val="24"/>
          <w:lang w:eastAsia="sk-SK"/>
        </w:rPr>
        <w:t>zn</w:t>
      </w:r>
      <w:r w:rsidR="009E0FDA" w:rsidRPr="00DB2873">
        <w:rPr>
          <w:rFonts w:ascii="Times New Roman" w:eastAsia="Times New Roman" w:hAnsi="Times New Roman"/>
          <w:sz w:val="24"/>
          <w:szCs w:val="24"/>
          <w:lang w:eastAsia="sk-SK"/>
        </w:rPr>
        <w:t>ení neskorších predpisov</w:t>
      </w:r>
      <w:r w:rsidRPr="00DB2873">
        <w:rPr>
          <w:rFonts w:ascii="Times New Roman" w:eastAsia="Times New Roman" w:hAnsi="Times New Roman"/>
          <w:sz w:val="24"/>
          <w:szCs w:val="24"/>
          <w:lang w:eastAsia="sk-SK"/>
        </w:rPr>
        <w:t xml:space="preserve"> (ďalej len </w:t>
      </w:r>
      <w:r w:rsidR="00CA6492" w:rsidRPr="00DB2873">
        <w:rPr>
          <w:rFonts w:ascii="Times New Roman" w:eastAsia="Times New Roman" w:hAnsi="Times New Roman"/>
          <w:sz w:val="24"/>
          <w:szCs w:val="24"/>
          <w:lang w:eastAsia="sk-SK"/>
        </w:rPr>
        <w:t>„</w:t>
      </w:r>
      <w:r w:rsidRPr="00DB2873">
        <w:rPr>
          <w:rFonts w:ascii="Times New Roman" w:eastAsia="Times New Roman" w:hAnsi="Times New Roman"/>
          <w:sz w:val="24"/>
          <w:szCs w:val="24"/>
        </w:rPr>
        <w:t>zákon č. 280/2017 Z. z.</w:t>
      </w:r>
      <w:r w:rsidR="00CA6492" w:rsidRPr="00DB2873">
        <w:rPr>
          <w:rFonts w:ascii="Times New Roman" w:eastAsia="Times New Roman" w:hAnsi="Times New Roman"/>
          <w:sz w:val="24"/>
          <w:szCs w:val="24"/>
        </w:rPr>
        <w:t>“</w:t>
      </w:r>
      <w:r w:rsidRPr="00DB2873">
        <w:rPr>
          <w:rFonts w:ascii="Times New Roman" w:eastAsia="Times New Roman" w:hAnsi="Times New Roman"/>
          <w:sz w:val="24"/>
          <w:szCs w:val="24"/>
        </w:rPr>
        <w:t>)</w:t>
      </w:r>
      <w:r w:rsidRPr="00DB2873">
        <w:rPr>
          <w:rFonts w:ascii="Times New Roman" w:eastAsia="Times New Roman" w:hAnsi="Times New Roman"/>
          <w:sz w:val="24"/>
          <w:szCs w:val="24"/>
          <w:lang w:eastAsia="sk-SK"/>
        </w:rPr>
        <w:t xml:space="preserve"> </w:t>
      </w:r>
      <w:bookmarkStart w:id="2" w:name="_Hlk132195694"/>
    </w:p>
    <w:p w14:paraId="12C092D8" w14:textId="46DE9DC1" w:rsidR="00416C22" w:rsidRPr="00DB2873" w:rsidRDefault="00416C22" w:rsidP="008A1A1E">
      <w:pPr>
        <w:shd w:val="clear" w:color="auto" w:fill="FFFFFF"/>
        <w:spacing w:before="240" w:after="240" w:line="240" w:lineRule="auto"/>
        <w:jc w:val="center"/>
        <w:rPr>
          <w:rFonts w:ascii="Times New Roman" w:eastAsia="Times New Roman" w:hAnsi="Times New Roman"/>
          <w:sz w:val="24"/>
          <w:szCs w:val="24"/>
          <w:lang w:eastAsia="sk-SK"/>
        </w:rPr>
      </w:pPr>
      <w:r w:rsidRPr="00DB2873">
        <w:rPr>
          <w:rFonts w:ascii="Times New Roman" w:eastAsia="Times New Roman" w:hAnsi="Times New Roman"/>
          <w:b/>
          <w:bCs/>
          <w:sz w:val="24"/>
          <w:szCs w:val="24"/>
          <w:lang w:eastAsia="sk-SK"/>
        </w:rPr>
        <w:t>vyzýva</w:t>
      </w:r>
    </w:p>
    <w:p w14:paraId="00CE19A0" w14:textId="396CE93A" w:rsidR="00416C22" w:rsidRPr="00DB2873" w:rsidRDefault="00416C22" w:rsidP="00704C2A">
      <w:pPr>
        <w:shd w:val="clear" w:color="auto" w:fill="FFFFFF"/>
        <w:spacing w:before="120" w:after="120" w:line="240" w:lineRule="auto"/>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 xml:space="preserve">podľa </w:t>
      </w:r>
      <w:r w:rsidR="009D37E5" w:rsidRPr="00DB2873">
        <w:rPr>
          <w:rFonts w:ascii="Times New Roman" w:eastAsia="Times New Roman" w:hAnsi="Times New Roman"/>
          <w:sz w:val="24"/>
          <w:szCs w:val="24"/>
          <w:lang w:eastAsia="sk-SK"/>
        </w:rPr>
        <w:t>§ 2</w:t>
      </w:r>
      <w:r w:rsidR="004F41D6" w:rsidRPr="00DB2873">
        <w:rPr>
          <w:rFonts w:ascii="Times New Roman" w:eastAsia="Times New Roman" w:hAnsi="Times New Roman"/>
          <w:sz w:val="24"/>
          <w:szCs w:val="24"/>
          <w:lang w:eastAsia="sk-SK"/>
        </w:rPr>
        <w:t xml:space="preserve">5 ods. 1  zákona č. 280/2017 Z. z. v spojení s </w:t>
      </w:r>
      <w:r w:rsidR="009D37E5" w:rsidRPr="00DB2873">
        <w:rPr>
          <w:rFonts w:ascii="Times New Roman" w:eastAsia="Times New Roman" w:hAnsi="Times New Roman"/>
          <w:sz w:val="24"/>
          <w:szCs w:val="24"/>
          <w:lang w:eastAsia="sk-SK"/>
        </w:rPr>
        <w:t>§ 3</w:t>
      </w:r>
      <w:r w:rsidR="004F41D6" w:rsidRPr="00DB2873">
        <w:rPr>
          <w:rFonts w:ascii="Times New Roman" w:eastAsia="Times New Roman" w:hAnsi="Times New Roman"/>
          <w:sz w:val="24"/>
          <w:szCs w:val="24"/>
          <w:lang w:eastAsia="sk-SK"/>
        </w:rPr>
        <w:t xml:space="preserve"> ods. 1 nariadenia vlády SR č. 120/2023 Z. z. z 12. apríla 2023, ktorým sa ustanovujú pravidlá predkladania žiadostí a znižovania priamych podpôr Strategického plánu spoločnej poľnohospodárskej politiky</w:t>
      </w:r>
      <w:r w:rsidR="00CB2F8F" w:rsidRPr="00DB2873">
        <w:rPr>
          <w:rFonts w:ascii="Times New Roman" w:eastAsia="Times New Roman" w:hAnsi="Times New Roman"/>
          <w:sz w:val="24"/>
          <w:szCs w:val="24"/>
          <w:lang w:eastAsia="sk-SK"/>
        </w:rPr>
        <w:t xml:space="preserve"> v zn. n. p. </w:t>
      </w:r>
      <w:r w:rsidR="00AA5DE9" w:rsidRPr="00DB2873">
        <w:rPr>
          <w:rFonts w:ascii="Times New Roman" w:eastAsia="Times New Roman" w:hAnsi="Times New Roman"/>
          <w:sz w:val="24"/>
          <w:szCs w:val="24"/>
          <w:lang w:eastAsia="sk-SK"/>
        </w:rPr>
        <w:t xml:space="preserve"> </w:t>
      </w:r>
      <w:r w:rsidRPr="00DB2873">
        <w:rPr>
          <w:rFonts w:ascii="Times New Roman" w:eastAsia="Times New Roman" w:hAnsi="Times New Roman"/>
          <w:b/>
          <w:bCs/>
          <w:sz w:val="24"/>
          <w:szCs w:val="24"/>
          <w:lang w:eastAsia="sk-SK"/>
        </w:rPr>
        <w:t>prijímateľov na  predkladanie žiadostí</w:t>
      </w:r>
      <w:r w:rsidRPr="00DB2873">
        <w:rPr>
          <w:rFonts w:ascii="Times New Roman" w:eastAsia="Times New Roman" w:hAnsi="Times New Roman"/>
          <w:sz w:val="24"/>
          <w:szCs w:val="24"/>
          <w:lang w:eastAsia="sk-SK"/>
        </w:rPr>
        <w:t xml:space="preserve"> v rámci </w:t>
      </w:r>
    </w:p>
    <w:p w14:paraId="7DB9C897" w14:textId="470037A1" w:rsidR="00416C22" w:rsidRPr="00DB2873" w:rsidRDefault="00416C22" w:rsidP="006B33D1">
      <w:pPr>
        <w:shd w:val="clear" w:color="auto" w:fill="FFFFFF" w:themeFill="background1"/>
        <w:spacing w:before="240" w:after="240" w:line="240" w:lineRule="auto"/>
        <w:jc w:val="center"/>
        <w:rPr>
          <w:rFonts w:ascii="Times New Roman" w:eastAsia="Times New Roman" w:hAnsi="Times New Roman"/>
          <w:b/>
          <w:bCs/>
          <w:sz w:val="28"/>
          <w:szCs w:val="28"/>
          <w:u w:val="single"/>
          <w:lang w:eastAsia="sk-SK"/>
        </w:rPr>
      </w:pPr>
      <w:r w:rsidRPr="00DB2873">
        <w:rPr>
          <w:rFonts w:ascii="Times New Roman" w:eastAsia="Times New Roman" w:hAnsi="Times New Roman"/>
          <w:b/>
          <w:bCs/>
          <w:sz w:val="28"/>
          <w:szCs w:val="28"/>
          <w:u w:val="single"/>
          <w:lang w:eastAsia="sk-SK"/>
        </w:rPr>
        <w:t xml:space="preserve">Jednotnej žiadosti na rok </w:t>
      </w:r>
      <w:r w:rsidR="00F9305F" w:rsidRPr="00DB2873">
        <w:rPr>
          <w:rFonts w:ascii="Times New Roman" w:eastAsia="Times New Roman" w:hAnsi="Times New Roman"/>
          <w:b/>
          <w:bCs/>
          <w:sz w:val="28"/>
          <w:szCs w:val="28"/>
          <w:u w:val="single"/>
          <w:lang w:eastAsia="sk-SK"/>
        </w:rPr>
        <w:t>2026</w:t>
      </w:r>
    </w:p>
    <w:p w14:paraId="5B515545" w14:textId="77777777" w:rsidR="00416C22" w:rsidRPr="00DB2873" w:rsidRDefault="00416C22" w:rsidP="006B33D1">
      <w:pPr>
        <w:shd w:val="clear" w:color="auto" w:fill="FFFFFF"/>
        <w:spacing w:before="120" w:after="120" w:line="240" w:lineRule="auto"/>
        <w:ind w:right="-2"/>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na nasledovné podporné schémy:</w:t>
      </w:r>
    </w:p>
    <w:bookmarkEnd w:id="2"/>
    <w:p w14:paraId="5A412C94" w14:textId="5A73C2D3" w:rsidR="00416C22" w:rsidRPr="00DB2873" w:rsidRDefault="00416C22" w:rsidP="006B33D1">
      <w:pPr>
        <w:numPr>
          <w:ilvl w:val="0"/>
          <w:numId w:val="22"/>
        </w:numPr>
        <w:spacing w:before="120" w:after="120" w:line="240" w:lineRule="auto"/>
        <w:ind w:left="738" w:right="-2" w:hanging="369"/>
        <w:jc w:val="both"/>
        <w:rPr>
          <w:rFonts w:ascii="Times New Roman" w:hAnsi="Times New Roman"/>
          <w:sz w:val="24"/>
          <w:szCs w:val="24"/>
        </w:rPr>
      </w:pPr>
      <w:r w:rsidRPr="00DB2873">
        <w:rPr>
          <w:rFonts w:ascii="Times New Roman" w:hAnsi="Times New Roman"/>
          <w:b/>
          <w:sz w:val="24"/>
          <w:szCs w:val="24"/>
        </w:rPr>
        <w:t>Základn</w:t>
      </w:r>
      <w:r w:rsidR="00CB2F8F" w:rsidRPr="00DB2873">
        <w:rPr>
          <w:rFonts w:ascii="Times New Roman" w:hAnsi="Times New Roman"/>
          <w:b/>
          <w:sz w:val="24"/>
          <w:szCs w:val="24"/>
        </w:rPr>
        <w:t>á</w:t>
      </w:r>
      <w:r w:rsidRPr="00DB2873">
        <w:rPr>
          <w:rFonts w:ascii="Times New Roman" w:hAnsi="Times New Roman"/>
          <w:b/>
          <w:sz w:val="24"/>
          <w:szCs w:val="24"/>
        </w:rPr>
        <w:t xml:space="preserve"> podpor</w:t>
      </w:r>
      <w:r w:rsidR="00CB2F8F" w:rsidRPr="00DB2873">
        <w:rPr>
          <w:rFonts w:ascii="Times New Roman" w:hAnsi="Times New Roman"/>
          <w:b/>
          <w:sz w:val="24"/>
          <w:szCs w:val="24"/>
        </w:rPr>
        <w:t>a</w:t>
      </w:r>
      <w:r w:rsidRPr="00DB2873">
        <w:rPr>
          <w:rFonts w:ascii="Times New Roman" w:hAnsi="Times New Roman"/>
          <w:b/>
          <w:sz w:val="24"/>
          <w:szCs w:val="24"/>
        </w:rPr>
        <w:t xml:space="preserve"> príjmu v záujme udržateľnosti</w:t>
      </w:r>
      <w:r w:rsidR="00243073" w:rsidRPr="00DB2873">
        <w:rPr>
          <w:rFonts w:ascii="Times New Roman" w:hAnsi="Times New Roman"/>
          <w:b/>
          <w:sz w:val="24"/>
          <w:szCs w:val="24"/>
        </w:rPr>
        <w:t xml:space="preserve"> (BISS)</w:t>
      </w:r>
      <w:r w:rsidRPr="00DB2873">
        <w:rPr>
          <w:rFonts w:ascii="Times New Roman" w:hAnsi="Times New Roman"/>
          <w:b/>
          <w:sz w:val="24"/>
          <w:szCs w:val="24"/>
        </w:rPr>
        <w:t xml:space="preserve"> a komplementárn</w:t>
      </w:r>
      <w:r w:rsidR="00CB2F8F" w:rsidRPr="00DB2873">
        <w:rPr>
          <w:rFonts w:ascii="Times New Roman" w:hAnsi="Times New Roman"/>
          <w:b/>
          <w:sz w:val="24"/>
          <w:szCs w:val="24"/>
        </w:rPr>
        <w:t>a</w:t>
      </w:r>
      <w:r w:rsidRPr="00DB2873">
        <w:rPr>
          <w:rFonts w:ascii="Times New Roman" w:hAnsi="Times New Roman"/>
          <w:b/>
          <w:sz w:val="24"/>
          <w:szCs w:val="24"/>
        </w:rPr>
        <w:t xml:space="preserve"> redistributívn</w:t>
      </w:r>
      <w:r w:rsidR="00CB2F8F" w:rsidRPr="00DB2873">
        <w:rPr>
          <w:rFonts w:ascii="Times New Roman" w:hAnsi="Times New Roman"/>
          <w:b/>
          <w:sz w:val="24"/>
          <w:szCs w:val="24"/>
        </w:rPr>
        <w:t>a</w:t>
      </w:r>
      <w:r w:rsidRPr="00DB2873">
        <w:rPr>
          <w:rFonts w:ascii="Times New Roman" w:hAnsi="Times New Roman"/>
          <w:b/>
          <w:sz w:val="24"/>
          <w:szCs w:val="24"/>
        </w:rPr>
        <w:t xml:space="preserve"> podpor</w:t>
      </w:r>
      <w:r w:rsidR="00CB2F8F" w:rsidRPr="00DB2873">
        <w:rPr>
          <w:rFonts w:ascii="Times New Roman" w:hAnsi="Times New Roman"/>
          <w:b/>
          <w:sz w:val="24"/>
          <w:szCs w:val="24"/>
        </w:rPr>
        <w:t>a</w:t>
      </w:r>
      <w:r w:rsidRPr="00DB2873">
        <w:rPr>
          <w:rFonts w:ascii="Times New Roman" w:hAnsi="Times New Roman"/>
          <w:b/>
          <w:sz w:val="24"/>
          <w:szCs w:val="24"/>
        </w:rPr>
        <w:t xml:space="preserve"> príjmu v záujme udržateľnosti</w:t>
      </w:r>
      <w:r w:rsidR="00243073" w:rsidRPr="00DB2873">
        <w:rPr>
          <w:rFonts w:ascii="Times New Roman" w:hAnsi="Times New Roman"/>
          <w:b/>
          <w:sz w:val="24"/>
          <w:szCs w:val="24"/>
        </w:rPr>
        <w:t xml:space="preserve"> (REDP)</w:t>
      </w:r>
      <w:r w:rsidR="00DA43D9" w:rsidRPr="00DB2873">
        <w:rPr>
          <w:rFonts w:ascii="Times New Roman" w:hAnsi="Times New Roman"/>
          <w:b/>
          <w:sz w:val="24"/>
          <w:szCs w:val="24"/>
        </w:rPr>
        <w:t xml:space="preserve"> </w:t>
      </w:r>
      <w:r w:rsidRPr="00DB2873">
        <w:rPr>
          <w:rFonts w:ascii="Times New Roman" w:hAnsi="Times New Roman"/>
          <w:bCs/>
          <w:sz w:val="24"/>
          <w:szCs w:val="24"/>
        </w:rPr>
        <w:t>v zmysle</w:t>
      </w:r>
      <w:r w:rsidRPr="00DB2873">
        <w:rPr>
          <w:rFonts w:ascii="Times New Roman" w:hAnsi="Times New Roman"/>
          <w:color w:val="000000"/>
          <w:sz w:val="24"/>
          <w:szCs w:val="24"/>
        </w:rPr>
        <w:t xml:space="preserve"> </w:t>
      </w:r>
      <w:r w:rsidR="009D37E5" w:rsidRPr="00DB2873">
        <w:rPr>
          <w:rFonts w:ascii="Times New Roman" w:hAnsi="Times New Roman"/>
          <w:color w:val="000000"/>
          <w:sz w:val="24"/>
          <w:szCs w:val="24"/>
        </w:rPr>
        <w:t>§ 1</w:t>
      </w:r>
      <w:r w:rsidRPr="00DB2873">
        <w:rPr>
          <w:rFonts w:ascii="Times New Roman" w:hAnsi="Times New Roman"/>
          <w:color w:val="000000"/>
          <w:sz w:val="24"/>
          <w:szCs w:val="24"/>
        </w:rPr>
        <w:t xml:space="preserve"> písmena a) a písmena b) NV SR č. 436/2022 Z. z.</w:t>
      </w:r>
      <w:r w:rsidRPr="00DB2873">
        <w:rPr>
          <w:rFonts w:ascii="Times New Roman" w:hAnsi="Times New Roman"/>
          <w:sz w:val="24"/>
          <w:szCs w:val="24"/>
        </w:rPr>
        <w:t>, ktorým sa ustanovujú pravidlá poskytovania podpory v poľnohospodárstve formou priamych platieb</w:t>
      </w:r>
      <w:r w:rsidR="000677DA" w:rsidRPr="00DB2873">
        <w:rPr>
          <w:rFonts w:ascii="Times New Roman" w:hAnsi="Times New Roman"/>
          <w:sz w:val="24"/>
          <w:szCs w:val="24"/>
        </w:rPr>
        <w:t xml:space="preserve"> </w:t>
      </w:r>
      <w:r w:rsidR="000677DA" w:rsidRPr="00DB2873">
        <w:rPr>
          <w:rFonts w:ascii="Times New Roman" w:eastAsia="Times New Roman" w:hAnsi="Times New Roman"/>
          <w:sz w:val="24"/>
          <w:szCs w:val="24"/>
          <w:lang w:eastAsia="sk-SK"/>
        </w:rPr>
        <w:t>v zn. n. p.</w:t>
      </w:r>
    </w:p>
    <w:p w14:paraId="115814EB" w14:textId="2605FD48" w:rsidR="00416C22" w:rsidRPr="00DB2873" w:rsidRDefault="00416C22" w:rsidP="006B33D1">
      <w:pPr>
        <w:numPr>
          <w:ilvl w:val="0"/>
          <w:numId w:val="22"/>
        </w:numPr>
        <w:spacing w:before="120" w:after="120" w:line="240" w:lineRule="auto"/>
        <w:ind w:left="738" w:right="-2" w:hanging="369"/>
        <w:jc w:val="both"/>
        <w:rPr>
          <w:rFonts w:ascii="Times New Roman" w:hAnsi="Times New Roman"/>
          <w:sz w:val="24"/>
          <w:szCs w:val="24"/>
        </w:rPr>
      </w:pPr>
      <w:r w:rsidRPr="00DB2873">
        <w:rPr>
          <w:rFonts w:ascii="Times New Roman" w:hAnsi="Times New Roman"/>
          <w:b/>
          <w:sz w:val="24"/>
          <w:szCs w:val="24"/>
        </w:rPr>
        <w:t>Komplementárn</w:t>
      </w:r>
      <w:r w:rsidR="00CB2F8F" w:rsidRPr="00DB2873">
        <w:rPr>
          <w:rFonts w:ascii="Times New Roman" w:hAnsi="Times New Roman"/>
          <w:b/>
          <w:sz w:val="24"/>
          <w:szCs w:val="24"/>
        </w:rPr>
        <w:t>a</w:t>
      </w:r>
      <w:r w:rsidRPr="00DB2873">
        <w:rPr>
          <w:rFonts w:ascii="Times New Roman" w:hAnsi="Times New Roman"/>
          <w:b/>
          <w:sz w:val="24"/>
          <w:szCs w:val="24"/>
        </w:rPr>
        <w:t xml:space="preserve"> podpor</w:t>
      </w:r>
      <w:r w:rsidR="00CB2F8F" w:rsidRPr="00DB2873">
        <w:rPr>
          <w:rFonts w:ascii="Times New Roman" w:hAnsi="Times New Roman"/>
          <w:b/>
          <w:sz w:val="24"/>
          <w:szCs w:val="24"/>
        </w:rPr>
        <w:t>a</w:t>
      </w:r>
      <w:r w:rsidRPr="00DB2873">
        <w:rPr>
          <w:rFonts w:ascii="Times New Roman" w:hAnsi="Times New Roman"/>
          <w:b/>
          <w:sz w:val="24"/>
          <w:szCs w:val="24"/>
        </w:rPr>
        <w:t xml:space="preserve"> príjmu pre mlad</w:t>
      </w:r>
      <w:r w:rsidR="00F52F19" w:rsidRPr="00DB2873">
        <w:rPr>
          <w:rFonts w:ascii="Times New Roman" w:hAnsi="Times New Roman"/>
          <w:b/>
          <w:sz w:val="24"/>
          <w:szCs w:val="24"/>
        </w:rPr>
        <w:t>ého</w:t>
      </w:r>
      <w:r w:rsidRPr="00DB2873">
        <w:rPr>
          <w:rFonts w:ascii="Times New Roman" w:hAnsi="Times New Roman"/>
          <w:b/>
          <w:sz w:val="24"/>
          <w:szCs w:val="24"/>
        </w:rPr>
        <w:t xml:space="preserve"> poľnohospodár</w:t>
      </w:r>
      <w:r w:rsidR="00F52F19" w:rsidRPr="00DB2873">
        <w:rPr>
          <w:rFonts w:ascii="Times New Roman" w:hAnsi="Times New Roman"/>
          <w:b/>
          <w:sz w:val="24"/>
          <w:szCs w:val="24"/>
        </w:rPr>
        <w:t>a</w:t>
      </w:r>
      <w:r w:rsidR="00243073" w:rsidRPr="00DB2873">
        <w:rPr>
          <w:rFonts w:ascii="Times New Roman" w:hAnsi="Times New Roman"/>
          <w:b/>
          <w:sz w:val="24"/>
          <w:szCs w:val="24"/>
        </w:rPr>
        <w:t xml:space="preserve"> (MP)</w:t>
      </w:r>
      <w:r w:rsidRPr="00DB2873">
        <w:rPr>
          <w:rFonts w:ascii="Times New Roman" w:hAnsi="Times New Roman"/>
          <w:b/>
          <w:sz w:val="24"/>
          <w:szCs w:val="24"/>
        </w:rPr>
        <w:t xml:space="preserve"> </w:t>
      </w:r>
      <w:r w:rsidRPr="00DB2873">
        <w:rPr>
          <w:rFonts w:ascii="Times New Roman" w:hAnsi="Times New Roman"/>
          <w:sz w:val="24"/>
          <w:szCs w:val="24"/>
        </w:rPr>
        <w:t xml:space="preserve">v zmysle </w:t>
      </w:r>
      <w:r w:rsidR="009D37E5" w:rsidRPr="00DB2873">
        <w:rPr>
          <w:rFonts w:ascii="Times New Roman" w:hAnsi="Times New Roman"/>
          <w:sz w:val="24"/>
          <w:szCs w:val="24"/>
        </w:rPr>
        <w:t>§ 1</w:t>
      </w:r>
      <w:r w:rsidRPr="00DB2873">
        <w:rPr>
          <w:rFonts w:ascii="Times New Roman" w:hAnsi="Times New Roman"/>
          <w:sz w:val="24"/>
          <w:szCs w:val="24"/>
        </w:rPr>
        <w:t xml:space="preserve"> písmena c)</w:t>
      </w:r>
      <w:r w:rsidRPr="00DB2873">
        <w:rPr>
          <w:rFonts w:ascii="Times New Roman" w:hAnsi="Times New Roman"/>
          <w:color w:val="000000"/>
          <w:sz w:val="24"/>
          <w:szCs w:val="24"/>
        </w:rPr>
        <w:t xml:space="preserve"> NV SR č. 436/2022 Z. z.</w:t>
      </w:r>
      <w:r w:rsidRPr="00DB2873">
        <w:rPr>
          <w:rFonts w:ascii="Times New Roman" w:hAnsi="Times New Roman"/>
          <w:sz w:val="24"/>
          <w:szCs w:val="24"/>
        </w:rPr>
        <w:t>, ktorým sa ustanovujú pravidlá poskytovania podpory v poľnohospodárstve formou priamych platieb</w:t>
      </w:r>
      <w:r w:rsidR="000677DA" w:rsidRPr="00DB2873">
        <w:rPr>
          <w:rFonts w:ascii="Times New Roman" w:eastAsia="Times New Roman" w:hAnsi="Times New Roman"/>
          <w:sz w:val="24"/>
          <w:szCs w:val="24"/>
          <w:lang w:eastAsia="sk-SK"/>
        </w:rPr>
        <w:t xml:space="preserve"> v zn. n. p.</w:t>
      </w:r>
    </w:p>
    <w:p w14:paraId="7B27251A" w14:textId="4ED28AD2" w:rsidR="00416C22" w:rsidRPr="00DB2873" w:rsidRDefault="00416C22" w:rsidP="006B33D1">
      <w:pPr>
        <w:numPr>
          <w:ilvl w:val="0"/>
          <w:numId w:val="22"/>
        </w:numPr>
        <w:spacing w:before="120" w:after="120" w:line="240" w:lineRule="auto"/>
        <w:ind w:left="738" w:right="-2" w:hanging="369"/>
        <w:jc w:val="both"/>
        <w:rPr>
          <w:rFonts w:ascii="Times New Roman" w:hAnsi="Times New Roman"/>
          <w:b/>
          <w:sz w:val="24"/>
          <w:szCs w:val="24"/>
        </w:rPr>
      </w:pPr>
      <w:r w:rsidRPr="00DB2873">
        <w:rPr>
          <w:rFonts w:ascii="Times New Roman" w:hAnsi="Times New Roman"/>
          <w:b/>
          <w:sz w:val="24"/>
          <w:szCs w:val="24"/>
        </w:rPr>
        <w:t>Podpor</w:t>
      </w:r>
      <w:r w:rsidR="00CB2F8F" w:rsidRPr="00DB2873">
        <w:rPr>
          <w:rFonts w:ascii="Times New Roman" w:hAnsi="Times New Roman"/>
          <w:b/>
          <w:sz w:val="24"/>
          <w:szCs w:val="24"/>
        </w:rPr>
        <w:t>a</w:t>
      </w:r>
      <w:r w:rsidRPr="00DB2873">
        <w:rPr>
          <w:rFonts w:ascii="Times New Roman" w:hAnsi="Times New Roman"/>
          <w:b/>
          <w:sz w:val="24"/>
          <w:szCs w:val="24"/>
        </w:rPr>
        <w:t xml:space="preserve"> </w:t>
      </w:r>
      <w:r w:rsidR="00F52F19" w:rsidRPr="00DB2873">
        <w:rPr>
          <w:rFonts w:ascii="Times New Roman" w:hAnsi="Times New Roman"/>
          <w:b/>
          <w:sz w:val="24"/>
          <w:szCs w:val="24"/>
        </w:rPr>
        <w:t xml:space="preserve">formou </w:t>
      </w:r>
      <w:r w:rsidRPr="00DB2873">
        <w:rPr>
          <w:rFonts w:ascii="Times New Roman" w:hAnsi="Times New Roman"/>
          <w:b/>
          <w:sz w:val="24"/>
          <w:szCs w:val="24"/>
        </w:rPr>
        <w:t>celofarmov</w:t>
      </w:r>
      <w:r w:rsidR="00F52F19" w:rsidRPr="00DB2873">
        <w:rPr>
          <w:rFonts w:ascii="Times New Roman" w:hAnsi="Times New Roman"/>
          <w:b/>
          <w:sz w:val="24"/>
          <w:szCs w:val="24"/>
        </w:rPr>
        <w:t>ej</w:t>
      </w:r>
      <w:r w:rsidRPr="00DB2873">
        <w:rPr>
          <w:rFonts w:ascii="Times New Roman" w:hAnsi="Times New Roman"/>
          <w:b/>
          <w:sz w:val="24"/>
          <w:szCs w:val="24"/>
        </w:rPr>
        <w:t xml:space="preserve"> eko-schém</w:t>
      </w:r>
      <w:r w:rsidR="00F52F19" w:rsidRPr="00DB2873">
        <w:rPr>
          <w:rFonts w:ascii="Times New Roman" w:hAnsi="Times New Roman"/>
          <w:b/>
          <w:sz w:val="24"/>
          <w:szCs w:val="24"/>
        </w:rPr>
        <w:t>y</w:t>
      </w:r>
      <w:r w:rsidR="00491364" w:rsidRPr="00DB2873">
        <w:rPr>
          <w:rFonts w:ascii="Times New Roman" w:hAnsi="Times New Roman"/>
          <w:b/>
          <w:sz w:val="24"/>
          <w:szCs w:val="24"/>
        </w:rPr>
        <w:t xml:space="preserve"> (EKS)</w:t>
      </w:r>
      <w:r w:rsidRPr="00DB2873">
        <w:rPr>
          <w:rFonts w:ascii="Times New Roman" w:hAnsi="Times New Roman"/>
          <w:sz w:val="24"/>
          <w:szCs w:val="24"/>
        </w:rPr>
        <w:t xml:space="preserve"> v zmysle </w:t>
      </w:r>
      <w:r w:rsidR="009D37E5" w:rsidRPr="00DB2873">
        <w:rPr>
          <w:rFonts w:ascii="Times New Roman" w:hAnsi="Times New Roman"/>
          <w:sz w:val="24"/>
          <w:szCs w:val="24"/>
        </w:rPr>
        <w:t>§ 1</w:t>
      </w:r>
      <w:r w:rsidRPr="00DB2873">
        <w:rPr>
          <w:rFonts w:ascii="Times New Roman" w:hAnsi="Times New Roman"/>
          <w:sz w:val="24"/>
          <w:szCs w:val="24"/>
        </w:rPr>
        <w:t xml:space="preserve"> písmena d)</w:t>
      </w:r>
      <w:r w:rsidRPr="00DB2873">
        <w:rPr>
          <w:rFonts w:ascii="Times New Roman" w:hAnsi="Times New Roman"/>
          <w:color w:val="000000"/>
          <w:sz w:val="24"/>
          <w:szCs w:val="24"/>
        </w:rPr>
        <w:t xml:space="preserve"> NV SR č.</w:t>
      </w:r>
      <w:r w:rsidR="00DA43D9" w:rsidRPr="00DB2873">
        <w:rPr>
          <w:rFonts w:ascii="Times New Roman" w:hAnsi="Times New Roman"/>
          <w:color w:val="000000"/>
          <w:sz w:val="24"/>
          <w:szCs w:val="24"/>
        </w:rPr>
        <w:t xml:space="preserve"> </w:t>
      </w:r>
      <w:r w:rsidRPr="00DB2873">
        <w:rPr>
          <w:rFonts w:ascii="Times New Roman" w:hAnsi="Times New Roman"/>
          <w:color w:val="000000"/>
          <w:sz w:val="24"/>
          <w:szCs w:val="24"/>
        </w:rPr>
        <w:t>436/2022 Z. z.</w:t>
      </w:r>
      <w:r w:rsidRPr="00DB2873">
        <w:rPr>
          <w:rFonts w:ascii="Times New Roman" w:hAnsi="Times New Roman"/>
          <w:sz w:val="24"/>
          <w:szCs w:val="24"/>
        </w:rPr>
        <w:t>, ktorým sa ustanovujú pravidlá poskytovania podpory v poľnohospodárstve formou priamych platieb</w:t>
      </w:r>
      <w:r w:rsidR="000677DA" w:rsidRPr="00DB2873">
        <w:rPr>
          <w:rFonts w:ascii="Times New Roman" w:eastAsia="Times New Roman" w:hAnsi="Times New Roman"/>
          <w:sz w:val="24"/>
          <w:szCs w:val="24"/>
          <w:lang w:eastAsia="sk-SK"/>
        </w:rPr>
        <w:t xml:space="preserve"> v zn. n. p.</w:t>
      </w:r>
    </w:p>
    <w:p w14:paraId="27C75D51" w14:textId="7E24880E" w:rsidR="00416C22" w:rsidRPr="00DB2873" w:rsidRDefault="00416C22" w:rsidP="006B33D1">
      <w:pPr>
        <w:numPr>
          <w:ilvl w:val="0"/>
          <w:numId w:val="22"/>
        </w:numPr>
        <w:spacing w:before="120" w:after="120" w:line="240" w:lineRule="auto"/>
        <w:ind w:left="738" w:right="-2" w:hanging="369"/>
        <w:jc w:val="both"/>
        <w:rPr>
          <w:rFonts w:ascii="Times New Roman" w:hAnsi="Times New Roman"/>
          <w:sz w:val="24"/>
          <w:szCs w:val="24"/>
        </w:rPr>
      </w:pPr>
      <w:r w:rsidRPr="00DB2873">
        <w:rPr>
          <w:rFonts w:ascii="Times New Roman" w:hAnsi="Times New Roman"/>
          <w:b/>
          <w:sz w:val="24"/>
          <w:szCs w:val="24"/>
        </w:rPr>
        <w:t>Podpor</w:t>
      </w:r>
      <w:r w:rsidR="00CB2F8F" w:rsidRPr="00DB2873">
        <w:rPr>
          <w:rFonts w:ascii="Times New Roman" w:hAnsi="Times New Roman"/>
          <w:b/>
          <w:sz w:val="24"/>
          <w:szCs w:val="24"/>
        </w:rPr>
        <w:t>a</w:t>
      </w:r>
      <w:r w:rsidRPr="00DB2873">
        <w:rPr>
          <w:rFonts w:ascii="Times New Roman" w:hAnsi="Times New Roman"/>
          <w:b/>
          <w:sz w:val="24"/>
          <w:szCs w:val="24"/>
        </w:rPr>
        <w:t xml:space="preserve"> na zlepšenie životných podmienok zvierat podporou pastevného chovu</w:t>
      </w:r>
      <w:r w:rsidR="00491364" w:rsidRPr="00DB2873">
        <w:rPr>
          <w:rFonts w:ascii="Times New Roman" w:hAnsi="Times New Roman"/>
          <w:b/>
          <w:sz w:val="24"/>
          <w:szCs w:val="24"/>
        </w:rPr>
        <w:t xml:space="preserve"> (PPCH)</w:t>
      </w:r>
      <w:r w:rsidRPr="00DB2873">
        <w:rPr>
          <w:rFonts w:ascii="Times New Roman" w:hAnsi="Times New Roman"/>
          <w:b/>
          <w:sz w:val="24"/>
          <w:szCs w:val="24"/>
        </w:rPr>
        <w:t xml:space="preserve"> </w:t>
      </w:r>
      <w:r w:rsidRPr="00DB2873">
        <w:rPr>
          <w:rFonts w:ascii="Times New Roman" w:hAnsi="Times New Roman"/>
          <w:sz w:val="24"/>
          <w:szCs w:val="24"/>
        </w:rPr>
        <w:t>v zmysle</w:t>
      </w:r>
      <w:r w:rsidRPr="00DB2873">
        <w:rPr>
          <w:rFonts w:ascii="Times New Roman" w:hAnsi="Times New Roman"/>
          <w:color w:val="000000"/>
          <w:sz w:val="24"/>
          <w:szCs w:val="24"/>
          <w:shd w:val="clear" w:color="auto" w:fill="FFFFFF"/>
        </w:rPr>
        <w:t xml:space="preserve"> </w:t>
      </w:r>
      <w:r w:rsidR="009D37E5" w:rsidRPr="00DB2873">
        <w:rPr>
          <w:rFonts w:ascii="Times New Roman" w:hAnsi="Times New Roman"/>
          <w:color w:val="000000"/>
          <w:sz w:val="24"/>
          <w:szCs w:val="24"/>
          <w:shd w:val="clear" w:color="auto" w:fill="FFFFFF"/>
        </w:rPr>
        <w:t>§ 1</w:t>
      </w:r>
      <w:r w:rsidRPr="00DB2873">
        <w:rPr>
          <w:rFonts w:ascii="Times New Roman" w:hAnsi="Times New Roman"/>
          <w:color w:val="000000"/>
          <w:sz w:val="24"/>
          <w:szCs w:val="24"/>
          <w:shd w:val="clear" w:color="auto" w:fill="FFFFFF"/>
        </w:rPr>
        <w:t xml:space="preserve"> písmena e) NV SR č. 436/2022 Z. z. </w:t>
      </w:r>
      <w:r w:rsidRPr="00DB2873">
        <w:rPr>
          <w:rFonts w:ascii="Times New Roman" w:hAnsi="Times New Roman"/>
          <w:bCs/>
          <w:sz w:val="24"/>
          <w:szCs w:val="24"/>
        </w:rPr>
        <w:t>ktorým sa ustanovujú pravidlá poskytovania podpory v poľnohospodárstve formou priamych platieb</w:t>
      </w:r>
      <w:r w:rsidR="000677DA" w:rsidRPr="00DB2873">
        <w:rPr>
          <w:rFonts w:ascii="Times New Roman" w:eastAsia="Times New Roman" w:hAnsi="Times New Roman"/>
          <w:sz w:val="24"/>
          <w:szCs w:val="24"/>
          <w:lang w:eastAsia="sk-SK"/>
        </w:rPr>
        <w:t xml:space="preserve"> v zn. n. p.</w:t>
      </w:r>
    </w:p>
    <w:p w14:paraId="2653C478" w14:textId="5A848542" w:rsidR="00416C22" w:rsidRPr="00DB2873" w:rsidRDefault="00416C22" w:rsidP="006B33D1">
      <w:pPr>
        <w:numPr>
          <w:ilvl w:val="0"/>
          <w:numId w:val="22"/>
        </w:numPr>
        <w:spacing w:before="120" w:after="120" w:line="240" w:lineRule="auto"/>
        <w:ind w:left="738" w:hanging="369"/>
        <w:jc w:val="both"/>
        <w:rPr>
          <w:rFonts w:ascii="Times New Roman" w:hAnsi="Times New Roman"/>
          <w:sz w:val="24"/>
          <w:szCs w:val="24"/>
        </w:rPr>
      </w:pPr>
      <w:r w:rsidRPr="00DB2873">
        <w:rPr>
          <w:rFonts w:ascii="Times New Roman" w:hAnsi="Times New Roman"/>
          <w:b/>
          <w:sz w:val="24"/>
          <w:szCs w:val="24"/>
        </w:rPr>
        <w:t>Viazan</w:t>
      </w:r>
      <w:r w:rsidR="00CB2F8F" w:rsidRPr="00DB2873">
        <w:rPr>
          <w:rFonts w:ascii="Times New Roman" w:hAnsi="Times New Roman"/>
          <w:b/>
          <w:sz w:val="24"/>
          <w:szCs w:val="24"/>
        </w:rPr>
        <w:t>á</w:t>
      </w:r>
      <w:r w:rsidRPr="00DB2873">
        <w:rPr>
          <w:rFonts w:ascii="Times New Roman" w:hAnsi="Times New Roman"/>
          <w:b/>
          <w:sz w:val="24"/>
          <w:szCs w:val="24"/>
        </w:rPr>
        <w:t xml:space="preserve"> podpor</w:t>
      </w:r>
      <w:r w:rsidR="00CB2F8F" w:rsidRPr="00DB2873">
        <w:rPr>
          <w:rFonts w:ascii="Times New Roman" w:hAnsi="Times New Roman"/>
          <w:b/>
          <w:sz w:val="24"/>
          <w:szCs w:val="24"/>
        </w:rPr>
        <w:t>a</w:t>
      </w:r>
      <w:r w:rsidRPr="00DB2873">
        <w:rPr>
          <w:rFonts w:ascii="Times New Roman" w:hAnsi="Times New Roman"/>
          <w:b/>
          <w:sz w:val="24"/>
          <w:szCs w:val="24"/>
        </w:rPr>
        <w:t xml:space="preserve"> príjmu</w:t>
      </w:r>
      <w:r w:rsidR="00491364" w:rsidRPr="00DB2873">
        <w:rPr>
          <w:rFonts w:ascii="Times New Roman" w:hAnsi="Times New Roman"/>
          <w:b/>
          <w:sz w:val="24"/>
          <w:szCs w:val="24"/>
        </w:rPr>
        <w:t xml:space="preserve"> (VPP)</w:t>
      </w:r>
      <w:r w:rsidRPr="00DB2873">
        <w:rPr>
          <w:rFonts w:ascii="Times New Roman" w:hAnsi="Times New Roman"/>
          <w:b/>
          <w:sz w:val="24"/>
          <w:szCs w:val="24"/>
        </w:rPr>
        <w:t xml:space="preserve"> </w:t>
      </w:r>
      <w:r w:rsidRPr="00DB2873">
        <w:rPr>
          <w:rFonts w:ascii="Times New Roman" w:hAnsi="Times New Roman"/>
          <w:bCs/>
          <w:sz w:val="24"/>
          <w:szCs w:val="24"/>
        </w:rPr>
        <w:t xml:space="preserve">v zmysle </w:t>
      </w:r>
      <w:r w:rsidR="009D37E5" w:rsidRPr="00DB2873">
        <w:rPr>
          <w:rFonts w:ascii="Times New Roman" w:hAnsi="Times New Roman"/>
          <w:bCs/>
          <w:sz w:val="24"/>
          <w:szCs w:val="24"/>
        </w:rPr>
        <w:t>§ 1</w:t>
      </w:r>
      <w:r w:rsidRPr="00DB2873">
        <w:rPr>
          <w:rFonts w:ascii="Times New Roman" w:hAnsi="Times New Roman"/>
          <w:bCs/>
          <w:sz w:val="24"/>
          <w:szCs w:val="24"/>
        </w:rPr>
        <w:t xml:space="preserve"> písmena f) až písmena l) NV SR č. 436/2022 Z. z. ktorým sa ustanovujú pravidlá poskytovania podpory v poľnohospodárstve formou priamych platieb</w:t>
      </w:r>
      <w:r w:rsidR="000677DA" w:rsidRPr="00DB2873">
        <w:rPr>
          <w:rFonts w:ascii="Times New Roman" w:eastAsia="Times New Roman" w:hAnsi="Times New Roman"/>
          <w:sz w:val="24"/>
          <w:szCs w:val="24"/>
          <w:lang w:eastAsia="sk-SK"/>
        </w:rPr>
        <w:t xml:space="preserve"> v zn. n. p.</w:t>
      </w:r>
    </w:p>
    <w:p w14:paraId="76A4F37A" w14:textId="437D85EB" w:rsidR="00416C22" w:rsidRPr="00DB2873" w:rsidRDefault="00416C22" w:rsidP="006B33D1">
      <w:pPr>
        <w:numPr>
          <w:ilvl w:val="0"/>
          <w:numId w:val="22"/>
        </w:numPr>
        <w:spacing w:before="120" w:after="120" w:line="240" w:lineRule="auto"/>
        <w:ind w:left="738" w:hanging="369"/>
        <w:jc w:val="both"/>
        <w:rPr>
          <w:rFonts w:ascii="Times New Roman" w:hAnsi="Times New Roman"/>
          <w:sz w:val="24"/>
          <w:szCs w:val="24"/>
        </w:rPr>
      </w:pPr>
      <w:r w:rsidRPr="00DB2873">
        <w:rPr>
          <w:rFonts w:ascii="Times New Roman" w:hAnsi="Times New Roman"/>
          <w:b/>
          <w:sz w:val="24"/>
          <w:szCs w:val="24"/>
        </w:rPr>
        <w:t>Podpor</w:t>
      </w:r>
      <w:r w:rsidR="00CB2F8F" w:rsidRPr="00DB2873">
        <w:rPr>
          <w:rFonts w:ascii="Times New Roman" w:hAnsi="Times New Roman"/>
          <w:b/>
          <w:sz w:val="24"/>
          <w:szCs w:val="24"/>
        </w:rPr>
        <w:t>a</w:t>
      </w:r>
      <w:r w:rsidRPr="00DB2873">
        <w:rPr>
          <w:rFonts w:ascii="Times New Roman" w:hAnsi="Times New Roman"/>
          <w:b/>
          <w:sz w:val="24"/>
          <w:szCs w:val="24"/>
        </w:rPr>
        <w:t xml:space="preserve"> pre oblasti s prírodnými </w:t>
      </w:r>
      <w:r w:rsidR="00A4353B" w:rsidRPr="00DB2873">
        <w:rPr>
          <w:rFonts w:ascii="Times New Roman" w:hAnsi="Times New Roman"/>
          <w:b/>
          <w:sz w:val="24"/>
          <w:szCs w:val="24"/>
        </w:rPr>
        <w:t xml:space="preserve">obmedzeniami </w:t>
      </w:r>
      <w:r w:rsidRPr="00DB2873">
        <w:rPr>
          <w:rFonts w:ascii="Times New Roman" w:hAnsi="Times New Roman"/>
          <w:b/>
          <w:sz w:val="24"/>
          <w:szCs w:val="24"/>
        </w:rPr>
        <w:t xml:space="preserve">alebo inými osobitnými obmedzeniami </w:t>
      </w:r>
      <w:r w:rsidR="00491364" w:rsidRPr="00DB2873">
        <w:rPr>
          <w:rFonts w:ascii="Times New Roman" w:hAnsi="Times New Roman"/>
          <w:b/>
          <w:sz w:val="24"/>
          <w:szCs w:val="24"/>
        </w:rPr>
        <w:t xml:space="preserve"> (ANC) </w:t>
      </w:r>
      <w:r w:rsidRPr="00DB2873">
        <w:rPr>
          <w:rFonts w:ascii="Times New Roman" w:hAnsi="Times New Roman"/>
          <w:bCs/>
          <w:sz w:val="24"/>
          <w:szCs w:val="24"/>
        </w:rPr>
        <w:t xml:space="preserve">v zmysle </w:t>
      </w:r>
      <w:r w:rsidR="009D37E5" w:rsidRPr="00DB2873">
        <w:rPr>
          <w:rFonts w:ascii="Times New Roman" w:hAnsi="Times New Roman"/>
          <w:bCs/>
          <w:sz w:val="24"/>
          <w:szCs w:val="24"/>
        </w:rPr>
        <w:t>§ 1</w:t>
      </w:r>
      <w:r w:rsidRPr="00DB2873">
        <w:rPr>
          <w:rFonts w:ascii="Times New Roman" w:hAnsi="Times New Roman"/>
          <w:bCs/>
          <w:sz w:val="24"/>
          <w:szCs w:val="24"/>
        </w:rPr>
        <w:t xml:space="preserve"> písmena a) NV SR č. 3/2023 Z. z., ktorým sa ustanovujú pravidlá poskytovania podpory na neprojektové opatrenia Strategického plánu spoločnej poľnohospodárskej politiky</w:t>
      </w:r>
      <w:r w:rsidR="000677DA" w:rsidRPr="00DB2873">
        <w:rPr>
          <w:rFonts w:ascii="Times New Roman" w:eastAsia="Times New Roman" w:hAnsi="Times New Roman"/>
          <w:sz w:val="24"/>
          <w:szCs w:val="24"/>
          <w:lang w:eastAsia="sk-SK"/>
        </w:rPr>
        <w:t xml:space="preserve"> v zn. n. p.</w:t>
      </w:r>
    </w:p>
    <w:p w14:paraId="311D7EE4" w14:textId="781B9E2D" w:rsidR="00416C22" w:rsidRPr="00DB2873" w:rsidRDefault="00416C22" w:rsidP="006B33D1">
      <w:pPr>
        <w:numPr>
          <w:ilvl w:val="0"/>
          <w:numId w:val="22"/>
        </w:numPr>
        <w:spacing w:before="120" w:after="120" w:line="240" w:lineRule="auto"/>
        <w:ind w:left="738" w:hanging="369"/>
        <w:jc w:val="both"/>
        <w:rPr>
          <w:rFonts w:ascii="Times New Roman" w:hAnsi="Times New Roman"/>
          <w:sz w:val="24"/>
          <w:szCs w:val="24"/>
        </w:rPr>
      </w:pPr>
      <w:r w:rsidRPr="00DB2873">
        <w:rPr>
          <w:rFonts w:ascii="Times New Roman" w:hAnsi="Times New Roman"/>
          <w:b/>
          <w:color w:val="000000"/>
          <w:sz w:val="24"/>
          <w:szCs w:val="24"/>
        </w:rPr>
        <w:lastRenderedPageBreak/>
        <w:t>Podpor</w:t>
      </w:r>
      <w:r w:rsidR="00CB2F8F" w:rsidRPr="00DB2873">
        <w:rPr>
          <w:rFonts w:ascii="Times New Roman" w:hAnsi="Times New Roman"/>
          <w:b/>
          <w:color w:val="000000"/>
          <w:sz w:val="24"/>
          <w:szCs w:val="24"/>
        </w:rPr>
        <w:t>a</w:t>
      </w:r>
      <w:r w:rsidRPr="00DB2873">
        <w:rPr>
          <w:rFonts w:ascii="Times New Roman" w:hAnsi="Times New Roman"/>
          <w:b/>
          <w:color w:val="000000"/>
          <w:sz w:val="24"/>
          <w:szCs w:val="24"/>
        </w:rPr>
        <w:t xml:space="preserve"> v rámci sústavy NATURA 2000 na trvalom trávnom poraste</w:t>
      </w:r>
      <w:r w:rsidR="00491364" w:rsidRPr="00DB2873">
        <w:rPr>
          <w:rFonts w:ascii="Times New Roman" w:hAnsi="Times New Roman"/>
          <w:b/>
          <w:color w:val="000000"/>
          <w:sz w:val="24"/>
          <w:szCs w:val="24"/>
        </w:rPr>
        <w:t xml:space="preserve"> (UEV)</w:t>
      </w:r>
      <w:r w:rsidRPr="00DB2873">
        <w:rPr>
          <w:rFonts w:ascii="Times New Roman" w:hAnsi="Times New Roman"/>
          <w:sz w:val="24"/>
          <w:szCs w:val="24"/>
        </w:rPr>
        <w:t xml:space="preserve"> v zmysle </w:t>
      </w:r>
      <w:r w:rsidR="009D37E5" w:rsidRPr="00DB2873">
        <w:rPr>
          <w:rFonts w:ascii="Times New Roman" w:hAnsi="Times New Roman"/>
          <w:sz w:val="24"/>
          <w:szCs w:val="24"/>
        </w:rPr>
        <w:t>§ 1</w:t>
      </w:r>
      <w:r w:rsidRPr="00DB2873">
        <w:rPr>
          <w:rFonts w:ascii="Times New Roman" w:hAnsi="Times New Roman"/>
          <w:sz w:val="24"/>
          <w:szCs w:val="24"/>
        </w:rPr>
        <w:t xml:space="preserve"> písmena b) </w:t>
      </w:r>
      <w:r w:rsidRPr="00DB2873">
        <w:rPr>
          <w:rFonts w:ascii="Times New Roman" w:hAnsi="Times New Roman"/>
          <w:bCs/>
          <w:sz w:val="24"/>
          <w:szCs w:val="24"/>
        </w:rPr>
        <w:t>NV SR č. 3/2023 Z. z., ktorým sa ustanovujú pravidlá poskytovania podpory na neprojektové opatrenia Strategického plánu spoločnej poľnohospodárskej politiky</w:t>
      </w:r>
      <w:r w:rsidR="000677DA" w:rsidRPr="00DB2873">
        <w:rPr>
          <w:rFonts w:ascii="Times New Roman" w:eastAsia="Times New Roman" w:hAnsi="Times New Roman"/>
          <w:sz w:val="24"/>
          <w:szCs w:val="24"/>
          <w:lang w:eastAsia="sk-SK"/>
        </w:rPr>
        <w:t xml:space="preserve"> v zn. n. p.</w:t>
      </w:r>
    </w:p>
    <w:p w14:paraId="5399B623" w14:textId="456C9034" w:rsidR="00416C22" w:rsidRPr="00DB2873" w:rsidRDefault="00416C22" w:rsidP="006B33D1">
      <w:pPr>
        <w:numPr>
          <w:ilvl w:val="0"/>
          <w:numId w:val="28"/>
        </w:numPr>
        <w:spacing w:before="120" w:after="120" w:line="240" w:lineRule="auto"/>
        <w:jc w:val="both"/>
        <w:rPr>
          <w:rFonts w:ascii="Times New Roman" w:hAnsi="Times New Roman"/>
          <w:sz w:val="24"/>
          <w:szCs w:val="24"/>
        </w:rPr>
      </w:pPr>
      <w:r w:rsidRPr="00DB2873">
        <w:rPr>
          <w:rFonts w:ascii="Times New Roman" w:hAnsi="Times New Roman"/>
          <w:b/>
          <w:sz w:val="24"/>
          <w:szCs w:val="24"/>
        </w:rPr>
        <w:t>Podpor</w:t>
      </w:r>
      <w:r w:rsidR="00CB2F8F" w:rsidRPr="00DB2873">
        <w:rPr>
          <w:rFonts w:ascii="Times New Roman" w:hAnsi="Times New Roman"/>
          <w:b/>
          <w:sz w:val="24"/>
          <w:szCs w:val="24"/>
        </w:rPr>
        <w:t>a</w:t>
      </w:r>
      <w:r w:rsidRPr="00DB2873">
        <w:rPr>
          <w:rFonts w:ascii="Times New Roman" w:hAnsi="Times New Roman"/>
          <w:b/>
          <w:sz w:val="24"/>
          <w:szCs w:val="24"/>
        </w:rPr>
        <w:t xml:space="preserve"> na precízne hnojenie orných pôd pri ochrane vodných zdrojov</w:t>
      </w:r>
      <w:r w:rsidR="00491364" w:rsidRPr="00DB2873">
        <w:rPr>
          <w:rFonts w:ascii="Times New Roman" w:hAnsi="Times New Roman"/>
          <w:b/>
          <w:sz w:val="24"/>
          <w:szCs w:val="24"/>
        </w:rPr>
        <w:t xml:space="preserve"> (PHOP)</w:t>
      </w:r>
      <w:r w:rsidRPr="00DB2873">
        <w:rPr>
          <w:rFonts w:ascii="Times New Roman" w:eastAsia="Times New Roman" w:hAnsi="Times New Roman"/>
          <w:sz w:val="24"/>
          <w:szCs w:val="24"/>
          <w:lang w:eastAsia="sk-SK"/>
        </w:rPr>
        <w:t xml:space="preserve"> </w:t>
      </w:r>
      <w:r w:rsidRPr="00DB2873">
        <w:rPr>
          <w:rFonts w:ascii="Times New Roman" w:hAnsi="Times New Roman"/>
          <w:sz w:val="24"/>
          <w:szCs w:val="24"/>
        </w:rPr>
        <w:t xml:space="preserve">v zmysle </w:t>
      </w:r>
      <w:r w:rsidR="009D37E5" w:rsidRPr="00DB2873">
        <w:rPr>
          <w:rFonts w:ascii="Times New Roman" w:hAnsi="Times New Roman"/>
          <w:sz w:val="24"/>
          <w:szCs w:val="24"/>
        </w:rPr>
        <w:t>§ 1</w:t>
      </w:r>
      <w:r w:rsidRPr="00DB2873">
        <w:rPr>
          <w:rFonts w:ascii="Times New Roman" w:hAnsi="Times New Roman"/>
          <w:sz w:val="24"/>
          <w:szCs w:val="24"/>
        </w:rPr>
        <w:t xml:space="preserve"> písmena f) NV SR č. 3/2023 Z. z., </w:t>
      </w:r>
      <w:bookmarkStart w:id="3" w:name="_Hlk131864055"/>
      <w:r w:rsidRPr="00DB2873">
        <w:rPr>
          <w:rFonts w:ascii="Times New Roman" w:hAnsi="Times New Roman"/>
          <w:sz w:val="24"/>
          <w:szCs w:val="24"/>
        </w:rPr>
        <w:t>ktorým sa ustanovujú pravidlá poskytovania podpory na neprojektové opatrenia Strategického plánu spoločnej poľnohospodárskej politiky</w:t>
      </w:r>
      <w:bookmarkEnd w:id="3"/>
      <w:r w:rsidR="000677DA" w:rsidRPr="00DB2873">
        <w:rPr>
          <w:rFonts w:ascii="Times New Roman" w:eastAsia="Times New Roman" w:hAnsi="Times New Roman"/>
          <w:sz w:val="24"/>
          <w:szCs w:val="24"/>
          <w:lang w:eastAsia="sk-SK"/>
        </w:rPr>
        <w:t xml:space="preserve"> v zn. n. p.,</w:t>
      </w:r>
      <w:r w:rsidR="00AA5DE9" w:rsidRPr="00DB2873">
        <w:rPr>
          <w:rFonts w:ascii="Times New Roman" w:hAnsi="Times New Roman"/>
          <w:sz w:val="24"/>
          <w:szCs w:val="24"/>
        </w:rPr>
        <w:t xml:space="preserve"> pokiaľ ide o žiadosti zaradené do opatrenia </w:t>
      </w:r>
      <w:r w:rsidR="00857E53" w:rsidRPr="00DB2873">
        <w:rPr>
          <w:rFonts w:ascii="Times New Roman" w:hAnsi="Times New Roman"/>
          <w:sz w:val="24"/>
          <w:szCs w:val="24"/>
        </w:rPr>
        <w:t> od roku</w:t>
      </w:r>
      <w:r w:rsidR="000677DA" w:rsidRPr="00DB2873">
        <w:rPr>
          <w:rFonts w:ascii="Times New Roman" w:hAnsi="Times New Roman"/>
          <w:sz w:val="24"/>
          <w:szCs w:val="24"/>
        </w:rPr>
        <w:t xml:space="preserve"> </w:t>
      </w:r>
      <w:r w:rsidR="00857E53" w:rsidRPr="00DB2873">
        <w:rPr>
          <w:rFonts w:ascii="Times New Roman" w:hAnsi="Times New Roman"/>
          <w:sz w:val="24"/>
          <w:szCs w:val="24"/>
        </w:rPr>
        <w:t>2023</w:t>
      </w:r>
      <w:r w:rsidR="00012674" w:rsidRPr="00DB2873">
        <w:rPr>
          <w:rFonts w:ascii="Times New Roman" w:hAnsi="Times New Roman"/>
          <w:sz w:val="24"/>
          <w:szCs w:val="24"/>
        </w:rPr>
        <w:t>.</w:t>
      </w:r>
    </w:p>
    <w:p w14:paraId="4AED373A" w14:textId="73C61040" w:rsidR="00416C22" w:rsidRPr="00DB2873" w:rsidRDefault="00857E53" w:rsidP="006B33D1">
      <w:pPr>
        <w:spacing w:before="120" w:after="120" w:line="240" w:lineRule="auto"/>
        <w:ind w:left="708"/>
        <w:jc w:val="both"/>
        <w:rPr>
          <w:rFonts w:ascii="Times New Roman" w:hAnsi="Times New Roman"/>
          <w:sz w:val="24"/>
          <w:szCs w:val="24"/>
        </w:rPr>
      </w:pPr>
      <w:r w:rsidRPr="00DB2873">
        <w:rPr>
          <w:rFonts w:ascii="Times New Roman" w:hAnsi="Times New Roman"/>
          <w:sz w:val="24"/>
          <w:szCs w:val="24"/>
        </w:rPr>
        <w:t xml:space="preserve">Prijímatelia môžu požiadať o zaradenie do nových </w:t>
      </w:r>
      <w:r w:rsidR="00F44A24" w:rsidRPr="00DB2873">
        <w:rPr>
          <w:rFonts w:ascii="Times New Roman" w:hAnsi="Times New Roman"/>
          <w:sz w:val="24"/>
          <w:szCs w:val="24"/>
        </w:rPr>
        <w:t>tr</w:t>
      </w:r>
      <w:r w:rsidRPr="00DB2873">
        <w:rPr>
          <w:rFonts w:ascii="Times New Roman" w:hAnsi="Times New Roman"/>
          <w:sz w:val="24"/>
          <w:szCs w:val="24"/>
        </w:rPr>
        <w:t xml:space="preserve">ojročných záväzkov v súlade s </w:t>
      </w:r>
      <w:r w:rsidR="009D37E5" w:rsidRPr="00DB2873">
        <w:rPr>
          <w:rFonts w:ascii="Times New Roman" w:hAnsi="Times New Roman"/>
          <w:sz w:val="24"/>
          <w:szCs w:val="24"/>
        </w:rPr>
        <w:t>§ 2</w:t>
      </w:r>
      <w:r w:rsidRPr="00DB2873">
        <w:rPr>
          <w:rFonts w:ascii="Times New Roman" w:hAnsi="Times New Roman"/>
          <w:sz w:val="24"/>
          <w:szCs w:val="24"/>
        </w:rPr>
        <w:t xml:space="preserve"> ods.</w:t>
      </w:r>
      <w:r w:rsidR="002F57FD" w:rsidRPr="00DB2873">
        <w:rPr>
          <w:rFonts w:ascii="Times New Roman" w:hAnsi="Times New Roman"/>
          <w:sz w:val="24"/>
          <w:szCs w:val="24"/>
        </w:rPr>
        <w:t xml:space="preserve"> </w:t>
      </w:r>
      <w:r w:rsidRPr="00DB2873">
        <w:rPr>
          <w:rFonts w:ascii="Times New Roman" w:hAnsi="Times New Roman"/>
          <w:sz w:val="24"/>
          <w:szCs w:val="24"/>
        </w:rPr>
        <w:t>4)</w:t>
      </w:r>
      <w:r w:rsidRPr="00DB2873">
        <w:rPr>
          <w:rFonts w:ascii="Times New Roman" w:eastAsia="Times New Roman" w:hAnsi="Times New Roman"/>
          <w:sz w:val="24"/>
          <w:szCs w:val="24"/>
        </w:rPr>
        <w:t xml:space="preserve"> NV SR č. 3/2023 Z. z.</w:t>
      </w:r>
      <w:r w:rsidRPr="00DB2873">
        <w:rPr>
          <w:rFonts w:ascii="Times New Roman" w:hAnsi="Times New Roman"/>
          <w:sz w:val="24"/>
          <w:szCs w:val="24"/>
        </w:rPr>
        <w:t xml:space="preserve"> a prijímatelia zaradení v</w:t>
      </w:r>
      <w:r w:rsidR="00AA564E" w:rsidRPr="00DB2873">
        <w:rPr>
          <w:rFonts w:ascii="Times New Roman" w:hAnsi="Times New Roman"/>
          <w:sz w:val="24"/>
          <w:szCs w:val="24"/>
        </w:rPr>
        <w:t> </w:t>
      </w:r>
      <w:r w:rsidRPr="00DB2873">
        <w:rPr>
          <w:rFonts w:ascii="Times New Roman" w:hAnsi="Times New Roman"/>
          <w:sz w:val="24"/>
          <w:szCs w:val="24"/>
        </w:rPr>
        <w:t>5</w:t>
      </w:r>
      <w:r w:rsidR="00AA564E" w:rsidRPr="00DB2873">
        <w:rPr>
          <w:rFonts w:ascii="Times New Roman" w:hAnsi="Times New Roman"/>
          <w:sz w:val="24"/>
          <w:szCs w:val="24"/>
        </w:rPr>
        <w:t>-</w:t>
      </w:r>
      <w:r w:rsidRPr="00DB2873">
        <w:rPr>
          <w:rFonts w:ascii="Times New Roman" w:hAnsi="Times New Roman"/>
          <w:sz w:val="24"/>
          <w:szCs w:val="24"/>
        </w:rPr>
        <w:t>ročnom záväzku  môžu požiadať o zmenu opatrenia, zmenu operácie a rozšírenie pôvodných záväzkov</w:t>
      </w:r>
      <w:r w:rsidR="00A1348D" w:rsidRPr="00DB2873">
        <w:rPr>
          <w:rFonts w:ascii="Times New Roman" w:hAnsi="Times New Roman"/>
          <w:sz w:val="24"/>
          <w:szCs w:val="24"/>
        </w:rPr>
        <w:t>.</w:t>
      </w:r>
    </w:p>
    <w:p w14:paraId="096C9619" w14:textId="136F8D10" w:rsidR="00416C22" w:rsidRPr="00DB2873" w:rsidRDefault="00416C22" w:rsidP="006B33D1">
      <w:pPr>
        <w:numPr>
          <w:ilvl w:val="0"/>
          <w:numId w:val="28"/>
        </w:numPr>
        <w:spacing w:before="120" w:after="120" w:line="240" w:lineRule="auto"/>
        <w:jc w:val="both"/>
        <w:rPr>
          <w:rFonts w:ascii="Times New Roman" w:hAnsi="Times New Roman"/>
          <w:sz w:val="24"/>
          <w:szCs w:val="24"/>
        </w:rPr>
      </w:pPr>
      <w:r w:rsidRPr="00DB2873">
        <w:rPr>
          <w:rFonts w:ascii="Times New Roman" w:hAnsi="Times New Roman"/>
          <w:b/>
          <w:sz w:val="24"/>
          <w:szCs w:val="24"/>
        </w:rPr>
        <w:t>Podpor</w:t>
      </w:r>
      <w:r w:rsidR="00CB2F8F" w:rsidRPr="00DB2873">
        <w:rPr>
          <w:rFonts w:ascii="Times New Roman" w:hAnsi="Times New Roman"/>
          <w:b/>
          <w:sz w:val="24"/>
          <w:szCs w:val="24"/>
        </w:rPr>
        <w:t>a</w:t>
      </w:r>
      <w:r w:rsidRPr="00DB2873">
        <w:rPr>
          <w:rFonts w:ascii="Times New Roman" w:hAnsi="Times New Roman"/>
          <w:b/>
          <w:sz w:val="24"/>
          <w:szCs w:val="24"/>
        </w:rPr>
        <w:t xml:space="preserve"> na šetrné hospodárenie na ornej pôde, </w:t>
      </w:r>
      <w:r w:rsidR="008A1A1E" w:rsidRPr="00DB2873">
        <w:rPr>
          <w:rFonts w:ascii="Times New Roman" w:hAnsi="Times New Roman"/>
          <w:b/>
          <w:sz w:val="24"/>
          <w:szCs w:val="24"/>
        </w:rPr>
        <w:t xml:space="preserve">v </w:t>
      </w:r>
      <w:r w:rsidRPr="00DB2873">
        <w:rPr>
          <w:rFonts w:ascii="Times New Roman" w:hAnsi="Times New Roman"/>
          <w:b/>
          <w:sz w:val="24"/>
          <w:szCs w:val="24"/>
        </w:rPr>
        <w:t xml:space="preserve">ovocných sadoch </w:t>
      </w:r>
      <w:r w:rsidR="008F6F50" w:rsidRPr="00DB2873">
        <w:rPr>
          <w:rFonts w:ascii="Times New Roman" w:hAnsi="Times New Roman"/>
          <w:b/>
          <w:sz w:val="24"/>
          <w:szCs w:val="24"/>
        </w:rPr>
        <w:t> a vo viniciach</w:t>
      </w:r>
      <w:r w:rsidR="00491364" w:rsidRPr="00DB2873">
        <w:rPr>
          <w:rFonts w:ascii="Times New Roman" w:hAnsi="Times New Roman"/>
          <w:b/>
          <w:sz w:val="24"/>
          <w:szCs w:val="24"/>
        </w:rPr>
        <w:t xml:space="preserve"> (SHOP)</w:t>
      </w:r>
      <w:r w:rsidRPr="00DB2873">
        <w:rPr>
          <w:rFonts w:ascii="Times New Roman" w:eastAsia="Times New Roman" w:hAnsi="Times New Roman"/>
          <w:sz w:val="24"/>
          <w:szCs w:val="24"/>
          <w:lang w:eastAsia="sk-SK"/>
        </w:rPr>
        <w:t xml:space="preserve"> </w:t>
      </w:r>
      <w:r w:rsidRPr="00DB2873">
        <w:rPr>
          <w:rFonts w:ascii="Times New Roman" w:hAnsi="Times New Roman"/>
          <w:sz w:val="24"/>
          <w:szCs w:val="24"/>
        </w:rPr>
        <w:t xml:space="preserve">v zmysle </w:t>
      </w:r>
      <w:r w:rsidR="009D37E5" w:rsidRPr="00DB2873">
        <w:rPr>
          <w:rFonts w:ascii="Times New Roman" w:hAnsi="Times New Roman"/>
          <w:sz w:val="24"/>
          <w:szCs w:val="24"/>
        </w:rPr>
        <w:t>§ 1</w:t>
      </w:r>
      <w:r w:rsidRPr="00DB2873">
        <w:rPr>
          <w:rFonts w:ascii="Times New Roman" w:hAnsi="Times New Roman"/>
          <w:sz w:val="24"/>
          <w:szCs w:val="24"/>
        </w:rPr>
        <w:t xml:space="preserve"> písmena g) NV SR č. 3/2023 Z. z., ktorým sa ustanovujú pravidlá poskytovania podpory na neprojektové opatrenia Strategického plánu spoločnej poľnohospodárskej politiky</w:t>
      </w:r>
      <w:r w:rsidR="000677DA" w:rsidRPr="00DB2873">
        <w:rPr>
          <w:rFonts w:ascii="Times New Roman" w:eastAsia="Times New Roman" w:hAnsi="Times New Roman"/>
          <w:sz w:val="24"/>
          <w:szCs w:val="24"/>
          <w:lang w:eastAsia="sk-SK"/>
        </w:rPr>
        <w:t xml:space="preserve"> v zn. n. p.,</w:t>
      </w:r>
      <w:r w:rsidR="00AA5DE9" w:rsidRPr="00DB2873">
        <w:rPr>
          <w:rFonts w:ascii="Times New Roman" w:hAnsi="Times New Roman"/>
          <w:sz w:val="24"/>
          <w:szCs w:val="24"/>
        </w:rPr>
        <w:t xml:space="preserve"> pokiaľ ide o žiadosti zaradené do opatrenia </w:t>
      </w:r>
      <w:r w:rsidR="00F44A24" w:rsidRPr="00DB2873">
        <w:rPr>
          <w:rFonts w:ascii="Times New Roman" w:hAnsi="Times New Roman"/>
          <w:sz w:val="24"/>
          <w:szCs w:val="24"/>
        </w:rPr>
        <w:t> od roku 2023</w:t>
      </w:r>
      <w:r w:rsidR="00DA43D9" w:rsidRPr="00DB2873">
        <w:rPr>
          <w:rFonts w:ascii="Times New Roman" w:hAnsi="Times New Roman"/>
          <w:sz w:val="24"/>
          <w:szCs w:val="24"/>
        </w:rPr>
        <w:t>.</w:t>
      </w:r>
    </w:p>
    <w:p w14:paraId="239CBB28" w14:textId="6030B26C" w:rsidR="00F44A02" w:rsidRPr="00DB2873" w:rsidRDefault="00F44A24" w:rsidP="006B33D1">
      <w:pPr>
        <w:pStyle w:val="Odsekzoznamu"/>
        <w:spacing w:before="120" w:after="120" w:line="240" w:lineRule="auto"/>
        <w:jc w:val="both"/>
        <w:rPr>
          <w:rFonts w:ascii="Times New Roman" w:hAnsi="Times New Roman"/>
          <w:sz w:val="24"/>
          <w:szCs w:val="24"/>
        </w:rPr>
      </w:pPr>
      <w:r w:rsidRPr="00DB2873">
        <w:rPr>
          <w:rFonts w:ascii="Times New Roman" w:hAnsi="Times New Roman"/>
          <w:sz w:val="24"/>
          <w:szCs w:val="24"/>
        </w:rPr>
        <w:t xml:space="preserve">Prijímatelia môžu požiadať o zaradenie do nových trojročných záväzkov v súlade s </w:t>
      </w:r>
      <w:r w:rsidR="009D37E5" w:rsidRPr="00DB2873">
        <w:rPr>
          <w:rFonts w:ascii="Times New Roman" w:hAnsi="Times New Roman"/>
          <w:sz w:val="24"/>
          <w:szCs w:val="24"/>
        </w:rPr>
        <w:t>§ 2</w:t>
      </w:r>
      <w:r w:rsidRPr="00DB2873">
        <w:rPr>
          <w:rFonts w:ascii="Times New Roman" w:hAnsi="Times New Roman"/>
          <w:sz w:val="24"/>
          <w:szCs w:val="24"/>
        </w:rPr>
        <w:t xml:space="preserve"> ods.</w:t>
      </w:r>
      <w:r w:rsidR="002F57FD" w:rsidRPr="00DB2873">
        <w:rPr>
          <w:rFonts w:ascii="Times New Roman" w:hAnsi="Times New Roman"/>
          <w:sz w:val="24"/>
          <w:szCs w:val="24"/>
        </w:rPr>
        <w:t xml:space="preserve"> </w:t>
      </w:r>
      <w:r w:rsidRPr="00DB2873">
        <w:rPr>
          <w:rFonts w:ascii="Times New Roman" w:hAnsi="Times New Roman"/>
          <w:sz w:val="24"/>
          <w:szCs w:val="24"/>
        </w:rPr>
        <w:t>4)</w:t>
      </w:r>
      <w:r w:rsidRPr="00DB2873">
        <w:rPr>
          <w:rFonts w:ascii="Times New Roman" w:eastAsia="Times New Roman" w:hAnsi="Times New Roman"/>
          <w:sz w:val="24"/>
          <w:szCs w:val="24"/>
        </w:rPr>
        <w:t xml:space="preserve"> NV SR č. 3/2023 Z. z.</w:t>
      </w:r>
      <w:r w:rsidRPr="00DB2873">
        <w:rPr>
          <w:rFonts w:ascii="Times New Roman" w:hAnsi="Times New Roman"/>
          <w:sz w:val="24"/>
          <w:szCs w:val="24"/>
        </w:rPr>
        <w:t xml:space="preserve"> a prijímatelia zaradení v</w:t>
      </w:r>
      <w:r w:rsidR="00AA564E" w:rsidRPr="00DB2873">
        <w:rPr>
          <w:rFonts w:ascii="Times New Roman" w:hAnsi="Times New Roman"/>
          <w:sz w:val="24"/>
          <w:szCs w:val="24"/>
        </w:rPr>
        <w:t> </w:t>
      </w:r>
      <w:r w:rsidRPr="00DB2873">
        <w:rPr>
          <w:rFonts w:ascii="Times New Roman" w:hAnsi="Times New Roman"/>
          <w:sz w:val="24"/>
          <w:szCs w:val="24"/>
        </w:rPr>
        <w:t>5</w:t>
      </w:r>
      <w:r w:rsidR="00AA564E" w:rsidRPr="00DB2873">
        <w:rPr>
          <w:rFonts w:ascii="Times New Roman" w:hAnsi="Times New Roman"/>
          <w:sz w:val="24"/>
          <w:szCs w:val="24"/>
        </w:rPr>
        <w:t>-</w:t>
      </w:r>
      <w:r w:rsidRPr="00DB2873">
        <w:rPr>
          <w:rFonts w:ascii="Times New Roman" w:hAnsi="Times New Roman"/>
          <w:sz w:val="24"/>
          <w:szCs w:val="24"/>
        </w:rPr>
        <w:t>ročnom záväzku  môžu požiadať o zmenu opatrenia, zmenu operácie a rozšírenie pôvodných záväzkov</w:t>
      </w:r>
      <w:r w:rsidR="00A1348D" w:rsidRPr="00DB2873">
        <w:rPr>
          <w:rFonts w:ascii="Times New Roman" w:hAnsi="Times New Roman"/>
          <w:sz w:val="24"/>
          <w:szCs w:val="24"/>
        </w:rPr>
        <w:t>.</w:t>
      </w:r>
    </w:p>
    <w:p w14:paraId="5C270E32" w14:textId="296B654E" w:rsidR="00416C22" w:rsidRPr="00DB2873" w:rsidRDefault="00416C22" w:rsidP="006B33D1">
      <w:pPr>
        <w:numPr>
          <w:ilvl w:val="0"/>
          <w:numId w:val="28"/>
        </w:numPr>
        <w:spacing w:before="120" w:after="120" w:line="240" w:lineRule="auto"/>
        <w:jc w:val="both"/>
        <w:rPr>
          <w:rFonts w:ascii="Times New Roman" w:hAnsi="Times New Roman"/>
          <w:sz w:val="24"/>
          <w:szCs w:val="24"/>
        </w:rPr>
      </w:pPr>
      <w:r w:rsidRPr="00DB2873">
        <w:rPr>
          <w:rFonts w:ascii="Times New Roman" w:hAnsi="Times New Roman"/>
          <w:b/>
          <w:bCs/>
          <w:sz w:val="24"/>
          <w:szCs w:val="24"/>
        </w:rPr>
        <w:t>Podpor</w:t>
      </w:r>
      <w:r w:rsidR="00F44A02" w:rsidRPr="00DB2873">
        <w:rPr>
          <w:rFonts w:ascii="Times New Roman" w:hAnsi="Times New Roman"/>
          <w:b/>
          <w:bCs/>
          <w:sz w:val="24"/>
          <w:szCs w:val="24"/>
        </w:rPr>
        <w:t>a</w:t>
      </w:r>
      <w:r w:rsidRPr="00DB2873">
        <w:rPr>
          <w:rFonts w:ascii="Times New Roman" w:hAnsi="Times New Roman"/>
          <w:b/>
          <w:bCs/>
          <w:sz w:val="24"/>
          <w:szCs w:val="24"/>
        </w:rPr>
        <w:t xml:space="preserve"> na ochranu a zachovanie biodiverzity</w:t>
      </w:r>
      <w:r w:rsidR="00491364" w:rsidRPr="00DB2873">
        <w:rPr>
          <w:rFonts w:ascii="Times New Roman" w:hAnsi="Times New Roman"/>
          <w:b/>
          <w:bCs/>
          <w:sz w:val="24"/>
          <w:szCs w:val="24"/>
        </w:rPr>
        <w:t xml:space="preserve"> (OZB)</w:t>
      </w:r>
      <w:r w:rsidRPr="00DB2873">
        <w:rPr>
          <w:rFonts w:ascii="Times New Roman" w:hAnsi="Times New Roman"/>
          <w:sz w:val="24"/>
          <w:szCs w:val="24"/>
        </w:rPr>
        <w:t xml:space="preserve"> v zmysle </w:t>
      </w:r>
      <w:r w:rsidR="009D37E5" w:rsidRPr="00DB2873">
        <w:rPr>
          <w:rFonts w:ascii="Times New Roman" w:hAnsi="Times New Roman"/>
          <w:sz w:val="24"/>
          <w:szCs w:val="24"/>
        </w:rPr>
        <w:t>§ 1</w:t>
      </w:r>
      <w:r w:rsidRPr="00DB2873">
        <w:rPr>
          <w:rFonts w:ascii="Times New Roman" w:hAnsi="Times New Roman"/>
          <w:sz w:val="24"/>
          <w:szCs w:val="24"/>
        </w:rPr>
        <w:t xml:space="preserve"> písmena h) NV SR č. 3/2023 Z. z., ktorým sa ustanovujú pravidlá poskytovania</w:t>
      </w:r>
      <w:r w:rsidRPr="00DB2873">
        <w:rPr>
          <w:rFonts w:ascii="Times New Roman" w:hAnsi="Times New Roman"/>
          <w:bCs/>
          <w:sz w:val="24"/>
          <w:szCs w:val="24"/>
        </w:rPr>
        <w:t xml:space="preserve"> podpory na neprojektové opatrenia Strategického plánu spoločnej poľnohospodárskej politiky</w:t>
      </w:r>
      <w:r w:rsidR="00AA5DE9" w:rsidRPr="00DB2873">
        <w:rPr>
          <w:rFonts w:ascii="Times New Roman" w:hAnsi="Times New Roman"/>
          <w:sz w:val="24"/>
          <w:szCs w:val="24"/>
        </w:rPr>
        <w:t xml:space="preserve"> pokiaľ ide o žiadosti zaradené do opatrenia </w:t>
      </w:r>
      <w:r w:rsidR="00F44A24" w:rsidRPr="00DB2873">
        <w:rPr>
          <w:rFonts w:ascii="Times New Roman" w:hAnsi="Times New Roman"/>
          <w:sz w:val="24"/>
          <w:szCs w:val="24"/>
        </w:rPr>
        <w:t> od roku 2023</w:t>
      </w:r>
      <w:r w:rsidR="00DA43D9" w:rsidRPr="00DB2873">
        <w:rPr>
          <w:rFonts w:ascii="Times New Roman" w:hAnsi="Times New Roman"/>
          <w:sz w:val="24"/>
          <w:szCs w:val="24"/>
        </w:rPr>
        <w:t>.</w:t>
      </w:r>
    </w:p>
    <w:p w14:paraId="61588CF2" w14:textId="5092232F" w:rsidR="00416C22" w:rsidRPr="00DB2873" w:rsidRDefault="00416C22" w:rsidP="006B33D1">
      <w:pPr>
        <w:spacing w:before="120" w:after="120" w:line="240" w:lineRule="auto"/>
        <w:ind w:left="708"/>
        <w:jc w:val="both"/>
        <w:rPr>
          <w:rFonts w:ascii="Times New Roman" w:hAnsi="Times New Roman"/>
          <w:sz w:val="24"/>
          <w:szCs w:val="24"/>
        </w:rPr>
      </w:pPr>
      <w:r w:rsidRPr="00DB2873">
        <w:rPr>
          <w:rFonts w:ascii="Times New Roman" w:hAnsi="Times New Roman"/>
          <w:sz w:val="24"/>
          <w:szCs w:val="24"/>
        </w:rPr>
        <w:t xml:space="preserve">Prijímatelia môžu požiadať o zmenu opatrenia, zmenu operácie a rozšírenie pôvodných záväzkov.  </w:t>
      </w:r>
    </w:p>
    <w:p w14:paraId="14715A43" w14:textId="7330ABB0" w:rsidR="00F13ED9" w:rsidRPr="00DB2873" w:rsidRDefault="00416C22" w:rsidP="006B33D1">
      <w:pPr>
        <w:numPr>
          <w:ilvl w:val="0"/>
          <w:numId w:val="28"/>
        </w:numPr>
        <w:spacing w:before="120" w:after="120" w:line="240" w:lineRule="auto"/>
        <w:jc w:val="both"/>
        <w:rPr>
          <w:rFonts w:ascii="Times New Roman" w:hAnsi="Times New Roman"/>
          <w:sz w:val="24"/>
          <w:szCs w:val="24"/>
        </w:rPr>
      </w:pPr>
      <w:r w:rsidRPr="00DB2873">
        <w:rPr>
          <w:rFonts w:ascii="Times New Roman" w:hAnsi="Times New Roman"/>
          <w:b/>
          <w:sz w:val="24"/>
          <w:szCs w:val="24"/>
        </w:rPr>
        <w:t>Podpor</w:t>
      </w:r>
      <w:r w:rsidR="00CB2F8F" w:rsidRPr="00DB2873">
        <w:rPr>
          <w:rFonts w:ascii="Times New Roman" w:hAnsi="Times New Roman"/>
          <w:b/>
          <w:sz w:val="24"/>
          <w:szCs w:val="24"/>
        </w:rPr>
        <w:t>a</w:t>
      </w:r>
      <w:r w:rsidRPr="00DB2873">
        <w:rPr>
          <w:rFonts w:ascii="Times New Roman" w:hAnsi="Times New Roman"/>
          <w:b/>
          <w:sz w:val="24"/>
          <w:szCs w:val="24"/>
        </w:rPr>
        <w:t xml:space="preserve"> na zatrávňovanie podmáčanej ornej pôdy </w:t>
      </w:r>
      <w:r w:rsidR="00491364" w:rsidRPr="00DB2873">
        <w:rPr>
          <w:rFonts w:ascii="Times New Roman" w:hAnsi="Times New Roman"/>
          <w:b/>
          <w:sz w:val="24"/>
          <w:szCs w:val="24"/>
        </w:rPr>
        <w:t xml:space="preserve"> (ZPOP)</w:t>
      </w:r>
      <w:r w:rsidR="00BA74DD" w:rsidRPr="00DB2873">
        <w:rPr>
          <w:rFonts w:ascii="Times New Roman" w:hAnsi="Times New Roman"/>
          <w:b/>
          <w:sz w:val="24"/>
          <w:szCs w:val="24"/>
        </w:rPr>
        <w:t xml:space="preserve"> </w:t>
      </w:r>
      <w:r w:rsidRPr="00DB2873">
        <w:rPr>
          <w:rFonts w:ascii="Times New Roman" w:hAnsi="Times New Roman"/>
          <w:bCs/>
          <w:sz w:val="24"/>
          <w:szCs w:val="24"/>
        </w:rPr>
        <w:t>v zmysle</w:t>
      </w:r>
      <w:r w:rsidRPr="00DB2873">
        <w:rPr>
          <w:rFonts w:ascii="Times New Roman" w:hAnsi="Times New Roman"/>
          <w:b/>
          <w:sz w:val="24"/>
          <w:szCs w:val="24"/>
        </w:rPr>
        <w:t xml:space="preserve"> </w:t>
      </w:r>
      <w:r w:rsidR="009D37E5" w:rsidRPr="00DB2873">
        <w:rPr>
          <w:rFonts w:ascii="Times New Roman" w:hAnsi="Times New Roman"/>
          <w:bCs/>
          <w:sz w:val="24"/>
          <w:szCs w:val="24"/>
        </w:rPr>
        <w:t>§ 1</w:t>
      </w:r>
      <w:r w:rsidRPr="00DB2873">
        <w:rPr>
          <w:rFonts w:ascii="Times New Roman" w:hAnsi="Times New Roman"/>
          <w:bCs/>
          <w:sz w:val="24"/>
          <w:szCs w:val="24"/>
        </w:rPr>
        <w:t xml:space="preserve"> písmena i) NV SR č. 3/2023 Z. z., ktorým sa ustanovujú pravidlá poskytovania podpory na neprojektové opatrenia Strategického plánu spoločnej poľnohospodárskej politiky</w:t>
      </w:r>
      <w:r w:rsidR="000677DA" w:rsidRPr="00DB2873">
        <w:rPr>
          <w:rFonts w:ascii="Times New Roman" w:eastAsia="Times New Roman" w:hAnsi="Times New Roman"/>
          <w:sz w:val="24"/>
          <w:szCs w:val="24"/>
          <w:lang w:eastAsia="sk-SK"/>
        </w:rPr>
        <w:t xml:space="preserve"> v zn. </w:t>
      </w:r>
      <w:r w:rsidR="000677DA" w:rsidRPr="00DB2873">
        <w:rPr>
          <w:rFonts w:ascii="Times New Roman" w:hAnsi="Times New Roman"/>
          <w:sz w:val="24"/>
          <w:szCs w:val="24"/>
        </w:rPr>
        <w:t xml:space="preserve">n. p., </w:t>
      </w:r>
      <w:r w:rsidR="00AA5DE9" w:rsidRPr="00DB2873">
        <w:rPr>
          <w:rFonts w:ascii="Times New Roman" w:hAnsi="Times New Roman"/>
          <w:sz w:val="24"/>
          <w:szCs w:val="24"/>
        </w:rPr>
        <w:t xml:space="preserve">pokiaľ ide o žiadosti zaradené do opatrenia </w:t>
      </w:r>
      <w:r w:rsidR="00F44A24" w:rsidRPr="00DB2873">
        <w:rPr>
          <w:rFonts w:ascii="Times New Roman" w:hAnsi="Times New Roman"/>
          <w:sz w:val="24"/>
          <w:szCs w:val="24"/>
        </w:rPr>
        <w:t>od roku 2023</w:t>
      </w:r>
      <w:r w:rsidR="00DA43D9" w:rsidRPr="00DB2873">
        <w:rPr>
          <w:rFonts w:ascii="Times New Roman" w:hAnsi="Times New Roman"/>
          <w:sz w:val="24"/>
          <w:szCs w:val="24"/>
        </w:rPr>
        <w:t>.</w:t>
      </w:r>
    </w:p>
    <w:p w14:paraId="0CD17D82" w14:textId="2253274E" w:rsidR="00416C22" w:rsidRPr="00DB2873" w:rsidRDefault="00F44A24" w:rsidP="006B33D1">
      <w:pPr>
        <w:pStyle w:val="Odsekzoznamu"/>
        <w:numPr>
          <w:ilvl w:val="0"/>
          <w:numId w:val="28"/>
        </w:numPr>
        <w:spacing w:before="120" w:after="120" w:line="240" w:lineRule="auto"/>
        <w:jc w:val="both"/>
        <w:rPr>
          <w:rFonts w:ascii="Times New Roman" w:hAnsi="Times New Roman"/>
          <w:sz w:val="24"/>
          <w:szCs w:val="24"/>
        </w:rPr>
      </w:pPr>
      <w:r w:rsidRPr="00DB2873">
        <w:rPr>
          <w:rFonts w:ascii="Times New Roman" w:hAnsi="Times New Roman"/>
          <w:sz w:val="24"/>
          <w:szCs w:val="24"/>
        </w:rPr>
        <w:t xml:space="preserve">Prijímatelia môžu požiadať o zaradenie do nových trojročných záväzkov v súlade s </w:t>
      </w:r>
      <w:r w:rsidR="009D37E5" w:rsidRPr="00DB2873">
        <w:rPr>
          <w:rFonts w:ascii="Times New Roman" w:hAnsi="Times New Roman"/>
          <w:sz w:val="24"/>
          <w:szCs w:val="24"/>
        </w:rPr>
        <w:t>§ 2</w:t>
      </w:r>
      <w:r w:rsidRPr="00DB2873">
        <w:rPr>
          <w:rFonts w:ascii="Times New Roman" w:hAnsi="Times New Roman"/>
          <w:sz w:val="24"/>
          <w:szCs w:val="24"/>
        </w:rPr>
        <w:t xml:space="preserve"> ods.4) NV SR č. 3/2023 Z. z. a prijímatelia zaradení v</w:t>
      </w:r>
      <w:r w:rsidR="00AA564E" w:rsidRPr="00DB2873">
        <w:rPr>
          <w:rFonts w:ascii="Times New Roman" w:hAnsi="Times New Roman"/>
          <w:sz w:val="24"/>
          <w:szCs w:val="24"/>
        </w:rPr>
        <w:t> </w:t>
      </w:r>
      <w:r w:rsidRPr="00DB2873">
        <w:rPr>
          <w:rFonts w:ascii="Times New Roman" w:hAnsi="Times New Roman"/>
          <w:sz w:val="24"/>
          <w:szCs w:val="24"/>
        </w:rPr>
        <w:t>5</w:t>
      </w:r>
      <w:r w:rsidR="00AA564E" w:rsidRPr="00DB2873">
        <w:rPr>
          <w:rFonts w:ascii="Times New Roman" w:hAnsi="Times New Roman"/>
          <w:sz w:val="24"/>
          <w:szCs w:val="24"/>
        </w:rPr>
        <w:t>-</w:t>
      </w:r>
      <w:r w:rsidRPr="00DB2873">
        <w:rPr>
          <w:rFonts w:ascii="Times New Roman" w:hAnsi="Times New Roman"/>
          <w:sz w:val="24"/>
          <w:szCs w:val="24"/>
        </w:rPr>
        <w:t>ročnom záväzku  môžu požiadať o zmenu opatrenia, zmenu operácie a rozšírenie pôvodných záväzkov</w:t>
      </w:r>
      <w:r w:rsidR="00A1348D" w:rsidRPr="00DB2873">
        <w:rPr>
          <w:rFonts w:ascii="Times New Roman" w:hAnsi="Times New Roman"/>
          <w:sz w:val="24"/>
          <w:szCs w:val="24"/>
        </w:rPr>
        <w:t>.</w:t>
      </w:r>
    </w:p>
    <w:p w14:paraId="5BC88D5C" w14:textId="56902CCB" w:rsidR="00416C22" w:rsidRPr="00DB2873" w:rsidRDefault="00416C22" w:rsidP="006B33D1">
      <w:pPr>
        <w:numPr>
          <w:ilvl w:val="0"/>
          <w:numId w:val="28"/>
        </w:numPr>
        <w:spacing w:before="120" w:after="120" w:line="240" w:lineRule="auto"/>
        <w:jc w:val="both"/>
        <w:rPr>
          <w:rFonts w:ascii="Times New Roman" w:hAnsi="Times New Roman"/>
          <w:b/>
          <w:sz w:val="24"/>
          <w:szCs w:val="24"/>
        </w:rPr>
      </w:pPr>
      <w:r w:rsidRPr="00DB2873">
        <w:rPr>
          <w:rFonts w:ascii="Times New Roman" w:hAnsi="Times New Roman"/>
          <w:b/>
          <w:bCs/>
          <w:sz w:val="24"/>
          <w:szCs w:val="24"/>
        </w:rPr>
        <w:t>Podpor</w:t>
      </w:r>
      <w:r w:rsidR="00CB2F8F" w:rsidRPr="00DB2873">
        <w:rPr>
          <w:rFonts w:ascii="Times New Roman" w:hAnsi="Times New Roman"/>
          <w:b/>
          <w:bCs/>
          <w:sz w:val="24"/>
          <w:szCs w:val="24"/>
        </w:rPr>
        <w:t>a</w:t>
      </w:r>
      <w:r w:rsidRPr="00DB2873">
        <w:rPr>
          <w:rFonts w:ascii="Times New Roman" w:hAnsi="Times New Roman"/>
          <w:b/>
          <w:bCs/>
          <w:sz w:val="24"/>
          <w:szCs w:val="24"/>
        </w:rPr>
        <w:t xml:space="preserve"> na ekologické poľnohospodárstvo</w:t>
      </w:r>
      <w:r w:rsidR="00491364" w:rsidRPr="00DB2873">
        <w:rPr>
          <w:rFonts w:ascii="Times New Roman" w:hAnsi="Times New Roman"/>
          <w:b/>
          <w:bCs/>
          <w:sz w:val="24"/>
          <w:szCs w:val="24"/>
        </w:rPr>
        <w:t xml:space="preserve"> (EKO)</w:t>
      </w:r>
      <w:r w:rsidRPr="00DB2873">
        <w:rPr>
          <w:rFonts w:ascii="Times New Roman" w:hAnsi="Times New Roman"/>
          <w:sz w:val="24"/>
          <w:szCs w:val="24"/>
        </w:rPr>
        <w:t xml:space="preserve"> v zmysle </w:t>
      </w:r>
      <w:r w:rsidR="009D37E5" w:rsidRPr="00DB2873">
        <w:rPr>
          <w:rFonts w:ascii="Times New Roman" w:hAnsi="Times New Roman"/>
          <w:sz w:val="24"/>
          <w:szCs w:val="24"/>
        </w:rPr>
        <w:t>§ 1</w:t>
      </w:r>
      <w:r w:rsidRPr="00DB2873">
        <w:rPr>
          <w:rFonts w:ascii="Times New Roman" w:hAnsi="Times New Roman"/>
          <w:sz w:val="24"/>
          <w:szCs w:val="24"/>
        </w:rPr>
        <w:t xml:space="preserve"> písmena j) NV SR č. 3/2023 Z. z., ktorým</w:t>
      </w:r>
      <w:r w:rsidRPr="00DB2873">
        <w:rPr>
          <w:rFonts w:ascii="Times New Roman" w:hAnsi="Times New Roman"/>
          <w:bCs/>
          <w:sz w:val="24"/>
          <w:szCs w:val="24"/>
        </w:rPr>
        <w:t xml:space="preserve"> sa ustanovujú pravidlá poskytovania podpory na neprojektové opatrenia Strategického plánu spoločnej poľnohospodárskej politiky</w:t>
      </w:r>
      <w:r w:rsidR="000677DA" w:rsidRPr="00DB2873">
        <w:rPr>
          <w:rFonts w:ascii="Times New Roman" w:eastAsia="Times New Roman" w:hAnsi="Times New Roman"/>
          <w:sz w:val="24"/>
          <w:szCs w:val="24"/>
          <w:lang w:eastAsia="sk-SK"/>
        </w:rPr>
        <w:t xml:space="preserve"> v zn. n. p.</w:t>
      </w:r>
    </w:p>
    <w:p w14:paraId="41526513" w14:textId="5ED2F5EB" w:rsidR="00B40409" w:rsidRPr="00DB2873" w:rsidRDefault="00AA5DE9" w:rsidP="006B33D1">
      <w:pPr>
        <w:pStyle w:val="Odsekzoznamu"/>
        <w:spacing w:before="120" w:after="120" w:line="240" w:lineRule="auto"/>
        <w:contextualSpacing w:val="0"/>
        <w:jc w:val="both"/>
        <w:rPr>
          <w:rFonts w:ascii="Times New Roman" w:hAnsi="Times New Roman"/>
          <w:bCs/>
          <w:sz w:val="24"/>
          <w:szCs w:val="24"/>
        </w:rPr>
      </w:pPr>
      <w:r w:rsidRPr="00DB2873">
        <w:rPr>
          <w:rFonts w:ascii="Times New Roman" w:hAnsi="Times New Roman"/>
          <w:sz w:val="24"/>
          <w:szCs w:val="24"/>
        </w:rPr>
        <w:t xml:space="preserve">Prijímatelia môžu požiadať o zaradenie do nových dvojročných záväzkov v súlade s </w:t>
      </w:r>
      <w:r w:rsidR="009D37E5" w:rsidRPr="00DB2873">
        <w:rPr>
          <w:rFonts w:ascii="Times New Roman" w:hAnsi="Times New Roman"/>
          <w:sz w:val="24"/>
          <w:szCs w:val="24"/>
        </w:rPr>
        <w:t>§ 2</w:t>
      </w:r>
      <w:r w:rsidRPr="00DB2873">
        <w:rPr>
          <w:rFonts w:ascii="Times New Roman" w:hAnsi="Times New Roman"/>
          <w:sz w:val="24"/>
          <w:szCs w:val="24"/>
        </w:rPr>
        <w:t xml:space="preserve"> ods.</w:t>
      </w:r>
      <w:r w:rsidR="002F57FD" w:rsidRPr="00DB2873">
        <w:rPr>
          <w:rFonts w:ascii="Times New Roman" w:hAnsi="Times New Roman"/>
          <w:sz w:val="24"/>
          <w:szCs w:val="24"/>
        </w:rPr>
        <w:t xml:space="preserve"> </w:t>
      </w:r>
      <w:r w:rsidRPr="00DB2873">
        <w:rPr>
          <w:rFonts w:ascii="Times New Roman" w:hAnsi="Times New Roman"/>
          <w:sz w:val="24"/>
          <w:szCs w:val="24"/>
        </w:rPr>
        <w:t>4)</w:t>
      </w:r>
      <w:r w:rsidRPr="00DB2873">
        <w:rPr>
          <w:rFonts w:ascii="Times New Roman" w:eastAsia="Times New Roman" w:hAnsi="Times New Roman"/>
          <w:sz w:val="24"/>
          <w:szCs w:val="24"/>
        </w:rPr>
        <w:t xml:space="preserve"> NV SR č. 3/2023 Z. z.</w:t>
      </w:r>
      <w:r w:rsidRPr="00DB2873">
        <w:rPr>
          <w:rFonts w:ascii="Times New Roman" w:hAnsi="Times New Roman"/>
          <w:sz w:val="24"/>
          <w:szCs w:val="24"/>
        </w:rPr>
        <w:t xml:space="preserve"> a</w:t>
      </w:r>
      <w:r w:rsidR="00A1348D" w:rsidRPr="00DB2873">
        <w:rPr>
          <w:rFonts w:ascii="Times New Roman" w:hAnsi="Times New Roman"/>
          <w:sz w:val="24"/>
          <w:szCs w:val="24"/>
        </w:rPr>
        <w:t> </w:t>
      </w:r>
      <w:r w:rsidRPr="00DB2873">
        <w:rPr>
          <w:rFonts w:ascii="Times New Roman" w:hAnsi="Times New Roman"/>
          <w:sz w:val="24"/>
          <w:szCs w:val="24"/>
        </w:rPr>
        <w:t>prijímatelia</w:t>
      </w:r>
      <w:r w:rsidR="00A1348D" w:rsidRPr="00DB2873">
        <w:rPr>
          <w:rFonts w:ascii="Times New Roman" w:hAnsi="Times New Roman"/>
          <w:sz w:val="24"/>
          <w:szCs w:val="24"/>
        </w:rPr>
        <w:t xml:space="preserve">, ktorí sú už </w:t>
      </w:r>
      <w:r w:rsidRPr="00DB2873">
        <w:rPr>
          <w:rFonts w:ascii="Times New Roman" w:hAnsi="Times New Roman"/>
          <w:sz w:val="24"/>
          <w:szCs w:val="24"/>
        </w:rPr>
        <w:t>zaradení v  záväzku</w:t>
      </w:r>
      <w:r w:rsidR="00A1348D" w:rsidRPr="00DB2873">
        <w:rPr>
          <w:rFonts w:ascii="Times New Roman" w:hAnsi="Times New Roman"/>
          <w:sz w:val="24"/>
          <w:szCs w:val="24"/>
        </w:rPr>
        <w:t>,</w:t>
      </w:r>
      <w:r w:rsidR="00416C22" w:rsidRPr="00DB2873">
        <w:rPr>
          <w:rFonts w:ascii="Times New Roman" w:hAnsi="Times New Roman"/>
          <w:sz w:val="24"/>
          <w:szCs w:val="24"/>
        </w:rPr>
        <w:t xml:space="preserve">  môžu </w:t>
      </w:r>
      <w:r w:rsidR="00416C22" w:rsidRPr="00DB2873">
        <w:rPr>
          <w:rFonts w:ascii="Times New Roman" w:hAnsi="Times New Roman"/>
          <w:bCs/>
          <w:sz w:val="24"/>
          <w:szCs w:val="24"/>
        </w:rPr>
        <w:t>požiadať o zmenu opatrenia, zmenu operácie a rozšírenie pôvodných záväzkov</w:t>
      </w:r>
      <w:r w:rsidR="00A1348D" w:rsidRPr="00DB2873">
        <w:rPr>
          <w:rFonts w:ascii="Times New Roman" w:hAnsi="Times New Roman"/>
          <w:bCs/>
          <w:sz w:val="24"/>
          <w:szCs w:val="24"/>
        </w:rPr>
        <w:t>.</w:t>
      </w:r>
      <w:r w:rsidR="00416C22" w:rsidRPr="00DB2873">
        <w:rPr>
          <w:rFonts w:ascii="Times New Roman" w:hAnsi="Times New Roman"/>
          <w:bCs/>
          <w:sz w:val="24"/>
          <w:szCs w:val="24"/>
        </w:rPr>
        <w:t xml:space="preserve"> </w:t>
      </w:r>
    </w:p>
    <w:p w14:paraId="77DCFD18" w14:textId="6C7740D2" w:rsidR="00DA43D9" w:rsidRPr="00DB2873" w:rsidRDefault="00A67ECD" w:rsidP="006B33D1">
      <w:pPr>
        <w:pStyle w:val="Odsekzoznamu"/>
        <w:spacing w:before="120" w:after="120" w:line="240" w:lineRule="auto"/>
        <w:contextualSpacing w:val="0"/>
        <w:jc w:val="both"/>
        <w:rPr>
          <w:rFonts w:ascii="Times New Roman" w:hAnsi="Times New Roman"/>
          <w:sz w:val="24"/>
          <w:szCs w:val="24"/>
        </w:rPr>
      </w:pPr>
      <w:r w:rsidRPr="00DB2873">
        <w:rPr>
          <w:rFonts w:ascii="Times New Roman" w:hAnsi="Times New Roman"/>
          <w:bCs/>
          <w:sz w:val="24"/>
          <w:szCs w:val="24"/>
        </w:rPr>
        <w:t>Žiados</w:t>
      </w:r>
      <w:r w:rsidR="002F57FD" w:rsidRPr="00DB2873">
        <w:rPr>
          <w:rFonts w:ascii="Times New Roman" w:hAnsi="Times New Roman"/>
          <w:bCs/>
          <w:sz w:val="24"/>
          <w:szCs w:val="24"/>
        </w:rPr>
        <w:t>ti</w:t>
      </w:r>
      <w:r w:rsidRPr="00DB2873">
        <w:rPr>
          <w:rFonts w:ascii="Times New Roman" w:hAnsi="Times New Roman"/>
          <w:bCs/>
          <w:sz w:val="24"/>
          <w:szCs w:val="24"/>
        </w:rPr>
        <w:t xml:space="preserve"> zaraden</w:t>
      </w:r>
      <w:r w:rsidR="002F57FD" w:rsidRPr="00DB2873">
        <w:rPr>
          <w:rFonts w:ascii="Times New Roman" w:hAnsi="Times New Roman"/>
          <w:bCs/>
          <w:sz w:val="24"/>
          <w:szCs w:val="24"/>
        </w:rPr>
        <w:t>é</w:t>
      </w:r>
      <w:r w:rsidRPr="00DB2873">
        <w:rPr>
          <w:rFonts w:ascii="Times New Roman" w:hAnsi="Times New Roman"/>
          <w:bCs/>
          <w:sz w:val="24"/>
          <w:szCs w:val="24"/>
        </w:rPr>
        <w:t xml:space="preserve"> do operácie ekologické pestovanie na trvalých trávnych porastoch s vyšším prínosom k špecifickým cieľom sa od 1. januára 2026 považuj</w:t>
      </w:r>
      <w:r w:rsidR="002F57FD" w:rsidRPr="00DB2873">
        <w:rPr>
          <w:rFonts w:ascii="Times New Roman" w:hAnsi="Times New Roman"/>
          <w:bCs/>
          <w:sz w:val="24"/>
          <w:szCs w:val="24"/>
        </w:rPr>
        <w:t>ú</w:t>
      </w:r>
      <w:r w:rsidRPr="00DB2873">
        <w:rPr>
          <w:rFonts w:ascii="Times New Roman" w:hAnsi="Times New Roman"/>
          <w:bCs/>
          <w:sz w:val="24"/>
          <w:szCs w:val="24"/>
        </w:rPr>
        <w:t xml:space="preserve"> za žiados</w:t>
      </w:r>
      <w:r w:rsidR="002F57FD" w:rsidRPr="00DB2873">
        <w:rPr>
          <w:rFonts w:ascii="Times New Roman" w:hAnsi="Times New Roman"/>
          <w:bCs/>
          <w:sz w:val="24"/>
          <w:szCs w:val="24"/>
        </w:rPr>
        <w:t>ti</w:t>
      </w:r>
      <w:r w:rsidRPr="00DB2873">
        <w:rPr>
          <w:rFonts w:ascii="Times New Roman" w:hAnsi="Times New Roman"/>
          <w:bCs/>
          <w:sz w:val="24"/>
          <w:szCs w:val="24"/>
        </w:rPr>
        <w:t xml:space="preserve"> na </w:t>
      </w:r>
      <w:r w:rsidRPr="00DB2873">
        <w:rPr>
          <w:rFonts w:ascii="Times New Roman" w:hAnsi="Times New Roman"/>
          <w:bCs/>
          <w:sz w:val="24"/>
          <w:szCs w:val="24"/>
        </w:rPr>
        <w:lastRenderedPageBreak/>
        <w:t>operáciu ekologické</w:t>
      </w:r>
      <w:r w:rsidRPr="00DB2873">
        <w:rPr>
          <w:rFonts w:ascii="Times New Roman" w:hAnsi="Times New Roman"/>
          <w:sz w:val="24"/>
          <w:szCs w:val="24"/>
        </w:rPr>
        <w:t xml:space="preserve"> pestovanie na trvalých trávnych </w:t>
      </w:r>
      <w:r w:rsidR="005D7515" w:rsidRPr="00DB2873">
        <w:rPr>
          <w:rFonts w:ascii="Times New Roman" w:hAnsi="Times New Roman"/>
          <w:sz w:val="24"/>
          <w:szCs w:val="24"/>
        </w:rPr>
        <w:t xml:space="preserve"> </w:t>
      </w:r>
      <w:r w:rsidRPr="00DB2873">
        <w:rPr>
          <w:rFonts w:ascii="Times New Roman" w:hAnsi="Times New Roman"/>
          <w:sz w:val="24"/>
          <w:szCs w:val="24"/>
        </w:rPr>
        <w:t>porastoch so základným prínosom k špecifickým cieľom.</w:t>
      </w:r>
    </w:p>
    <w:p w14:paraId="4C230181" w14:textId="37BF686F" w:rsidR="000E5FF3" w:rsidRPr="00DB2873" w:rsidRDefault="00416C22" w:rsidP="006B33D1">
      <w:pPr>
        <w:numPr>
          <w:ilvl w:val="0"/>
          <w:numId w:val="28"/>
        </w:numPr>
        <w:spacing w:before="120" w:after="120" w:line="240" w:lineRule="auto"/>
        <w:jc w:val="both"/>
        <w:rPr>
          <w:rFonts w:ascii="Times New Roman" w:hAnsi="Times New Roman"/>
          <w:bCs/>
          <w:sz w:val="24"/>
          <w:szCs w:val="24"/>
        </w:rPr>
      </w:pPr>
      <w:r w:rsidRPr="00DB2873">
        <w:rPr>
          <w:rFonts w:ascii="Times New Roman" w:hAnsi="Times New Roman"/>
          <w:b/>
          <w:sz w:val="24"/>
          <w:szCs w:val="24"/>
        </w:rPr>
        <w:t>Podpor</w:t>
      </w:r>
      <w:r w:rsidR="00CB2F8F" w:rsidRPr="00DB2873">
        <w:rPr>
          <w:rFonts w:ascii="Times New Roman" w:hAnsi="Times New Roman"/>
          <w:b/>
          <w:sz w:val="24"/>
          <w:szCs w:val="24"/>
        </w:rPr>
        <w:t>a</w:t>
      </w:r>
      <w:r w:rsidRPr="00DB2873">
        <w:rPr>
          <w:rFonts w:ascii="Times New Roman" w:hAnsi="Times New Roman"/>
          <w:b/>
          <w:sz w:val="24"/>
          <w:szCs w:val="24"/>
        </w:rPr>
        <w:t xml:space="preserve"> na založenie agrolesníckeho systému na poľnohospodárskej </w:t>
      </w:r>
      <w:r w:rsidR="007334CE" w:rsidRPr="00DB2873">
        <w:rPr>
          <w:rFonts w:ascii="Times New Roman" w:hAnsi="Times New Roman"/>
          <w:b/>
          <w:sz w:val="24"/>
          <w:szCs w:val="24"/>
        </w:rPr>
        <w:t xml:space="preserve">ploche </w:t>
      </w:r>
      <w:r w:rsidRPr="00DB2873">
        <w:rPr>
          <w:rFonts w:ascii="Times New Roman" w:hAnsi="Times New Roman"/>
          <w:b/>
          <w:sz w:val="24"/>
          <w:szCs w:val="24"/>
        </w:rPr>
        <w:t xml:space="preserve">a na ochranu a údržbu </w:t>
      </w:r>
      <w:r w:rsidR="007334CE" w:rsidRPr="00DB2873">
        <w:rPr>
          <w:rFonts w:ascii="Times New Roman" w:hAnsi="Times New Roman"/>
          <w:b/>
          <w:sz w:val="24"/>
          <w:szCs w:val="24"/>
        </w:rPr>
        <w:t xml:space="preserve">drevín </w:t>
      </w:r>
      <w:r w:rsidRPr="00DB2873">
        <w:rPr>
          <w:rFonts w:ascii="Times New Roman" w:hAnsi="Times New Roman"/>
          <w:b/>
          <w:sz w:val="24"/>
          <w:szCs w:val="24"/>
        </w:rPr>
        <w:t>založeného agrolesníckeho systému</w:t>
      </w:r>
      <w:r w:rsidR="00491364" w:rsidRPr="00DB2873">
        <w:rPr>
          <w:rFonts w:ascii="Times New Roman" w:hAnsi="Times New Roman"/>
          <w:b/>
          <w:sz w:val="24"/>
          <w:szCs w:val="24"/>
        </w:rPr>
        <w:t xml:space="preserve"> (AGS)</w:t>
      </w:r>
      <w:r w:rsidRPr="00DB2873">
        <w:rPr>
          <w:rFonts w:ascii="Times New Roman" w:hAnsi="Times New Roman"/>
          <w:b/>
          <w:sz w:val="24"/>
          <w:szCs w:val="24"/>
        </w:rPr>
        <w:t xml:space="preserve"> </w:t>
      </w:r>
      <w:r w:rsidRPr="00DB2873">
        <w:rPr>
          <w:rFonts w:ascii="Times New Roman" w:hAnsi="Times New Roman"/>
          <w:bCs/>
          <w:sz w:val="24"/>
          <w:szCs w:val="24"/>
        </w:rPr>
        <w:t xml:space="preserve">v zmysle </w:t>
      </w:r>
      <w:r w:rsidR="009D37E5" w:rsidRPr="00DB2873">
        <w:rPr>
          <w:rFonts w:ascii="Times New Roman" w:hAnsi="Times New Roman"/>
          <w:bCs/>
          <w:sz w:val="24"/>
          <w:szCs w:val="24"/>
        </w:rPr>
        <w:t>§ 1</w:t>
      </w:r>
      <w:r w:rsidRPr="00DB2873">
        <w:rPr>
          <w:rFonts w:ascii="Times New Roman" w:hAnsi="Times New Roman"/>
          <w:bCs/>
          <w:sz w:val="24"/>
          <w:szCs w:val="24"/>
        </w:rPr>
        <w:t xml:space="preserve"> písmena l)  NV SR č. 3/2023 Z. z., ktorým sa ustanovujú pravidlá poskytovania podpory na neprojektové opatrenia Strategického plánu spoločnej poľnohospodárskej politiky</w:t>
      </w:r>
      <w:r w:rsidR="000677DA" w:rsidRPr="00DB2873">
        <w:rPr>
          <w:rFonts w:ascii="Times New Roman" w:hAnsi="Times New Roman"/>
          <w:bCs/>
          <w:sz w:val="24"/>
          <w:szCs w:val="24"/>
        </w:rPr>
        <w:t xml:space="preserve"> v zn. n. p.</w:t>
      </w:r>
    </w:p>
    <w:p w14:paraId="61ED7BBA" w14:textId="3FFABF36" w:rsidR="00416C22" w:rsidRPr="00DB2873" w:rsidRDefault="00A06E2D" w:rsidP="006B33D1">
      <w:pPr>
        <w:pStyle w:val="Odsekzoznamu"/>
        <w:spacing w:before="120" w:after="120" w:line="240" w:lineRule="auto"/>
        <w:jc w:val="both"/>
        <w:rPr>
          <w:rFonts w:ascii="Times New Roman" w:hAnsi="Times New Roman"/>
          <w:bCs/>
          <w:sz w:val="24"/>
          <w:szCs w:val="24"/>
        </w:rPr>
      </w:pPr>
      <w:r w:rsidRPr="00DB2873">
        <w:rPr>
          <w:rFonts w:ascii="Times New Roman" w:hAnsi="Times New Roman"/>
          <w:bCs/>
          <w:sz w:val="24"/>
          <w:szCs w:val="24"/>
        </w:rPr>
        <w:t>Prijímatelia môžu požiadať o</w:t>
      </w:r>
      <w:r w:rsidR="0088648E" w:rsidRPr="00DB2873">
        <w:rPr>
          <w:rFonts w:ascii="Times New Roman" w:hAnsi="Times New Roman"/>
          <w:bCs/>
          <w:sz w:val="24"/>
          <w:szCs w:val="24"/>
        </w:rPr>
        <w:t xml:space="preserve"> podporu na </w:t>
      </w:r>
      <w:r w:rsidRPr="00DB2873">
        <w:rPr>
          <w:rFonts w:ascii="Times New Roman" w:hAnsi="Times New Roman"/>
          <w:bCs/>
          <w:sz w:val="24"/>
          <w:szCs w:val="24"/>
        </w:rPr>
        <w:t xml:space="preserve">ochranu a údržbu založeného agrolesníckeho systému. </w:t>
      </w:r>
    </w:p>
    <w:p w14:paraId="6EB0858E" w14:textId="2074B86D" w:rsidR="00416C22" w:rsidRPr="00DB2873" w:rsidRDefault="00416C22" w:rsidP="006B33D1">
      <w:pPr>
        <w:numPr>
          <w:ilvl w:val="0"/>
          <w:numId w:val="28"/>
        </w:numPr>
        <w:spacing w:before="120" w:after="120" w:line="240" w:lineRule="auto"/>
        <w:jc w:val="both"/>
        <w:rPr>
          <w:rFonts w:ascii="Times New Roman" w:hAnsi="Times New Roman"/>
          <w:b/>
          <w:sz w:val="24"/>
          <w:szCs w:val="24"/>
        </w:rPr>
      </w:pPr>
      <w:r w:rsidRPr="00DB2873">
        <w:rPr>
          <w:rFonts w:ascii="Times New Roman" w:hAnsi="Times New Roman"/>
          <w:b/>
          <w:sz w:val="24"/>
          <w:szCs w:val="24"/>
        </w:rPr>
        <w:t>Podpor</w:t>
      </w:r>
      <w:r w:rsidR="00CB2F8F" w:rsidRPr="00DB2873">
        <w:rPr>
          <w:rFonts w:ascii="Times New Roman" w:hAnsi="Times New Roman"/>
          <w:b/>
          <w:sz w:val="24"/>
          <w:szCs w:val="24"/>
        </w:rPr>
        <w:t>a</w:t>
      </w:r>
      <w:r w:rsidRPr="00DB2873">
        <w:rPr>
          <w:rFonts w:ascii="Times New Roman" w:hAnsi="Times New Roman"/>
          <w:b/>
          <w:sz w:val="24"/>
          <w:szCs w:val="24"/>
        </w:rPr>
        <w:t xml:space="preserve"> na založenie líniových vegetačných prvkov a na ochranu a údržbu drevín v rámci založeného líniového vegetačného prvku</w:t>
      </w:r>
      <w:r w:rsidR="00491364" w:rsidRPr="00DB2873">
        <w:rPr>
          <w:rFonts w:ascii="Times New Roman" w:hAnsi="Times New Roman"/>
          <w:b/>
          <w:sz w:val="24"/>
          <w:szCs w:val="24"/>
        </w:rPr>
        <w:t xml:space="preserve"> (LVP)</w:t>
      </w:r>
      <w:r w:rsidRPr="00DB2873">
        <w:rPr>
          <w:rFonts w:ascii="Times New Roman" w:hAnsi="Times New Roman"/>
          <w:b/>
          <w:sz w:val="24"/>
          <w:szCs w:val="24"/>
        </w:rPr>
        <w:t xml:space="preserve"> </w:t>
      </w:r>
      <w:r w:rsidRPr="00DB2873">
        <w:rPr>
          <w:rFonts w:ascii="Times New Roman" w:hAnsi="Times New Roman"/>
          <w:bCs/>
          <w:sz w:val="24"/>
          <w:szCs w:val="24"/>
        </w:rPr>
        <w:t xml:space="preserve">v zmysle </w:t>
      </w:r>
      <w:r w:rsidR="009D37E5" w:rsidRPr="00DB2873">
        <w:rPr>
          <w:rFonts w:ascii="Times New Roman" w:hAnsi="Times New Roman"/>
          <w:bCs/>
          <w:sz w:val="24"/>
          <w:szCs w:val="24"/>
        </w:rPr>
        <w:t>§ 1</w:t>
      </w:r>
      <w:r w:rsidRPr="00DB2873">
        <w:rPr>
          <w:rFonts w:ascii="Times New Roman" w:hAnsi="Times New Roman"/>
          <w:bCs/>
          <w:sz w:val="24"/>
          <w:szCs w:val="24"/>
        </w:rPr>
        <w:t xml:space="preserve"> písmena m)  NV SR č. 3/2023 Z. z., ktorým sa ustanovujú pravidlá poskytovania podpory na neprojektové opatrenia Strategického plánu spoločnej poľnohospodárskej politiky</w:t>
      </w:r>
      <w:r w:rsidR="000677DA" w:rsidRPr="00DB2873">
        <w:rPr>
          <w:rFonts w:ascii="Times New Roman" w:eastAsia="Times New Roman" w:hAnsi="Times New Roman"/>
          <w:sz w:val="24"/>
          <w:szCs w:val="24"/>
          <w:lang w:eastAsia="sk-SK"/>
        </w:rPr>
        <w:t xml:space="preserve"> v zn. n. p.</w:t>
      </w:r>
    </w:p>
    <w:p w14:paraId="1611751E" w14:textId="31476B44" w:rsidR="009E2C1F" w:rsidRPr="00DB2873" w:rsidRDefault="00A06E2D" w:rsidP="006B33D1">
      <w:pPr>
        <w:spacing w:before="120" w:after="120" w:line="240" w:lineRule="auto"/>
        <w:ind w:left="708"/>
        <w:jc w:val="both"/>
        <w:rPr>
          <w:rFonts w:ascii="Times New Roman" w:hAnsi="Times New Roman"/>
          <w:sz w:val="24"/>
          <w:szCs w:val="24"/>
        </w:rPr>
      </w:pPr>
      <w:r w:rsidRPr="00DB2873">
        <w:rPr>
          <w:rFonts w:ascii="Times New Roman" w:hAnsi="Times New Roman"/>
          <w:sz w:val="24"/>
          <w:szCs w:val="24"/>
        </w:rPr>
        <w:t>Prijímatelia môžu požiadať o</w:t>
      </w:r>
      <w:r w:rsidR="0088648E" w:rsidRPr="00DB2873">
        <w:rPr>
          <w:rFonts w:ascii="Times New Roman" w:hAnsi="Times New Roman"/>
          <w:sz w:val="24"/>
          <w:szCs w:val="24"/>
        </w:rPr>
        <w:t> podporu na ochranu a údržbu drevín v rámci založeného líniového vegetačného prvku.</w:t>
      </w:r>
    </w:p>
    <w:p w14:paraId="242531BC" w14:textId="6846A176" w:rsidR="00416C22" w:rsidRPr="00DB2873" w:rsidRDefault="00416C22" w:rsidP="008A1A1E">
      <w:pPr>
        <w:shd w:val="clear" w:color="auto" w:fill="FFFFFF" w:themeFill="background1"/>
        <w:spacing w:before="360" w:after="360" w:line="240" w:lineRule="auto"/>
        <w:ind w:left="4247" w:hanging="4247"/>
        <w:jc w:val="center"/>
        <w:rPr>
          <w:rFonts w:ascii="Times New Roman" w:eastAsia="Times New Roman" w:hAnsi="Times New Roman"/>
          <w:b/>
          <w:bCs/>
          <w:sz w:val="24"/>
          <w:szCs w:val="24"/>
          <w:lang w:eastAsia="sk-SK"/>
        </w:rPr>
      </w:pPr>
      <w:r w:rsidRPr="00DB2873">
        <w:rPr>
          <w:rFonts w:ascii="Times New Roman" w:eastAsia="Times New Roman" w:hAnsi="Times New Roman"/>
          <w:b/>
          <w:bCs/>
          <w:sz w:val="24"/>
          <w:szCs w:val="24"/>
          <w:lang w:eastAsia="sk-SK"/>
        </w:rPr>
        <w:t>Termín predkladania žiadostí:  1</w:t>
      </w:r>
      <w:r w:rsidR="00281D21" w:rsidRPr="00DB2873">
        <w:rPr>
          <w:rFonts w:ascii="Times New Roman" w:eastAsia="Times New Roman" w:hAnsi="Times New Roman"/>
          <w:b/>
          <w:bCs/>
          <w:sz w:val="24"/>
          <w:szCs w:val="24"/>
          <w:lang w:eastAsia="sk-SK"/>
        </w:rPr>
        <w:t>5</w:t>
      </w:r>
      <w:r w:rsidRPr="00DB2873">
        <w:rPr>
          <w:rFonts w:ascii="Times New Roman" w:eastAsia="Times New Roman" w:hAnsi="Times New Roman"/>
          <w:b/>
          <w:bCs/>
          <w:sz w:val="24"/>
          <w:szCs w:val="24"/>
          <w:lang w:eastAsia="sk-SK"/>
        </w:rPr>
        <w:t xml:space="preserve">. apríl </w:t>
      </w:r>
      <w:r w:rsidR="00F9305F" w:rsidRPr="00DB2873">
        <w:rPr>
          <w:rFonts w:ascii="Times New Roman" w:eastAsia="Times New Roman" w:hAnsi="Times New Roman"/>
          <w:b/>
          <w:bCs/>
          <w:sz w:val="24"/>
          <w:szCs w:val="24"/>
          <w:lang w:eastAsia="sk-SK"/>
        </w:rPr>
        <w:t xml:space="preserve">2026 </w:t>
      </w:r>
      <w:r w:rsidRPr="00DB2873">
        <w:rPr>
          <w:rFonts w:ascii="Times New Roman" w:eastAsia="Times New Roman" w:hAnsi="Times New Roman"/>
          <w:b/>
          <w:bCs/>
          <w:sz w:val="24"/>
          <w:szCs w:val="24"/>
          <w:lang w:eastAsia="sk-SK"/>
        </w:rPr>
        <w:t>- 15.</w:t>
      </w:r>
      <w:r w:rsidR="00895F11" w:rsidRPr="00DB2873">
        <w:rPr>
          <w:rFonts w:ascii="Times New Roman" w:eastAsia="Times New Roman" w:hAnsi="Times New Roman"/>
          <w:b/>
          <w:bCs/>
          <w:sz w:val="24"/>
          <w:szCs w:val="24"/>
          <w:lang w:eastAsia="sk-SK"/>
        </w:rPr>
        <w:t xml:space="preserve"> </w:t>
      </w:r>
      <w:r w:rsidRPr="00DB2873">
        <w:rPr>
          <w:rFonts w:ascii="Times New Roman" w:eastAsia="Times New Roman" w:hAnsi="Times New Roman"/>
          <w:b/>
          <w:bCs/>
          <w:sz w:val="24"/>
          <w:szCs w:val="24"/>
          <w:lang w:eastAsia="sk-SK"/>
        </w:rPr>
        <w:t>máj 202</w:t>
      </w:r>
      <w:r w:rsidR="00F9305F" w:rsidRPr="00DB2873">
        <w:rPr>
          <w:rFonts w:ascii="Times New Roman" w:eastAsia="Times New Roman" w:hAnsi="Times New Roman"/>
          <w:b/>
          <w:bCs/>
          <w:sz w:val="24"/>
          <w:szCs w:val="24"/>
          <w:lang w:eastAsia="sk-SK"/>
        </w:rPr>
        <w:t>6</w:t>
      </w:r>
    </w:p>
    <w:p w14:paraId="4E878674" w14:textId="77777777" w:rsidR="001E1E22" w:rsidRPr="00DB2873" w:rsidRDefault="001E1E22" w:rsidP="006B33D1">
      <w:pPr>
        <w:pStyle w:val="Odsekzoznamu"/>
        <w:numPr>
          <w:ilvl w:val="0"/>
          <w:numId w:val="32"/>
        </w:numPr>
        <w:shd w:val="clear" w:color="auto" w:fill="FFFFFF" w:themeFill="background1"/>
        <w:spacing w:before="120" w:after="120" w:line="240" w:lineRule="auto"/>
        <w:ind w:right="-2"/>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b/>
          <w:bCs/>
          <w:sz w:val="24"/>
          <w:szCs w:val="24"/>
          <w:lang w:eastAsia="sk-SK"/>
        </w:rPr>
        <w:t>Neskoršie podanie</w:t>
      </w:r>
      <w:r w:rsidRPr="00DB2873">
        <w:rPr>
          <w:rFonts w:ascii="Times New Roman" w:eastAsia="Times New Roman" w:hAnsi="Times New Roman" w:cs="Times New Roman"/>
          <w:sz w:val="24"/>
          <w:szCs w:val="24"/>
          <w:lang w:eastAsia="sk-SK"/>
        </w:rPr>
        <w:t>:</w:t>
      </w:r>
    </w:p>
    <w:p w14:paraId="403DF9B7" w14:textId="423A7D4B" w:rsidR="001E1E22" w:rsidRPr="00DB2873" w:rsidRDefault="001E1E22" w:rsidP="006B33D1">
      <w:pPr>
        <w:pStyle w:val="Odsekzoznamu"/>
        <w:numPr>
          <w:ilvl w:val="1"/>
          <w:numId w:val="23"/>
        </w:numPr>
        <w:shd w:val="clear" w:color="auto" w:fill="FFFFFF" w:themeFill="background1"/>
        <w:spacing w:before="120" w:after="120" w:line="240" w:lineRule="auto"/>
        <w:ind w:left="1276" w:hanging="425"/>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 xml:space="preserve">Prijímateľom, ktorí predložia </w:t>
      </w:r>
      <w:r w:rsidR="008379DE" w:rsidRPr="00DB2873">
        <w:rPr>
          <w:rFonts w:ascii="Times New Roman" w:eastAsia="Times New Roman" w:hAnsi="Times New Roman" w:cs="Times New Roman"/>
          <w:sz w:val="24"/>
          <w:szCs w:val="24"/>
          <w:lang w:eastAsia="sk-SK"/>
        </w:rPr>
        <w:t xml:space="preserve">úplné </w:t>
      </w:r>
      <w:r w:rsidRPr="00DB2873">
        <w:rPr>
          <w:rFonts w:ascii="Times New Roman" w:eastAsia="Times New Roman" w:hAnsi="Times New Roman" w:cs="Times New Roman"/>
          <w:sz w:val="24"/>
          <w:szCs w:val="24"/>
          <w:lang w:eastAsia="sk-SK"/>
        </w:rPr>
        <w:t xml:space="preserve">žiadosti v lehote od </w:t>
      </w:r>
      <w:r w:rsidRPr="00DB2873">
        <w:rPr>
          <w:rFonts w:ascii="Times New Roman" w:eastAsia="Times New Roman" w:hAnsi="Times New Roman" w:cs="Times New Roman"/>
          <w:b/>
          <w:bCs/>
          <w:sz w:val="24"/>
          <w:szCs w:val="24"/>
          <w:lang w:eastAsia="sk-SK"/>
        </w:rPr>
        <w:t>16. mája</w:t>
      </w:r>
      <w:r w:rsidR="009F5C20" w:rsidRPr="00DB2873">
        <w:rPr>
          <w:rFonts w:ascii="Times New Roman" w:eastAsia="Times New Roman" w:hAnsi="Times New Roman" w:cs="Times New Roman"/>
          <w:b/>
          <w:bCs/>
          <w:sz w:val="24"/>
          <w:szCs w:val="24"/>
          <w:lang w:eastAsia="sk-SK"/>
        </w:rPr>
        <w:t xml:space="preserve"> </w:t>
      </w:r>
      <w:r w:rsidR="00F9305F" w:rsidRPr="00DB2873">
        <w:rPr>
          <w:rFonts w:ascii="Times New Roman" w:eastAsia="Times New Roman" w:hAnsi="Times New Roman" w:cs="Times New Roman"/>
          <w:b/>
          <w:bCs/>
          <w:sz w:val="24"/>
          <w:szCs w:val="24"/>
          <w:lang w:eastAsia="sk-SK"/>
        </w:rPr>
        <w:t>2026</w:t>
      </w:r>
      <w:r w:rsidRPr="00DB2873">
        <w:rPr>
          <w:rFonts w:ascii="Times New Roman" w:eastAsia="Times New Roman" w:hAnsi="Times New Roman" w:cs="Times New Roman"/>
          <w:b/>
          <w:bCs/>
          <w:sz w:val="24"/>
          <w:szCs w:val="24"/>
          <w:lang w:eastAsia="sk-SK"/>
        </w:rPr>
        <w:t xml:space="preserve"> do 31.mája </w:t>
      </w:r>
      <w:r w:rsidR="00F9305F" w:rsidRPr="00DB2873">
        <w:rPr>
          <w:rFonts w:ascii="Times New Roman" w:eastAsia="Times New Roman" w:hAnsi="Times New Roman" w:cs="Times New Roman"/>
          <w:b/>
          <w:bCs/>
          <w:sz w:val="24"/>
          <w:szCs w:val="24"/>
          <w:lang w:eastAsia="sk-SK"/>
        </w:rPr>
        <w:t>2026</w:t>
      </w:r>
      <w:r w:rsidR="00F53E38" w:rsidRPr="00DB2873">
        <w:rPr>
          <w:rFonts w:ascii="Times New Roman" w:eastAsia="Times New Roman" w:hAnsi="Times New Roman" w:cs="Times New Roman"/>
          <w:b/>
          <w:bCs/>
          <w:sz w:val="24"/>
          <w:szCs w:val="24"/>
          <w:lang w:eastAsia="sk-SK"/>
        </w:rPr>
        <w:t xml:space="preserve"> </w:t>
      </w:r>
      <w:r w:rsidR="00F53E38" w:rsidRPr="00DB2873">
        <w:rPr>
          <w:rFonts w:ascii="Times New Roman" w:eastAsia="Times New Roman" w:hAnsi="Times New Roman" w:cs="Times New Roman"/>
          <w:sz w:val="24"/>
          <w:szCs w:val="24"/>
          <w:lang w:eastAsia="sk-SK"/>
        </w:rPr>
        <w:t>vrátane</w:t>
      </w:r>
      <w:r w:rsidRPr="00DB2873">
        <w:rPr>
          <w:rFonts w:ascii="Times New Roman" w:eastAsia="Times New Roman" w:hAnsi="Times New Roman" w:cs="Times New Roman"/>
          <w:sz w:val="24"/>
          <w:szCs w:val="24"/>
          <w:lang w:eastAsia="sk-SK"/>
        </w:rPr>
        <w:t xml:space="preserve">, bude čiastka, na ktorú by bol prijímateľ oprávnený, ak by podal </w:t>
      </w:r>
      <w:r w:rsidR="008379DE" w:rsidRPr="00DB2873">
        <w:rPr>
          <w:rFonts w:ascii="Times New Roman" w:eastAsia="Times New Roman" w:hAnsi="Times New Roman" w:cs="Times New Roman"/>
          <w:sz w:val="24"/>
          <w:szCs w:val="24"/>
          <w:lang w:eastAsia="sk-SK"/>
        </w:rPr>
        <w:t xml:space="preserve">úplnú </w:t>
      </w:r>
      <w:r w:rsidRPr="00DB2873">
        <w:rPr>
          <w:rFonts w:ascii="Times New Roman" w:eastAsia="Times New Roman" w:hAnsi="Times New Roman" w:cs="Times New Roman"/>
          <w:sz w:val="24"/>
          <w:szCs w:val="24"/>
          <w:lang w:eastAsia="sk-SK"/>
        </w:rPr>
        <w:t xml:space="preserve">žiadosť včas, </w:t>
      </w:r>
      <w:r w:rsidRPr="00DB2873">
        <w:rPr>
          <w:rFonts w:ascii="Times New Roman" w:eastAsia="Times New Roman" w:hAnsi="Times New Roman" w:cs="Times New Roman"/>
          <w:b/>
          <w:bCs/>
          <w:sz w:val="24"/>
          <w:szCs w:val="24"/>
          <w:lang w:eastAsia="sk-SK"/>
        </w:rPr>
        <w:t xml:space="preserve">znížená o 1 % za každý </w:t>
      </w:r>
      <w:r w:rsidR="008379DE" w:rsidRPr="00DB2873">
        <w:rPr>
          <w:rFonts w:ascii="Times New Roman" w:eastAsia="Times New Roman" w:hAnsi="Times New Roman" w:cs="Times New Roman"/>
          <w:b/>
          <w:bCs/>
          <w:sz w:val="24"/>
          <w:szCs w:val="24"/>
          <w:lang w:eastAsia="sk-SK"/>
        </w:rPr>
        <w:t xml:space="preserve">aj začatý </w:t>
      </w:r>
      <w:r w:rsidRPr="00DB2873">
        <w:rPr>
          <w:rFonts w:ascii="Times New Roman" w:eastAsia="Times New Roman" w:hAnsi="Times New Roman" w:cs="Times New Roman"/>
          <w:b/>
          <w:bCs/>
          <w:sz w:val="24"/>
          <w:szCs w:val="24"/>
          <w:lang w:eastAsia="sk-SK"/>
        </w:rPr>
        <w:t>pracovný deň omeškania</w:t>
      </w:r>
      <w:r w:rsidRPr="00DB2873">
        <w:rPr>
          <w:rFonts w:ascii="Times New Roman" w:hAnsi="Times New Roman" w:cs="Times New Roman"/>
        </w:rPr>
        <w:t xml:space="preserve"> </w:t>
      </w:r>
      <w:r w:rsidRPr="00DB2873">
        <w:rPr>
          <w:rFonts w:ascii="Times New Roman" w:eastAsia="Times New Roman" w:hAnsi="Times New Roman" w:cs="Times New Roman"/>
          <w:sz w:val="24"/>
          <w:szCs w:val="24"/>
          <w:lang w:eastAsia="sk-SK"/>
        </w:rPr>
        <w:t xml:space="preserve">v zmysle </w:t>
      </w:r>
      <w:r w:rsidR="009D37E5" w:rsidRPr="00DB2873">
        <w:rPr>
          <w:rFonts w:ascii="Times New Roman" w:eastAsia="Times New Roman" w:hAnsi="Times New Roman" w:cs="Times New Roman"/>
          <w:sz w:val="24"/>
          <w:szCs w:val="24"/>
          <w:lang w:eastAsia="sk-SK"/>
        </w:rPr>
        <w:t>§ 6</w:t>
      </w:r>
      <w:r w:rsidRPr="00DB2873">
        <w:rPr>
          <w:rFonts w:ascii="Times New Roman" w:eastAsia="Times New Roman" w:hAnsi="Times New Roman" w:cs="Times New Roman"/>
          <w:sz w:val="24"/>
          <w:szCs w:val="24"/>
          <w:lang w:eastAsia="sk-SK"/>
        </w:rPr>
        <w:t xml:space="preserve"> ods. 1 nariadenia vlády Slovenskej republiky č. 120/2023 Z. z., ktorým sa ustanovujú pravidlá predkladania žiadostí a znižovania priamych podpôr Strategického plánu spoločnej poľnohospodárskej politiky</w:t>
      </w:r>
      <w:r w:rsidR="000677DA" w:rsidRPr="00DB2873">
        <w:rPr>
          <w:rFonts w:ascii="Times New Roman" w:eastAsia="Times New Roman" w:hAnsi="Times New Roman" w:cs="Times New Roman"/>
          <w:sz w:val="24"/>
          <w:szCs w:val="24"/>
          <w:lang w:eastAsia="sk-SK"/>
        </w:rPr>
        <w:t xml:space="preserve"> v zn. n. p.</w:t>
      </w:r>
    </w:p>
    <w:p w14:paraId="3328E1D4" w14:textId="77777777" w:rsidR="00B44783" w:rsidRPr="00DB2873" w:rsidRDefault="00B44783" w:rsidP="006B33D1">
      <w:pPr>
        <w:pStyle w:val="Odsekzoznamu"/>
        <w:shd w:val="clear" w:color="auto" w:fill="FFFFFF" w:themeFill="background1"/>
        <w:spacing w:before="120" w:after="120" w:line="240" w:lineRule="auto"/>
        <w:ind w:left="1276"/>
        <w:jc w:val="both"/>
        <w:rPr>
          <w:rFonts w:ascii="Times New Roman" w:eastAsia="Times New Roman" w:hAnsi="Times New Roman" w:cs="Times New Roman"/>
          <w:sz w:val="24"/>
          <w:szCs w:val="24"/>
          <w:lang w:eastAsia="sk-SK"/>
        </w:rPr>
      </w:pPr>
    </w:p>
    <w:p w14:paraId="4FA1D49D" w14:textId="1E1A5F77" w:rsidR="001E1E22" w:rsidRPr="00DB2873" w:rsidRDefault="001E1E22" w:rsidP="006B33D1">
      <w:pPr>
        <w:pStyle w:val="Odsekzoznamu"/>
        <w:numPr>
          <w:ilvl w:val="0"/>
          <w:numId w:val="30"/>
        </w:numPr>
        <w:shd w:val="clear" w:color="auto" w:fill="FFFFFF" w:themeFill="background1"/>
        <w:spacing w:before="120" w:after="120" w:line="240" w:lineRule="auto"/>
        <w:ind w:right="-2"/>
        <w:jc w:val="both"/>
        <w:rPr>
          <w:rFonts w:ascii="Times New Roman" w:eastAsia="Times New Roman" w:hAnsi="Times New Roman" w:cs="Times New Roman"/>
          <w:sz w:val="24"/>
          <w:szCs w:val="24"/>
          <w:lang w:eastAsia="sk-SK"/>
        </w:rPr>
      </w:pPr>
      <w:bookmarkStart w:id="4" w:name="_Hlk132282143"/>
      <w:r w:rsidRPr="00DB2873">
        <w:rPr>
          <w:rFonts w:ascii="Times New Roman" w:eastAsia="Times New Roman" w:hAnsi="Times New Roman" w:cs="Times New Roman"/>
          <w:b/>
          <w:bCs/>
          <w:sz w:val="24"/>
          <w:szCs w:val="24"/>
          <w:u w:val="single"/>
          <w:lang w:eastAsia="sk-SK"/>
        </w:rPr>
        <w:t>Konečný termín na zmenu</w:t>
      </w:r>
      <w:r w:rsidR="00C809E4" w:rsidRPr="00DB2873">
        <w:rPr>
          <w:rFonts w:ascii="Times New Roman" w:eastAsia="Times New Roman" w:hAnsi="Times New Roman" w:cs="Times New Roman"/>
          <w:b/>
          <w:bCs/>
          <w:sz w:val="24"/>
          <w:szCs w:val="24"/>
          <w:u w:val="single"/>
          <w:lang w:eastAsia="sk-SK"/>
        </w:rPr>
        <w:t xml:space="preserve"> </w:t>
      </w:r>
      <w:r w:rsidRPr="00DB2873">
        <w:rPr>
          <w:rFonts w:ascii="Times New Roman" w:eastAsia="Times New Roman" w:hAnsi="Times New Roman" w:cs="Times New Roman"/>
          <w:b/>
          <w:bCs/>
          <w:sz w:val="24"/>
          <w:szCs w:val="24"/>
          <w:u w:val="single"/>
          <w:lang w:eastAsia="sk-SK"/>
        </w:rPr>
        <w:t xml:space="preserve"> alebo </w:t>
      </w:r>
      <w:r w:rsidR="00C809E4" w:rsidRPr="00DB2873">
        <w:rPr>
          <w:rFonts w:ascii="Times New Roman" w:eastAsia="Times New Roman" w:hAnsi="Times New Roman" w:cs="Times New Roman"/>
          <w:b/>
          <w:bCs/>
          <w:sz w:val="24"/>
          <w:szCs w:val="24"/>
          <w:u w:val="single"/>
          <w:lang w:eastAsia="sk-SK"/>
        </w:rPr>
        <w:t>späťvzatie</w:t>
      </w:r>
      <w:r w:rsidRPr="00DB2873">
        <w:rPr>
          <w:rFonts w:ascii="Times New Roman" w:eastAsia="Times New Roman" w:hAnsi="Times New Roman" w:cs="Times New Roman"/>
          <w:b/>
          <w:bCs/>
          <w:sz w:val="24"/>
          <w:szCs w:val="24"/>
          <w:u w:val="single"/>
          <w:lang w:eastAsia="sk-SK"/>
        </w:rPr>
        <w:t xml:space="preserve"> žiadostí</w:t>
      </w:r>
      <w:r w:rsidRPr="00DB2873">
        <w:rPr>
          <w:rFonts w:ascii="Times New Roman" w:eastAsia="Times New Roman" w:hAnsi="Times New Roman" w:cs="Times New Roman"/>
          <w:sz w:val="24"/>
          <w:szCs w:val="24"/>
          <w:lang w:eastAsia="sk-SK"/>
        </w:rPr>
        <w:t>:</w:t>
      </w:r>
    </w:p>
    <w:p w14:paraId="403EA6AA" w14:textId="26159EA7" w:rsidR="0035483A" w:rsidRPr="00DB2873" w:rsidRDefault="001E1E22" w:rsidP="006B33D1">
      <w:pPr>
        <w:pStyle w:val="Odsekzoznamu"/>
        <w:numPr>
          <w:ilvl w:val="1"/>
          <w:numId w:val="23"/>
        </w:numPr>
        <w:shd w:val="clear" w:color="auto" w:fill="FFFFFF" w:themeFill="background1"/>
        <w:spacing w:before="120" w:after="120" w:line="240" w:lineRule="auto"/>
        <w:ind w:left="1276" w:hanging="425"/>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 xml:space="preserve"> </w:t>
      </w:r>
      <w:r w:rsidR="00F75D4C" w:rsidRPr="00DB2873">
        <w:rPr>
          <w:rFonts w:ascii="Times New Roman" w:eastAsia="Times New Roman" w:hAnsi="Times New Roman" w:cs="Times New Roman"/>
          <w:sz w:val="24"/>
          <w:szCs w:val="24"/>
          <w:lang w:eastAsia="sk-SK"/>
        </w:rPr>
        <w:t>je v zmysle § 4 ods. 1 nariadenia vlády SR č. 120/2023 Z. z., ktorým sa ustanovujú pravidlá predkladania žiadostí a znižovania priamych podpôr Strategického plánu spoločnej poľnohospodárskej politiky v zn. n. p.</w:t>
      </w:r>
      <w:r w:rsidRPr="00DB2873">
        <w:rPr>
          <w:rFonts w:ascii="Times New Roman" w:eastAsia="Times New Roman" w:hAnsi="Times New Roman" w:cs="Times New Roman"/>
          <w:sz w:val="24"/>
          <w:szCs w:val="24"/>
          <w:lang w:eastAsia="sk-SK"/>
        </w:rPr>
        <w:t xml:space="preserve"> stanovený v</w:t>
      </w:r>
      <w:r w:rsidR="0035483A" w:rsidRPr="00DB2873">
        <w:rPr>
          <w:rFonts w:ascii="Times New Roman" w:eastAsia="Times New Roman" w:hAnsi="Times New Roman" w:cs="Times New Roman"/>
          <w:sz w:val="24"/>
          <w:szCs w:val="24"/>
          <w:lang w:eastAsia="sk-SK"/>
        </w:rPr>
        <w:t> </w:t>
      </w:r>
      <w:r w:rsidRPr="00DB2873">
        <w:rPr>
          <w:rFonts w:ascii="Times New Roman" w:eastAsia="Times New Roman" w:hAnsi="Times New Roman" w:cs="Times New Roman"/>
          <w:sz w:val="24"/>
          <w:szCs w:val="24"/>
          <w:lang w:eastAsia="sk-SK"/>
        </w:rPr>
        <w:t>prípade</w:t>
      </w:r>
    </w:p>
    <w:p w14:paraId="0E6665A0" w14:textId="4F72B34B" w:rsidR="001E1E22" w:rsidRPr="00DB2873" w:rsidRDefault="001E1E22" w:rsidP="006B33D1">
      <w:pPr>
        <w:pStyle w:val="Odsekzoznamu"/>
        <w:numPr>
          <w:ilvl w:val="2"/>
          <w:numId w:val="24"/>
        </w:numPr>
        <w:shd w:val="clear" w:color="auto" w:fill="FFFFFF" w:themeFill="background1"/>
        <w:spacing w:before="120" w:after="120" w:line="240" w:lineRule="auto"/>
        <w:ind w:left="1560" w:hanging="284"/>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 xml:space="preserve"> ak ide o podporu na plochu do 15. októbra roku predloženia žiadosti</w:t>
      </w:r>
      <w:r w:rsidR="006707F0" w:rsidRPr="00DB2873">
        <w:rPr>
          <w:rFonts w:ascii="Times New Roman" w:eastAsia="Times New Roman" w:hAnsi="Times New Roman" w:cs="Times New Roman"/>
          <w:sz w:val="24"/>
          <w:szCs w:val="24"/>
          <w:lang w:eastAsia="sk-SK"/>
        </w:rPr>
        <w:t>;</w:t>
      </w:r>
    </w:p>
    <w:p w14:paraId="2E9343A8" w14:textId="608714CF" w:rsidR="001E1E22" w:rsidRPr="00DB2873" w:rsidRDefault="001E1E22" w:rsidP="006B33D1">
      <w:pPr>
        <w:pStyle w:val="Odsekzoznamu"/>
        <w:numPr>
          <w:ilvl w:val="2"/>
          <w:numId w:val="24"/>
        </w:numPr>
        <w:shd w:val="clear" w:color="auto" w:fill="FFFFFF" w:themeFill="background1"/>
        <w:spacing w:before="120" w:after="120" w:line="240" w:lineRule="auto"/>
        <w:ind w:left="1560" w:hanging="284"/>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ak ide o viazanú podporu príjmu na kravy chované v systéme s trhovou produkciou mlieka a viazanú podporu príjmu na ovce a kozy do 30. septembra roku predloženia žiadosti; vo vzťahu k podmienkam na poskytnutie podpory, týkajúcich sa identifikácie a registrácie zvierat, do 31. mája roku predloženia žiadosti;</w:t>
      </w:r>
    </w:p>
    <w:p w14:paraId="57B228A9" w14:textId="77777777" w:rsidR="00F75D4C" w:rsidRPr="00DB2873" w:rsidRDefault="001E1E22" w:rsidP="006B33D1">
      <w:pPr>
        <w:pStyle w:val="Odsekzoznamu"/>
        <w:numPr>
          <w:ilvl w:val="2"/>
          <w:numId w:val="24"/>
        </w:numPr>
        <w:shd w:val="clear" w:color="auto" w:fill="FFFFFF" w:themeFill="background1"/>
        <w:spacing w:before="120" w:after="120" w:line="240" w:lineRule="auto"/>
        <w:ind w:left="1560" w:hanging="284"/>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 xml:space="preserve">ak ide o podporu na zlepšenie životných podmienok zvierat podporou pastevného chovu do 7 dní po skončení obdobia v zmysle </w:t>
      </w:r>
      <w:r w:rsidR="009D37E5" w:rsidRPr="00DB2873">
        <w:rPr>
          <w:rFonts w:ascii="Times New Roman" w:eastAsia="Times New Roman" w:hAnsi="Times New Roman" w:cs="Times New Roman"/>
          <w:sz w:val="24"/>
          <w:szCs w:val="24"/>
          <w:lang w:eastAsia="sk-SK"/>
        </w:rPr>
        <w:t>§ 2</w:t>
      </w:r>
      <w:r w:rsidRPr="00DB2873">
        <w:rPr>
          <w:rFonts w:ascii="Times New Roman" w:eastAsia="Times New Roman" w:hAnsi="Times New Roman" w:cs="Times New Roman"/>
          <w:sz w:val="24"/>
          <w:szCs w:val="24"/>
          <w:lang w:eastAsia="sk-SK"/>
        </w:rPr>
        <w:t xml:space="preserve">2 ods. 1 NV SR č. 436/2022 Z. z.  </w:t>
      </w:r>
    </w:p>
    <w:p w14:paraId="7A972372" w14:textId="77777777" w:rsidR="00F75D4C" w:rsidRPr="00DB2873" w:rsidRDefault="00F75D4C" w:rsidP="00F75D4C">
      <w:pPr>
        <w:pStyle w:val="Odsekzoznamu"/>
        <w:numPr>
          <w:ilvl w:val="0"/>
          <w:numId w:val="35"/>
        </w:numPr>
        <w:shd w:val="clear" w:color="auto" w:fill="FFFFFF" w:themeFill="background1"/>
        <w:spacing w:before="120" w:after="120" w:line="240" w:lineRule="auto"/>
        <w:ind w:left="1276" w:hanging="425"/>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 xml:space="preserve">Podľa § 4 ods. 4 nariadenia vlády SR č. 120/2023 Z. z., ktorým sa ustanovujú pravidlá predkladania žiadostí a znižovania priamych podpôr Strategického plánu </w:t>
      </w:r>
      <w:r w:rsidRPr="00DB2873">
        <w:rPr>
          <w:rFonts w:ascii="Times New Roman" w:eastAsia="Times New Roman" w:hAnsi="Times New Roman"/>
          <w:sz w:val="24"/>
          <w:szCs w:val="24"/>
          <w:lang w:eastAsia="sk-SK"/>
        </w:rPr>
        <w:lastRenderedPageBreak/>
        <w:t>spoločnej poľnohospodárskej politiky v zn. n. p., zmenou alebo čiastočným späťvzatím žiadosti sa takto upravená žiadosť považuje za žiadosť predloženú v termíne predkladania žiadostí.</w:t>
      </w:r>
    </w:p>
    <w:p w14:paraId="789C2842" w14:textId="77777777" w:rsidR="00F75D4C" w:rsidRPr="00DB2873" w:rsidRDefault="00F75D4C" w:rsidP="00F75D4C">
      <w:pPr>
        <w:pStyle w:val="Odsekzoznamu"/>
        <w:shd w:val="clear" w:color="auto" w:fill="FFFFFF" w:themeFill="background1"/>
        <w:spacing w:before="120" w:after="120" w:line="240" w:lineRule="auto"/>
        <w:jc w:val="both"/>
        <w:rPr>
          <w:rFonts w:ascii="Times New Roman" w:eastAsia="Times New Roman" w:hAnsi="Times New Roman"/>
          <w:sz w:val="24"/>
          <w:szCs w:val="24"/>
          <w:lang w:eastAsia="sk-SK"/>
        </w:rPr>
      </w:pPr>
    </w:p>
    <w:p w14:paraId="62CB3343" w14:textId="77777777" w:rsidR="001E1E22" w:rsidRPr="00DB2873" w:rsidRDefault="001E1E22" w:rsidP="006B33D1">
      <w:pPr>
        <w:pStyle w:val="Odsekzoznamu"/>
        <w:numPr>
          <w:ilvl w:val="0"/>
          <w:numId w:val="23"/>
        </w:numPr>
        <w:shd w:val="clear" w:color="auto" w:fill="FFFFFF" w:themeFill="background1"/>
        <w:spacing w:before="120" w:after="120" w:line="240" w:lineRule="auto"/>
        <w:ind w:right="-2"/>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b/>
          <w:bCs/>
          <w:sz w:val="24"/>
          <w:szCs w:val="24"/>
          <w:lang w:eastAsia="sk-SK"/>
        </w:rPr>
        <w:t>Upozornenia</w:t>
      </w:r>
      <w:r w:rsidRPr="00DB2873">
        <w:rPr>
          <w:rFonts w:ascii="Times New Roman" w:eastAsia="Times New Roman" w:hAnsi="Times New Roman" w:cs="Times New Roman"/>
          <w:sz w:val="24"/>
          <w:szCs w:val="24"/>
          <w:lang w:eastAsia="sk-SK"/>
        </w:rPr>
        <w:t>:</w:t>
      </w:r>
    </w:p>
    <w:p w14:paraId="287A7572" w14:textId="7CDEDE0B" w:rsidR="001E1E22" w:rsidRPr="00DB2873" w:rsidRDefault="001E1E22" w:rsidP="006B33D1">
      <w:pPr>
        <w:pStyle w:val="Odsekzoznamu"/>
        <w:numPr>
          <w:ilvl w:val="1"/>
          <w:numId w:val="23"/>
        </w:numPr>
        <w:shd w:val="clear" w:color="auto" w:fill="FFFFFF" w:themeFill="background1"/>
        <w:spacing w:before="120" w:after="120" w:line="240" w:lineRule="auto"/>
        <w:ind w:left="1276" w:hanging="425"/>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b/>
          <w:bCs/>
          <w:sz w:val="24"/>
          <w:szCs w:val="24"/>
          <w:lang w:eastAsia="sk-SK"/>
        </w:rPr>
        <w:t>Náhrada</w:t>
      </w:r>
      <w:r w:rsidR="00C96E86" w:rsidRPr="00DB2873">
        <w:rPr>
          <w:rFonts w:ascii="Times New Roman" w:eastAsia="Times New Roman" w:hAnsi="Times New Roman" w:cs="Times New Roman"/>
          <w:b/>
          <w:bCs/>
          <w:sz w:val="24"/>
          <w:szCs w:val="24"/>
          <w:lang w:eastAsia="sk-SK"/>
        </w:rPr>
        <w:t xml:space="preserve"> </w:t>
      </w:r>
      <w:r w:rsidRPr="00DB2873">
        <w:rPr>
          <w:rFonts w:ascii="Times New Roman" w:eastAsia="Times New Roman" w:hAnsi="Times New Roman" w:cs="Times New Roman"/>
          <w:b/>
          <w:bCs/>
          <w:sz w:val="24"/>
          <w:szCs w:val="24"/>
          <w:lang w:eastAsia="sk-SK"/>
        </w:rPr>
        <w:t>zvierat:</w:t>
      </w:r>
      <w:r w:rsidRPr="00DB2873">
        <w:rPr>
          <w:rFonts w:ascii="Times New Roman" w:eastAsia="Times New Roman" w:hAnsi="Times New Roman" w:cs="Times New Roman"/>
          <w:sz w:val="24"/>
          <w:szCs w:val="24"/>
          <w:lang w:eastAsia="sk-SK"/>
        </w:rPr>
        <w:t xml:space="preserve">  prijímateľ je povinný oznámiť PPA do </w:t>
      </w:r>
      <w:r w:rsidRPr="00DB2873">
        <w:rPr>
          <w:rFonts w:ascii="Times New Roman" w:eastAsia="Times New Roman" w:hAnsi="Times New Roman" w:cs="Times New Roman"/>
          <w:b/>
          <w:bCs/>
          <w:sz w:val="24"/>
          <w:szCs w:val="24"/>
          <w:lang w:eastAsia="sk-SK"/>
        </w:rPr>
        <w:t>siedmich dní</w:t>
      </w:r>
      <w:r w:rsidRPr="00DB2873">
        <w:rPr>
          <w:rFonts w:ascii="Times New Roman" w:eastAsia="Times New Roman" w:hAnsi="Times New Roman" w:cs="Times New Roman"/>
          <w:sz w:val="24"/>
          <w:szCs w:val="24"/>
          <w:lang w:eastAsia="sk-SK"/>
        </w:rPr>
        <w:t xml:space="preserve">, ak prijímateľ žiada o podporu pastevného chovu </w:t>
      </w:r>
      <w:r w:rsidR="008379DE" w:rsidRPr="00DB2873">
        <w:rPr>
          <w:rFonts w:ascii="Times New Roman" w:eastAsia="Times New Roman" w:hAnsi="Times New Roman" w:cs="Times New Roman"/>
          <w:sz w:val="24"/>
          <w:szCs w:val="24"/>
          <w:lang w:eastAsia="sk-SK"/>
        </w:rPr>
        <w:t xml:space="preserve"> na všetky kategórie zvierat </w:t>
      </w:r>
      <w:r w:rsidRPr="00DB2873">
        <w:rPr>
          <w:rFonts w:ascii="Times New Roman" w:eastAsia="Times New Roman" w:hAnsi="Times New Roman" w:cs="Times New Roman"/>
          <w:sz w:val="24"/>
          <w:szCs w:val="24"/>
          <w:lang w:eastAsia="sk-SK"/>
        </w:rPr>
        <w:t xml:space="preserve">identifikované v žiadosti na základe ušných značiek v zmysle </w:t>
      </w:r>
      <w:r w:rsidR="009D37E5" w:rsidRPr="00DB2873">
        <w:rPr>
          <w:rFonts w:ascii="Times New Roman" w:eastAsia="Times New Roman" w:hAnsi="Times New Roman" w:cs="Times New Roman"/>
          <w:sz w:val="24"/>
          <w:szCs w:val="24"/>
          <w:lang w:eastAsia="sk-SK"/>
        </w:rPr>
        <w:t>§ 2</w:t>
      </w:r>
      <w:r w:rsidRPr="00DB2873">
        <w:rPr>
          <w:rFonts w:ascii="Times New Roman" w:eastAsia="Times New Roman" w:hAnsi="Times New Roman" w:cs="Times New Roman"/>
          <w:sz w:val="24"/>
          <w:szCs w:val="24"/>
          <w:lang w:eastAsia="sk-SK"/>
        </w:rPr>
        <w:t xml:space="preserve">2 ods. </w:t>
      </w:r>
      <w:r w:rsidR="00424BD7" w:rsidRPr="00DB2873">
        <w:rPr>
          <w:rFonts w:ascii="Times New Roman" w:eastAsia="Times New Roman" w:hAnsi="Times New Roman" w:cs="Times New Roman"/>
          <w:sz w:val="24"/>
          <w:szCs w:val="24"/>
          <w:lang w:eastAsia="sk-SK"/>
        </w:rPr>
        <w:t xml:space="preserve">6 písmena b) </w:t>
      </w:r>
      <w:r w:rsidRPr="00DB2873">
        <w:rPr>
          <w:rFonts w:ascii="Times New Roman" w:eastAsia="Times New Roman" w:hAnsi="Times New Roman" w:cs="Times New Roman"/>
          <w:sz w:val="24"/>
          <w:szCs w:val="24"/>
          <w:lang w:eastAsia="sk-SK"/>
        </w:rPr>
        <w:t>NV SR č. 436/2022 Z. z.</w:t>
      </w:r>
      <w:r w:rsidR="000677DA" w:rsidRPr="00DB2873">
        <w:rPr>
          <w:rFonts w:ascii="Times New Roman" w:eastAsia="Times New Roman" w:hAnsi="Times New Roman" w:cs="Times New Roman"/>
          <w:sz w:val="24"/>
          <w:szCs w:val="24"/>
          <w:lang w:eastAsia="sk-SK"/>
        </w:rPr>
        <w:t xml:space="preserve"> </w:t>
      </w:r>
    </w:p>
    <w:p w14:paraId="5796D029" w14:textId="6ECEAA5A" w:rsidR="008A1A1E" w:rsidRPr="00DB2873" w:rsidRDefault="001E1E22" w:rsidP="00301365">
      <w:pPr>
        <w:pStyle w:val="Odsekzoznamu"/>
        <w:numPr>
          <w:ilvl w:val="1"/>
          <w:numId w:val="23"/>
        </w:numPr>
        <w:shd w:val="clear" w:color="auto" w:fill="FFFFFF" w:themeFill="background1"/>
        <w:spacing w:before="120" w:after="120" w:line="240" w:lineRule="auto"/>
        <w:ind w:left="1276" w:hanging="425"/>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b/>
          <w:bCs/>
          <w:sz w:val="24"/>
          <w:szCs w:val="24"/>
          <w:lang w:eastAsia="sk-SK"/>
        </w:rPr>
        <w:t>Doplnenie žiadosti o plochu a druh podpory:</w:t>
      </w:r>
      <w:r w:rsidRPr="00DB2873">
        <w:rPr>
          <w:rFonts w:ascii="Times New Roman" w:eastAsia="Times New Roman" w:hAnsi="Times New Roman" w:cs="Times New Roman"/>
          <w:sz w:val="24"/>
          <w:szCs w:val="24"/>
          <w:lang w:eastAsia="sk-SK"/>
        </w:rPr>
        <w:t xml:space="preserve"> </w:t>
      </w:r>
      <w:r w:rsidR="00AC42E6" w:rsidRPr="00DB2873">
        <w:rPr>
          <w:rFonts w:ascii="Times New Roman" w:eastAsia="Times New Roman" w:hAnsi="Times New Roman" w:cs="Times New Roman"/>
          <w:sz w:val="24"/>
          <w:szCs w:val="24"/>
          <w:lang w:eastAsia="sk-SK"/>
        </w:rPr>
        <w:t>prijímateľ</w:t>
      </w:r>
      <w:r w:rsidRPr="00DB2873">
        <w:rPr>
          <w:rFonts w:ascii="Times New Roman" w:eastAsia="Times New Roman" w:hAnsi="Times New Roman" w:cs="Times New Roman"/>
          <w:sz w:val="24"/>
          <w:szCs w:val="24"/>
          <w:lang w:eastAsia="sk-SK"/>
        </w:rPr>
        <w:t xml:space="preserve"> môže do </w:t>
      </w:r>
      <w:r w:rsidRPr="00DB2873">
        <w:rPr>
          <w:rFonts w:ascii="Times New Roman" w:eastAsia="Times New Roman" w:hAnsi="Times New Roman" w:cs="Times New Roman"/>
          <w:b/>
          <w:bCs/>
          <w:sz w:val="24"/>
          <w:szCs w:val="24"/>
          <w:lang w:eastAsia="sk-SK"/>
        </w:rPr>
        <w:t>31. mája</w:t>
      </w:r>
      <w:r w:rsidRPr="00DB2873">
        <w:rPr>
          <w:rFonts w:ascii="Times New Roman" w:eastAsia="Times New Roman" w:hAnsi="Times New Roman" w:cs="Times New Roman"/>
          <w:sz w:val="24"/>
          <w:szCs w:val="24"/>
          <w:lang w:eastAsia="sk-SK"/>
        </w:rPr>
        <w:t xml:space="preserve"> roku predloženia žiadosti žiadosť doplniť o plochu a druh podpory v súlade s </w:t>
      </w:r>
      <w:r w:rsidR="008A1A1E" w:rsidRPr="00DB2873">
        <w:rPr>
          <w:rFonts w:ascii="Times New Roman" w:eastAsia="Times New Roman" w:hAnsi="Times New Roman" w:cs="Times New Roman"/>
          <w:sz w:val="24"/>
          <w:szCs w:val="24"/>
          <w:lang w:eastAsia="sk-SK"/>
        </w:rPr>
        <w:t xml:space="preserve">§ 5 NV SR č. 120/2023 Z. z. </w:t>
      </w:r>
      <w:r w:rsidR="008A1A1E" w:rsidRPr="00DB2873">
        <w:rPr>
          <w:rFonts w:ascii="Times New Roman" w:eastAsia="Times New Roman" w:hAnsi="Times New Roman"/>
          <w:sz w:val="24"/>
          <w:szCs w:val="24"/>
          <w:lang w:eastAsia="sk-SK"/>
        </w:rPr>
        <w:t>v zn. n. p.</w:t>
      </w:r>
      <w:r w:rsidR="008A1A1E" w:rsidRPr="00DB2873">
        <w:rPr>
          <w:rFonts w:ascii="Times New Roman" w:eastAsia="Times New Roman" w:hAnsi="Times New Roman" w:cs="Times New Roman"/>
          <w:sz w:val="24"/>
          <w:szCs w:val="24"/>
          <w:lang w:eastAsia="sk-SK"/>
        </w:rPr>
        <w:t xml:space="preserve"> </w:t>
      </w:r>
    </w:p>
    <w:p w14:paraId="6DF1C6D6" w14:textId="77777777" w:rsidR="00F75D4C" w:rsidRPr="00DB2873" w:rsidRDefault="008F6F50" w:rsidP="00F75D4C">
      <w:pPr>
        <w:pStyle w:val="Odsekzoznamu"/>
        <w:numPr>
          <w:ilvl w:val="1"/>
          <w:numId w:val="23"/>
        </w:numPr>
        <w:shd w:val="clear" w:color="auto" w:fill="FFFFFF" w:themeFill="background1"/>
        <w:spacing w:before="120" w:after="120" w:line="240" w:lineRule="auto"/>
        <w:ind w:left="1276" w:hanging="425"/>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b/>
          <w:bCs/>
          <w:sz w:val="24"/>
          <w:szCs w:val="24"/>
          <w:lang w:eastAsia="sk-SK"/>
        </w:rPr>
        <w:t>Zmena alebo</w:t>
      </w:r>
      <w:r w:rsidR="00C809E4" w:rsidRPr="00DB2873">
        <w:rPr>
          <w:rFonts w:ascii="Times New Roman" w:eastAsia="Times New Roman" w:hAnsi="Times New Roman" w:cs="Times New Roman"/>
          <w:b/>
          <w:bCs/>
          <w:sz w:val="24"/>
          <w:szCs w:val="24"/>
          <w:lang w:eastAsia="sk-SK"/>
        </w:rPr>
        <w:t xml:space="preserve"> </w:t>
      </w:r>
      <w:r w:rsidR="00EA2396" w:rsidRPr="00DB2873">
        <w:rPr>
          <w:rFonts w:ascii="Times New Roman" w:eastAsia="Times New Roman" w:hAnsi="Times New Roman" w:cs="Times New Roman"/>
          <w:b/>
          <w:bCs/>
          <w:sz w:val="24"/>
          <w:szCs w:val="24"/>
          <w:lang w:eastAsia="sk-SK"/>
        </w:rPr>
        <w:t>späťvzatie</w:t>
      </w:r>
      <w:r w:rsidRPr="00DB2873">
        <w:rPr>
          <w:rFonts w:ascii="Times New Roman" w:eastAsia="Times New Roman" w:hAnsi="Times New Roman" w:cs="Times New Roman"/>
          <w:b/>
          <w:bCs/>
          <w:sz w:val="24"/>
          <w:szCs w:val="24"/>
          <w:lang w:eastAsia="sk-SK"/>
        </w:rPr>
        <w:t xml:space="preserve"> žiadosti</w:t>
      </w:r>
      <w:r w:rsidR="001E1E22" w:rsidRPr="00DB2873">
        <w:rPr>
          <w:rFonts w:ascii="Times New Roman" w:eastAsia="Times New Roman" w:hAnsi="Times New Roman" w:cs="Times New Roman"/>
          <w:b/>
          <w:bCs/>
          <w:sz w:val="24"/>
          <w:szCs w:val="24"/>
          <w:lang w:eastAsia="sk-SK"/>
        </w:rPr>
        <w:t xml:space="preserve">: </w:t>
      </w:r>
      <w:r w:rsidR="00F75D4C" w:rsidRPr="00DB2873">
        <w:rPr>
          <w:rFonts w:ascii="Times New Roman" w:eastAsia="Times New Roman" w:hAnsi="Times New Roman" w:cs="Times New Roman"/>
          <w:sz w:val="24"/>
          <w:szCs w:val="24"/>
          <w:lang w:eastAsia="sk-SK"/>
        </w:rPr>
        <w:t>v prípade žiadosti o čiastočné späťvzatie alebo úplné späťvzatie podpornej schémy, prípadne späťvzatie celej žiadosti a pri zmene/doplnení jednej alebo viacerých podporných schém prostredníctvom aplikácie GSAA je potrebné použiť elektronickú službu Ústredného portálu verejnej správy „Podávanie zmien k žiadostiam o priame podpory v Pôdohospodárskej platobnej agentúre“.  Podrobnejšie informácie k  podávaniu zmien prostredníctvom elektronického formulára sú zverejnené v Príručke pre prijímateľa priamych podpôr 2026.</w:t>
      </w:r>
    </w:p>
    <w:p w14:paraId="3A346AF5" w14:textId="22064CC9" w:rsidR="006E091E" w:rsidRPr="00DB2873" w:rsidRDefault="006E091E" w:rsidP="006E091E">
      <w:pPr>
        <w:numPr>
          <w:ilvl w:val="1"/>
          <w:numId w:val="23"/>
        </w:numPr>
        <w:spacing w:after="0" w:line="240" w:lineRule="auto"/>
        <w:ind w:left="1276" w:hanging="425"/>
        <w:jc w:val="both"/>
        <w:rPr>
          <w:rFonts w:ascii="Times New Roman" w:eastAsia="Times New Roman" w:hAnsi="Times New Roman"/>
          <w:sz w:val="24"/>
          <w:szCs w:val="24"/>
          <w:lang w:eastAsia="sk-SK"/>
        </w:rPr>
      </w:pPr>
      <w:r w:rsidRPr="00DB2873">
        <w:rPr>
          <w:rFonts w:ascii="Times New Roman" w:eastAsia="Times New Roman" w:hAnsi="Times New Roman"/>
          <w:b/>
          <w:bCs/>
          <w:sz w:val="24"/>
          <w:szCs w:val="24"/>
          <w:lang w:eastAsia="sk-SK"/>
        </w:rPr>
        <w:t xml:space="preserve">Úplná žiadosť: </w:t>
      </w:r>
      <w:r w:rsidRPr="00DB2873">
        <w:rPr>
          <w:rFonts w:ascii="Times New Roman" w:eastAsia="Times New Roman" w:hAnsi="Times New Roman"/>
          <w:sz w:val="24"/>
          <w:szCs w:val="24"/>
          <w:lang w:eastAsia="sk-SK"/>
        </w:rPr>
        <w:t>v súlade s § 3 ods. 9 NV SR č. 120/2023 Z. z. sa žiadosť považuje za úplnú, ak do 31.5.2026 budú predložené všetky prílohy uvedené v tab. č. 1 prílohy č. 1 NV SR č. 120/2023 Z. z. v zn. n. p. V prípade, že žiadosť nebude k uvedenému dátumu úplná, takúto žiadosť nemožno považovať za žiadosť podanú vo forme určenej podľa osobitného predpisu (§ 3 NV SR č. 120/2023 Z. z.) a konanie o žiadosti bude zastavené v zmysle § 32 bodu 1 písm. c) zákona č. 280/2017 v zn. n. p.</w:t>
      </w:r>
    </w:p>
    <w:p w14:paraId="1F2B6D24" w14:textId="6F8F9CBE" w:rsidR="008F4AC9" w:rsidRPr="00DB2873" w:rsidRDefault="008F4AC9" w:rsidP="006B33D1">
      <w:pPr>
        <w:pStyle w:val="Odsekzoznamu"/>
        <w:numPr>
          <w:ilvl w:val="1"/>
          <w:numId w:val="23"/>
        </w:numPr>
        <w:spacing w:before="120" w:after="120" w:line="240" w:lineRule="auto"/>
        <w:ind w:left="1276" w:hanging="425"/>
        <w:jc w:val="both"/>
        <w:rPr>
          <w:rFonts w:ascii="Times New Roman" w:eastAsia="Times New Roman" w:hAnsi="Times New Roman" w:cs="Times New Roman"/>
          <w:color w:val="000000"/>
          <w:sz w:val="24"/>
          <w:szCs w:val="24"/>
          <w:lang w:eastAsia="sk-SK"/>
        </w:rPr>
      </w:pPr>
      <w:r w:rsidRPr="00DB2873">
        <w:rPr>
          <w:rFonts w:ascii="Times New Roman" w:eastAsia="Times New Roman" w:hAnsi="Times New Roman" w:cs="Times New Roman"/>
          <w:color w:val="000000"/>
          <w:sz w:val="24"/>
          <w:szCs w:val="24"/>
          <w:lang w:eastAsia="sk-SK"/>
        </w:rPr>
        <w:t xml:space="preserve">Ak </w:t>
      </w:r>
      <w:r w:rsidR="00AC42E6" w:rsidRPr="00DB2873">
        <w:rPr>
          <w:rFonts w:ascii="Times New Roman" w:eastAsia="Times New Roman" w:hAnsi="Times New Roman" w:cs="Times New Roman"/>
          <w:color w:val="000000"/>
          <w:sz w:val="24"/>
          <w:szCs w:val="24"/>
          <w:lang w:eastAsia="sk-SK"/>
        </w:rPr>
        <w:t>prijímateľ</w:t>
      </w:r>
      <w:r w:rsidRPr="00DB2873">
        <w:rPr>
          <w:rFonts w:ascii="Times New Roman" w:eastAsia="Times New Roman" w:hAnsi="Times New Roman" w:cs="Times New Roman"/>
          <w:color w:val="000000"/>
          <w:sz w:val="24"/>
          <w:szCs w:val="24"/>
          <w:lang w:eastAsia="sk-SK"/>
        </w:rPr>
        <w:t xml:space="preserve"> predloží </w:t>
      </w:r>
      <w:r w:rsidR="008A1A1E" w:rsidRPr="00DB2873">
        <w:rPr>
          <w:rFonts w:ascii="Times New Roman" w:eastAsia="Times New Roman" w:hAnsi="Times New Roman" w:cs="Times New Roman"/>
          <w:color w:val="000000"/>
          <w:sz w:val="24"/>
          <w:szCs w:val="24"/>
          <w:lang w:eastAsia="sk-SK"/>
        </w:rPr>
        <w:t>v zmysle § 6 ods. 2</w:t>
      </w:r>
      <w:r w:rsidR="008A1A1E" w:rsidRPr="00DB2873">
        <w:rPr>
          <w:rFonts w:ascii="Times New Roman" w:eastAsia="Times New Roman" w:hAnsi="Times New Roman" w:cs="Times New Roman"/>
          <w:color w:val="000000" w:themeColor="text1"/>
          <w:sz w:val="24"/>
          <w:szCs w:val="24"/>
          <w:lang w:eastAsia="sk-SK"/>
        </w:rPr>
        <w:t xml:space="preserve"> NV SR č. 120/2023 Z. z. v zn. n. p.</w:t>
      </w:r>
      <w:r w:rsidR="008A1A1E" w:rsidRPr="00DB2873">
        <w:rPr>
          <w:rFonts w:ascii="Times New Roman" w:eastAsia="Times New Roman" w:hAnsi="Times New Roman" w:cs="Times New Roman"/>
          <w:color w:val="000000"/>
          <w:sz w:val="24"/>
          <w:szCs w:val="24"/>
          <w:lang w:eastAsia="sk-SK"/>
        </w:rPr>
        <w:t xml:space="preserve"> </w:t>
      </w:r>
      <w:r w:rsidRPr="00DB2873">
        <w:rPr>
          <w:rFonts w:ascii="Times New Roman" w:eastAsia="Times New Roman" w:hAnsi="Times New Roman" w:cs="Times New Roman"/>
          <w:b/>
          <w:bCs/>
          <w:color w:val="000000"/>
          <w:sz w:val="24"/>
          <w:szCs w:val="24"/>
          <w:lang w:eastAsia="sk-SK"/>
        </w:rPr>
        <w:t>prílohu nevyhnutnú na posúdenie splnenia podmienok</w:t>
      </w:r>
      <w:r w:rsidRPr="00DB2873">
        <w:rPr>
          <w:rFonts w:ascii="Times New Roman" w:eastAsia="Times New Roman" w:hAnsi="Times New Roman" w:cs="Times New Roman"/>
          <w:color w:val="000000"/>
          <w:sz w:val="24"/>
          <w:szCs w:val="24"/>
          <w:lang w:eastAsia="sk-SK"/>
        </w:rPr>
        <w:t xml:space="preserve"> na poskytnutie podpory v súlade s platnou legislatívou po termíne </w:t>
      </w:r>
      <w:r w:rsidR="008A1A1E" w:rsidRPr="00DB2873">
        <w:rPr>
          <w:rFonts w:ascii="Times New Roman" w:eastAsia="Times New Roman" w:hAnsi="Times New Roman" w:cs="Times New Roman"/>
          <w:color w:val="000000"/>
          <w:sz w:val="24"/>
          <w:szCs w:val="24"/>
          <w:lang w:eastAsia="sk-SK"/>
        </w:rPr>
        <w:t>stanovenom  tab. č. 2 prílohy č. 1 NV SR č</w:t>
      </w:r>
      <w:r w:rsidR="008A1A1E" w:rsidRPr="00DB2873">
        <w:rPr>
          <w:rFonts w:ascii="Times New Roman" w:eastAsia="Times New Roman" w:hAnsi="Times New Roman" w:cs="Times New Roman"/>
          <w:color w:val="000000" w:themeColor="text1"/>
          <w:sz w:val="24"/>
          <w:szCs w:val="24"/>
          <w:lang w:eastAsia="sk-SK"/>
        </w:rPr>
        <w:t>. 120/2023 Z. z. v zn. n. p.,</w:t>
      </w:r>
      <w:r w:rsidR="008A1A1E" w:rsidRPr="00DB2873">
        <w:rPr>
          <w:rFonts w:ascii="Times New Roman" w:eastAsia="Times New Roman" w:hAnsi="Times New Roman" w:cs="Times New Roman"/>
          <w:color w:val="000000"/>
          <w:sz w:val="24"/>
          <w:szCs w:val="24"/>
          <w:lang w:eastAsia="sk-SK"/>
        </w:rPr>
        <w:t xml:space="preserve"> </w:t>
      </w:r>
      <w:r w:rsidRPr="00DB2873">
        <w:rPr>
          <w:rFonts w:ascii="Times New Roman" w:eastAsia="Times New Roman" w:hAnsi="Times New Roman" w:cs="Times New Roman"/>
          <w:color w:val="000000"/>
          <w:sz w:val="24"/>
          <w:szCs w:val="24"/>
          <w:lang w:eastAsia="sk-SK"/>
        </w:rPr>
        <w:t xml:space="preserve">t. j. po 31. máji 2026, suma podpory sa zníži o 1 %. Podpora sa neposkytne, ak </w:t>
      </w:r>
      <w:r w:rsidR="00AC42E6" w:rsidRPr="00DB2873">
        <w:rPr>
          <w:rFonts w:ascii="Times New Roman" w:eastAsia="Times New Roman" w:hAnsi="Times New Roman" w:cs="Times New Roman"/>
          <w:color w:val="000000"/>
          <w:sz w:val="24"/>
          <w:szCs w:val="24"/>
          <w:lang w:eastAsia="sk-SK"/>
        </w:rPr>
        <w:t>prijímateľ</w:t>
      </w:r>
      <w:r w:rsidRPr="00DB2873">
        <w:rPr>
          <w:rFonts w:ascii="Times New Roman" w:eastAsia="Times New Roman" w:hAnsi="Times New Roman" w:cs="Times New Roman"/>
          <w:color w:val="000000"/>
          <w:sz w:val="24"/>
          <w:szCs w:val="24"/>
          <w:lang w:eastAsia="sk-SK"/>
        </w:rPr>
        <w:t xml:space="preserve"> prílohu nepredloží ani v lehote určenej vo výzve PPA.</w:t>
      </w:r>
    </w:p>
    <w:bookmarkEnd w:id="4"/>
    <w:p w14:paraId="5A1C1A51" w14:textId="77777777" w:rsidR="00B95035" w:rsidRPr="00DB2873" w:rsidRDefault="00B95035" w:rsidP="006B33D1">
      <w:pPr>
        <w:shd w:val="clear" w:color="auto" w:fill="FFFFFF" w:themeFill="background1"/>
        <w:spacing w:before="120" w:after="120" w:line="240" w:lineRule="auto"/>
        <w:ind w:right="-2"/>
        <w:jc w:val="both"/>
        <w:rPr>
          <w:rFonts w:ascii="Times New Roman" w:eastAsia="Times New Roman" w:hAnsi="Times New Roman"/>
          <w:b/>
          <w:bCs/>
          <w:sz w:val="28"/>
          <w:szCs w:val="28"/>
          <w:lang w:eastAsia="sk-SK"/>
        </w:rPr>
      </w:pPr>
    </w:p>
    <w:p w14:paraId="5F7DFD71" w14:textId="77777777" w:rsidR="00416C22" w:rsidRPr="00DB2873" w:rsidRDefault="00416C22" w:rsidP="006B33D1">
      <w:pPr>
        <w:shd w:val="clear" w:color="auto" w:fill="FFFFFF"/>
        <w:spacing w:before="120" w:after="120" w:line="240" w:lineRule="auto"/>
        <w:ind w:right="-2"/>
        <w:jc w:val="both"/>
        <w:rPr>
          <w:rFonts w:ascii="Times New Roman" w:eastAsia="Times New Roman" w:hAnsi="Times New Roman"/>
          <w:sz w:val="28"/>
          <w:szCs w:val="28"/>
          <w:lang w:eastAsia="sk-SK"/>
        </w:rPr>
      </w:pPr>
      <w:r w:rsidRPr="00DB2873">
        <w:rPr>
          <w:rFonts w:ascii="Times New Roman" w:eastAsia="Times New Roman" w:hAnsi="Times New Roman"/>
          <w:b/>
          <w:sz w:val="28"/>
          <w:szCs w:val="28"/>
          <w:lang w:eastAsia="sk-SK"/>
        </w:rPr>
        <w:t>Postup predkladania žiadostí:</w:t>
      </w:r>
      <w:r w:rsidRPr="00DB2873">
        <w:rPr>
          <w:rFonts w:ascii="Times New Roman" w:eastAsia="Times New Roman" w:hAnsi="Times New Roman"/>
          <w:sz w:val="28"/>
          <w:szCs w:val="28"/>
          <w:lang w:eastAsia="sk-SK"/>
        </w:rPr>
        <w:t xml:space="preserve"> </w:t>
      </w:r>
    </w:p>
    <w:p w14:paraId="78154A4C" w14:textId="37927976" w:rsidR="000E5FF3" w:rsidRPr="00DB2873" w:rsidRDefault="000E5FF3" w:rsidP="006B33D1">
      <w:pPr>
        <w:shd w:val="clear" w:color="auto" w:fill="FFFFFF" w:themeFill="background1"/>
        <w:spacing w:before="120" w:after="120" w:line="240" w:lineRule="auto"/>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 xml:space="preserve">Jednotná žiadosť (ďalej len „JŽ“) na rok </w:t>
      </w:r>
      <w:r w:rsidR="00F9305F" w:rsidRPr="00DB2873">
        <w:rPr>
          <w:rFonts w:ascii="Times New Roman" w:eastAsia="Times New Roman" w:hAnsi="Times New Roman"/>
          <w:sz w:val="24"/>
          <w:szCs w:val="24"/>
          <w:lang w:eastAsia="sk-SK"/>
        </w:rPr>
        <w:t>2026</w:t>
      </w:r>
      <w:r w:rsidRPr="00DB2873">
        <w:rPr>
          <w:rFonts w:ascii="Times New Roman" w:eastAsia="Times New Roman" w:hAnsi="Times New Roman"/>
          <w:sz w:val="24"/>
          <w:szCs w:val="24"/>
          <w:lang w:eastAsia="sk-SK"/>
        </w:rPr>
        <w:t xml:space="preserve"> sa predkladá v zmysle </w:t>
      </w:r>
      <w:r w:rsidR="009D37E5" w:rsidRPr="00DB2873">
        <w:rPr>
          <w:rFonts w:ascii="Times New Roman" w:eastAsia="Times New Roman" w:hAnsi="Times New Roman"/>
          <w:sz w:val="24"/>
          <w:szCs w:val="24"/>
          <w:lang w:eastAsia="sk-SK"/>
        </w:rPr>
        <w:t>§ 2</w:t>
      </w:r>
      <w:r w:rsidRPr="00DB2873">
        <w:rPr>
          <w:rFonts w:ascii="Times New Roman" w:eastAsia="Times New Roman" w:hAnsi="Times New Roman"/>
          <w:sz w:val="24"/>
          <w:szCs w:val="24"/>
          <w:lang w:eastAsia="sk-SK"/>
        </w:rPr>
        <w:t xml:space="preserve">5 zákona č. 280/2017 Z. z.  a  zákona č. 305/2013 Z. z. </w:t>
      </w:r>
      <w:r w:rsidRPr="00DB2873">
        <w:rPr>
          <w:rFonts w:ascii="Times New Roman" w:hAnsi="Times New Roman"/>
          <w:sz w:val="24"/>
          <w:szCs w:val="24"/>
          <w:shd w:val="clear" w:color="auto" w:fill="FFFFFF"/>
        </w:rPr>
        <w:t>o</w:t>
      </w:r>
      <w:r w:rsidRPr="00DB2873">
        <w:rPr>
          <w:rFonts w:ascii="Times New Roman" w:hAnsi="Times New Roman"/>
          <w:b/>
          <w:bCs/>
          <w:shd w:val="clear" w:color="auto" w:fill="FFFFFF"/>
        </w:rPr>
        <w:t xml:space="preserve"> </w:t>
      </w:r>
      <w:r w:rsidRPr="00DB2873">
        <w:rPr>
          <w:rFonts w:ascii="Times New Roman" w:hAnsi="Times New Roman"/>
          <w:sz w:val="24"/>
          <w:szCs w:val="24"/>
          <w:shd w:val="clear" w:color="auto" w:fill="FFFFFF"/>
        </w:rPr>
        <w:t>elektronickej podobe výkonu pôsobnosti orgánov verejnej moci a o zmene a doplnení niektorých zákonov</w:t>
      </w:r>
      <w:r w:rsidR="000677DA" w:rsidRPr="00DB2873">
        <w:rPr>
          <w:rFonts w:ascii="Times New Roman" w:hAnsi="Times New Roman"/>
          <w:sz w:val="24"/>
          <w:szCs w:val="24"/>
          <w:shd w:val="clear" w:color="auto" w:fill="FFFFFF"/>
        </w:rPr>
        <w:t xml:space="preserve"> </w:t>
      </w:r>
      <w:r w:rsidRPr="00DB2873">
        <w:rPr>
          <w:rFonts w:ascii="Times New Roman" w:hAnsi="Times New Roman"/>
          <w:sz w:val="24"/>
          <w:szCs w:val="24"/>
          <w:shd w:val="clear" w:color="auto" w:fill="FFFFFF"/>
        </w:rPr>
        <w:t>(zákon o e-Governmente) v znení neskorších predpisov</w:t>
      </w:r>
      <w:r w:rsidRPr="00DB2873">
        <w:rPr>
          <w:rFonts w:ascii="Times New Roman" w:eastAsia="Times New Roman" w:hAnsi="Times New Roman"/>
          <w:sz w:val="24"/>
          <w:szCs w:val="24"/>
          <w:lang w:eastAsia="sk-SK"/>
        </w:rPr>
        <w:t xml:space="preserve"> </w:t>
      </w:r>
      <w:r w:rsidRPr="00DB2873">
        <w:rPr>
          <w:rFonts w:ascii="Times New Roman" w:eastAsia="Times New Roman" w:hAnsi="Times New Roman"/>
          <w:b/>
          <w:bCs/>
          <w:sz w:val="24"/>
          <w:szCs w:val="24"/>
          <w:lang w:eastAsia="sk-SK"/>
        </w:rPr>
        <w:t xml:space="preserve">formou elektronického podania prostredníctvom Ústredného portálu verejnej správy – </w:t>
      </w:r>
      <w:hyperlink r:id="rId8" w:history="1">
        <w:r w:rsidRPr="00DB2873">
          <w:rPr>
            <w:rFonts w:ascii="Times New Roman" w:eastAsia="Times New Roman" w:hAnsi="Times New Roman"/>
            <w:b/>
            <w:bCs/>
            <w:sz w:val="24"/>
            <w:szCs w:val="24"/>
            <w:lang w:eastAsia="sk-SK"/>
          </w:rPr>
          <w:t>www.slovensko.sk</w:t>
        </w:r>
      </w:hyperlink>
      <w:r w:rsidRPr="00DB2873">
        <w:rPr>
          <w:rFonts w:ascii="Times New Roman" w:eastAsia="Times New Roman" w:hAnsi="Times New Roman"/>
          <w:b/>
          <w:bCs/>
          <w:sz w:val="24"/>
          <w:szCs w:val="24"/>
          <w:lang w:eastAsia="sk-SK"/>
        </w:rPr>
        <w:t xml:space="preserve"> </w:t>
      </w:r>
      <w:r w:rsidRPr="00DB2873">
        <w:rPr>
          <w:rFonts w:ascii="Times New Roman" w:eastAsia="Times New Roman" w:hAnsi="Times New Roman"/>
          <w:sz w:val="24"/>
          <w:szCs w:val="24"/>
          <w:lang w:eastAsia="sk-SK"/>
        </w:rPr>
        <w:t xml:space="preserve">(ďalej len </w:t>
      </w:r>
      <w:r w:rsidR="00CA6492" w:rsidRPr="00DB2873">
        <w:rPr>
          <w:rFonts w:ascii="Times New Roman" w:eastAsia="Times New Roman" w:hAnsi="Times New Roman"/>
          <w:sz w:val="24"/>
          <w:szCs w:val="24"/>
          <w:lang w:eastAsia="sk-SK"/>
        </w:rPr>
        <w:t>„</w:t>
      </w:r>
      <w:r w:rsidRPr="00DB2873">
        <w:rPr>
          <w:rFonts w:ascii="Times New Roman" w:eastAsia="Times New Roman" w:hAnsi="Times New Roman"/>
          <w:sz w:val="24"/>
          <w:szCs w:val="24"/>
          <w:lang w:eastAsia="sk-SK"/>
        </w:rPr>
        <w:t>portál slovensko.sk</w:t>
      </w:r>
      <w:r w:rsidR="00CA6492" w:rsidRPr="00DB2873">
        <w:rPr>
          <w:rFonts w:ascii="Times New Roman" w:eastAsia="Times New Roman" w:hAnsi="Times New Roman"/>
          <w:sz w:val="24"/>
          <w:szCs w:val="24"/>
          <w:lang w:eastAsia="sk-SK"/>
        </w:rPr>
        <w:t>“</w:t>
      </w:r>
      <w:r w:rsidRPr="00DB2873">
        <w:rPr>
          <w:rFonts w:ascii="Times New Roman" w:eastAsia="Times New Roman" w:hAnsi="Times New Roman"/>
          <w:sz w:val="24"/>
          <w:szCs w:val="24"/>
          <w:lang w:eastAsia="sk-SK"/>
        </w:rPr>
        <w:t xml:space="preserve">). </w:t>
      </w:r>
    </w:p>
    <w:p w14:paraId="1C483043" w14:textId="34A7D810" w:rsidR="00C95C99" w:rsidRPr="00DB2873" w:rsidRDefault="00AA130F" w:rsidP="006B33D1">
      <w:pPr>
        <w:shd w:val="clear" w:color="auto" w:fill="FFFFFF" w:themeFill="background1"/>
        <w:spacing w:before="120" w:after="120" w:line="240" w:lineRule="auto"/>
        <w:jc w:val="both"/>
        <w:rPr>
          <w:rFonts w:ascii="Times New Roman" w:eastAsia="Times New Roman" w:hAnsi="Times New Roman"/>
          <w:b/>
          <w:bCs/>
          <w:sz w:val="24"/>
          <w:szCs w:val="24"/>
          <w:lang w:eastAsia="sk-SK"/>
        </w:rPr>
      </w:pPr>
      <w:r w:rsidRPr="00DB2873">
        <w:rPr>
          <w:rFonts w:ascii="Times New Roman" w:eastAsia="Times New Roman" w:hAnsi="Times New Roman"/>
          <w:sz w:val="24"/>
          <w:szCs w:val="24"/>
          <w:lang w:eastAsia="sk-SK"/>
        </w:rPr>
        <w:t xml:space="preserve">Na vypĺňanie formulárov prostredníctvom </w:t>
      </w:r>
      <w:r w:rsidR="00910B91" w:rsidRPr="00DB2873">
        <w:rPr>
          <w:rFonts w:ascii="Times New Roman" w:eastAsia="Times New Roman" w:hAnsi="Times New Roman"/>
          <w:sz w:val="24"/>
          <w:szCs w:val="24"/>
          <w:lang w:eastAsia="sk-SK"/>
        </w:rPr>
        <w:t xml:space="preserve">portálu </w:t>
      </w:r>
      <w:r w:rsidRPr="00DB2873">
        <w:rPr>
          <w:rFonts w:ascii="Times New Roman" w:eastAsia="Times New Roman" w:hAnsi="Times New Roman"/>
          <w:sz w:val="24"/>
          <w:szCs w:val="24"/>
          <w:lang w:eastAsia="sk-SK"/>
        </w:rPr>
        <w:t xml:space="preserve">slovensko.sk odporúčame využiť ako pomôcku </w:t>
      </w:r>
      <w:r w:rsidRPr="00DB2873">
        <w:rPr>
          <w:rFonts w:ascii="Times New Roman" w:eastAsia="Times New Roman" w:hAnsi="Times New Roman"/>
          <w:b/>
          <w:bCs/>
          <w:sz w:val="24"/>
          <w:szCs w:val="24"/>
          <w:lang w:eastAsia="sk-SK"/>
        </w:rPr>
        <w:t xml:space="preserve">Príručku pre prijímateľov priamych podpôr </w:t>
      </w:r>
      <w:r w:rsidR="00F9305F" w:rsidRPr="00DB2873">
        <w:rPr>
          <w:rFonts w:ascii="Times New Roman" w:eastAsia="Times New Roman" w:hAnsi="Times New Roman"/>
          <w:b/>
          <w:bCs/>
          <w:sz w:val="24"/>
          <w:szCs w:val="24"/>
          <w:lang w:eastAsia="sk-SK"/>
        </w:rPr>
        <w:t>2026</w:t>
      </w:r>
      <w:r w:rsidRPr="00DB2873">
        <w:rPr>
          <w:rFonts w:ascii="Times New Roman" w:eastAsia="Times New Roman" w:hAnsi="Times New Roman"/>
          <w:b/>
          <w:bCs/>
          <w:sz w:val="24"/>
          <w:szCs w:val="24"/>
          <w:lang w:eastAsia="sk-SK"/>
        </w:rPr>
        <w:t>.</w:t>
      </w:r>
    </w:p>
    <w:p w14:paraId="36ECF1EF" w14:textId="2A939065" w:rsidR="001E1E22" w:rsidRPr="00DB2873" w:rsidRDefault="001E1E22" w:rsidP="006B33D1">
      <w:pPr>
        <w:pStyle w:val="Odsekzoznamu"/>
        <w:numPr>
          <w:ilvl w:val="0"/>
          <w:numId w:val="33"/>
        </w:numPr>
        <w:shd w:val="clear" w:color="auto" w:fill="FFFFFF" w:themeFill="background1"/>
        <w:spacing w:before="120" w:after="120" w:line="240" w:lineRule="auto"/>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lastRenderedPageBreak/>
        <w:t xml:space="preserve">Pred podaním JŽ musí prijímateľ podať </w:t>
      </w:r>
      <w:r w:rsidRPr="00DB2873">
        <w:rPr>
          <w:rFonts w:ascii="Times New Roman" w:eastAsia="Times New Roman" w:hAnsi="Times New Roman" w:cs="Times New Roman"/>
          <w:b/>
          <w:bCs/>
          <w:sz w:val="24"/>
          <w:szCs w:val="24"/>
          <w:lang w:eastAsia="sk-SK"/>
        </w:rPr>
        <w:t>Registračný formulár</w:t>
      </w:r>
      <w:r w:rsidRPr="00DB2873">
        <w:rPr>
          <w:rFonts w:ascii="Times New Roman" w:eastAsia="Times New Roman" w:hAnsi="Times New Roman" w:cs="Times New Roman"/>
          <w:sz w:val="24"/>
          <w:szCs w:val="24"/>
          <w:lang w:eastAsia="sk-SK"/>
        </w:rPr>
        <w:t xml:space="preserve"> (ďalej len „RF“) v prípade, ak ide o nového prijímateľa, resp. ak sa mu zmenili údaje oproti predchádzajúcim rokom. </w:t>
      </w:r>
    </w:p>
    <w:p w14:paraId="690AF2A0" w14:textId="7FA88477" w:rsidR="00F168CC" w:rsidRPr="00DB2873" w:rsidRDefault="001E1E22" w:rsidP="006B33D1">
      <w:pPr>
        <w:pStyle w:val="Odsekzoznamu"/>
        <w:numPr>
          <w:ilvl w:val="0"/>
          <w:numId w:val="33"/>
        </w:numPr>
        <w:shd w:val="clear" w:color="auto" w:fill="FFFFFF" w:themeFill="background1"/>
        <w:spacing w:before="120" w:after="120" w:line="240" w:lineRule="auto"/>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 xml:space="preserve">Pred podaním JŽ je potrebné </w:t>
      </w:r>
      <w:r w:rsidRPr="00DB2873">
        <w:rPr>
          <w:rFonts w:ascii="Times New Roman" w:eastAsia="Times New Roman" w:hAnsi="Times New Roman" w:cs="Times New Roman"/>
          <w:b/>
          <w:bCs/>
          <w:sz w:val="24"/>
          <w:szCs w:val="24"/>
          <w:lang w:eastAsia="sk-SK"/>
        </w:rPr>
        <w:t>vyplniť a odoslať grafickú prílohu zakreslených poľnohospodárskych plôch vrátane zoznamu poľnohospodárskych pozemkov</w:t>
      </w:r>
      <w:r w:rsidRPr="00DB2873">
        <w:rPr>
          <w:rFonts w:ascii="Times New Roman" w:eastAsia="Times New Roman" w:hAnsi="Times New Roman" w:cs="Times New Roman"/>
          <w:sz w:val="24"/>
          <w:szCs w:val="24"/>
          <w:lang w:eastAsia="sk-SK"/>
        </w:rPr>
        <w:t xml:space="preserve"> prostredníctvom portálu GSAA (</w:t>
      </w:r>
      <w:hyperlink r:id="rId9" w:history="1">
        <w:r w:rsidRPr="00DB2873">
          <w:rPr>
            <w:rStyle w:val="Hypertextovprepojenie"/>
            <w:rFonts w:ascii="Times New Roman" w:eastAsia="Times New Roman" w:hAnsi="Times New Roman" w:cs="Times New Roman"/>
            <w:color w:val="auto"/>
            <w:sz w:val="24"/>
            <w:szCs w:val="24"/>
            <w:lang w:eastAsia="sk-SK"/>
          </w:rPr>
          <w:t>https://gsaa.mpsr.sk/</w:t>
        </w:r>
      </w:hyperlink>
      <w:r w:rsidRPr="00DB2873">
        <w:rPr>
          <w:rFonts w:ascii="Times New Roman" w:eastAsia="Times New Roman" w:hAnsi="Times New Roman" w:cs="Times New Roman"/>
          <w:sz w:val="24"/>
          <w:szCs w:val="24"/>
          <w:lang w:eastAsia="sk-SK"/>
        </w:rPr>
        <w:t>).</w:t>
      </w:r>
      <w:r w:rsidR="00D050FE" w:rsidRPr="00DB2873">
        <w:rPr>
          <w:rFonts w:ascii="Times New Roman" w:eastAsia="Times New Roman" w:hAnsi="Times New Roman" w:cs="Times New Roman"/>
          <w:sz w:val="24"/>
          <w:szCs w:val="24"/>
          <w:lang w:eastAsia="sk-SK"/>
        </w:rPr>
        <w:t xml:space="preserve"> </w:t>
      </w:r>
      <w:r w:rsidR="00F168CC" w:rsidRPr="00DB2873">
        <w:rPr>
          <w:rFonts w:ascii="Times New Roman" w:eastAsia="Times New Roman" w:hAnsi="Times New Roman" w:cs="Times New Roman"/>
          <w:sz w:val="24"/>
          <w:szCs w:val="24"/>
          <w:lang w:eastAsia="sk-SK"/>
        </w:rPr>
        <w:t>Pred podaním JŽ je potrebné podať prílohu </w:t>
      </w:r>
      <w:r w:rsidR="00F168CC" w:rsidRPr="00DB2873">
        <w:rPr>
          <w:rFonts w:ascii="Times New Roman" w:eastAsia="Times New Roman" w:hAnsi="Times New Roman" w:cs="Times New Roman"/>
          <w:b/>
          <w:bCs/>
          <w:sz w:val="24"/>
          <w:szCs w:val="24"/>
          <w:lang w:eastAsia="sk-SK"/>
        </w:rPr>
        <w:t>Evidenciu prenajatých a vlastných pozemkov</w:t>
      </w:r>
      <w:r w:rsidR="00F168CC" w:rsidRPr="00DB2873">
        <w:rPr>
          <w:rFonts w:ascii="Times New Roman" w:eastAsia="Times New Roman" w:hAnsi="Times New Roman" w:cs="Times New Roman"/>
          <w:sz w:val="24"/>
          <w:szCs w:val="24"/>
          <w:lang w:eastAsia="sk-SK"/>
        </w:rPr>
        <w:t xml:space="preserve"> vo formáte xlsx, ktorý je prílohou výzvy a je možné </w:t>
      </w:r>
      <w:r w:rsidR="00D050FE" w:rsidRPr="00DB2873">
        <w:rPr>
          <w:rFonts w:ascii="Times New Roman" w:eastAsia="Times New Roman" w:hAnsi="Times New Roman" w:cs="Times New Roman"/>
          <w:sz w:val="24"/>
          <w:szCs w:val="24"/>
          <w:lang w:eastAsia="sk-SK"/>
        </w:rPr>
        <w:t xml:space="preserve">si ho </w:t>
      </w:r>
      <w:r w:rsidR="00F168CC" w:rsidRPr="00DB2873">
        <w:rPr>
          <w:rFonts w:ascii="Times New Roman" w:eastAsia="Times New Roman" w:hAnsi="Times New Roman" w:cs="Times New Roman"/>
          <w:sz w:val="24"/>
          <w:szCs w:val="24"/>
          <w:lang w:eastAsia="sk-SK"/>
        </w:rPr>
        <w:t xml:space="preserve">stiahnuť priamo v aplikácii. Na podanie evidencie pozemkov slúži aplikácia </w:t>
      </w:r>
      <w:r w:rsidR="00F168CC" w:rsidRPr="00DB2873">
        <w:rPr>
          <w:rFonts w:ascii="Times New Roman" w:eastAsia="Times New Roman" w:hAnsi="Times New Roman" w:cs="Times New Roman"/>
          <w:b/>
          <w:bCs/>
          <w:sz w:val="24"/>
          <w:szCs w:val="24"/>
          <w:lang w:eastAsia="sk-SK"/>
        </w:rPr>
        <w:t>Evidencie prenajatých a vlastných pozemkov</w:t>
      </w:r>
      <w:r w:rsidR="00F168CC" w:rsidRPr="00DB2873">
        <w:rPr>
          <w:rFonts w:ascii="Times New Roman" w:eastAsia="Times New Roman" w:hAnsi="Times New Roman" w:cs="Times New Roman"/>
          <w:sz w:val="24"/>
          <w:szCs w:val="24"/>
          <w:lang w:eastAsia="sk-SK"/>
        </w:rPr>
        <w:t xml:space="preserve"> (EPVP), ktorá bola pre kampaň 2026 upravená tak, aby bolo možné prostredníctvom nej priamo podať Evidencie prenajatých a vlastných pozemkov na PPA. Aplikácia je dostupná na webovom sídle </w:t>
      </w:r>
      <w:hyperlink r:id="rId10" w:history="1">
        <w:r w:rsidR="00F168CC" w:rsidRPr="00DB2873">
          <w:rPr>
            <w:rStyle w:val="Hypertextovprepojenie"/>
            <w:rFonts w:ascii="Times New Roman" w:eastAsia="Times New Roman" w:hAnsi="Times New Roman" w:cs="Times New Roman"/>
            <w:color w:val="auto"/>
            <w:sz w:val="24"/>
            <w:szCs w:val="24"/>
            <w:lang w:eastAsia="sk-SK"/>
          </w:rPr>
          <w:t>https://epvp.apa.sk/ep</w:t>
        </w:r>
      </w:hyperlink>
      <w:r w:rsidR="00F168CC" w:rsidRPr="00DB2873">
        <w:rPr>
          <w:rFonts w:ascii="Times New Roman" w:eastAsia="Times New Roman" w:hAnsi="Times New Roman" w:cs="Times New Roman"/>
          <w:sz w:val="24"/>
          <w:szCs w:val="24"/>
          <w:lang w:eastAsia="sk-SK"/>
        </w:rPr>
        <w:t xml:space="preserve">. Do aplikácie sa prijímateľ prihlási použitím prihlasovacích údajov do GSAA. Do aplikácie sa nahrajú vyplnené Excel súbory, ktoré boli uložené podľa jednotlivých katastrálnych území a aplikácia následne prijímateľa upozorní, ak súbory obsahujú formálne nedostatky, ktoré je potrebné odstrániť. V prípade, že prijímateľ má správne vyplnenú Evidenciu prenajatých a vlastných pozemkov z predchádzajúcej kampane, je možné </w:t>
      </w:r>
      <w:r w:rsidR="00352FF4" w:rsidRPr="00DB2873">
        <w:rPr>
          <w:rFonts w:ascii="Times New Roman" w:eastAsia="Times New Roman" w:hAnsi="Times New Roman" w:cs="Times New Roman"/>
          <w:sz w:val="24"/>
          <w:szCs w:val="24"/>
          <w:lang w:eastAsia="sk-SK"/>
        </w:rPr>
        <w:t xml:space="preserve">ju nahrať </w:t>
      </w:r>
      <w:r w:rsidR="00F168CC" w:rsidRPr="00DB2873">
        <w:rPr>
          <w:rFonts w:ascii="Times New Roman" w:eastAsia="Times New Roman" w:hAnsi="Times New Roman" w:cs="Times New Roman"/>
          <w:sz w:val="24"/>
          <w:szCs w:val="24"/>
          <w:lang w:eastAsia="sk-SK"/>
        </w:rPr>
        <w:t xml:space="preserve">do </w:t>
      </w:r>
      <w:r w:rsidR="0035483A" w:rsidRPr="00DB2873">
        <w:rPr>
          <w:rFonts w:ascii="Times New Roman" w:eastAsia="Times New Roman" w:hAnsi="Times New Roman" w:cs="Times New Roman"/>
          <w:sz w:val="24"/>
          <w:szCs w:val="24"/>
          <w:lang w:eastAsia="sk-SK"/>
        </w:rPr>
        <w:t>aplikácie</w:t>
      </w:r>
      <w:r w:rsidR="00F168CC" w:rsidRPr="00DB2873">
        <w:rPr>
          <w:rFonts w:ascii="Times New Roman" w:eastAsia="Times New Roman" w:hAnsi="Times New Roman" w:cs="Times New Roman"/>
          <w:sz w:val="24"/>
          <w:szCs w:val="24"/>
          <w:lang w:eastAsia="sk-SK"/>
        </w:rPr>
        <w:t xml:space="preserve">. </w:t>
      </w:r>
    </w:p>
    <w:p w14:paraId="11CC9819" w14:textId="020782AF" w:rsidR="007C540D" w:rsidRPr="00DB2873" w:rsidRDefault="007C540D" w:rsidP="006B33D1">
      <w:pPr>
        <w:pStyle w:val="Odsekzoznamu"/>
        <w:numPr>
          <w:ilvl w:val="0"/>
          <w:numId w:val="33"/>
        </w:numPr>
        <w:shd w:val="clear" w:color="auto" w:fill="FFFFFF" w:themeFill="background1"/>
        <w:spacing w:before="120" w:after="120" w:line="240" w:lineRule="auto"/>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Pre administrovanie Evidencie prenajatých a vlastných pozemkov sú pre PPA relevantné údaje, ktoré sa nachádzajú v stĺpcoch "označenie pozemku", "pôvod pozemku", "vlastník", "číslo dokladu",</w:t>
      </w:r>
      <w:r w:rsidR="00146BB2" w:rsidRPr="00DB2873">
        <w:rPr>
          <w:rFonts w:ascii="Times New Roman" w:eastAsia="Times New Roman" w:hAnsi="Times New Roman" w:cs="Times New Roman"/>
          <w:sz w:val="24"/>
          <w:szCs w:val="24"/>
          <w:lang w:eastAsia="sk-SK"/>
        </w:rPr>
        <w:t xml:space="preserve"> „právny titul obhospodarovania“,</w:t>
      </w:r>
      <w:r w:rsidRPr="00DB2873">
        <w:rPr>
          <w:rFonts w:ascii="Times New Roman" w:eastAsia="Times New Roman" w:hAnsi="Times New Roman" w:cs="Times New Roman"/>
          <w:sz w:val="24"/>
          <w:szCs w:val="24"/>
          <w:lang w:eastAsia="sk-SK"/>
        </w:rPr>
        <w:t xml:space="preserve"> "začiatok nájmu", "koniec nájmu", "pôvod pozemku iný ako EKN, CKN"</w:t>
      </w:r>
      <w:r w:rsidR="00146BB2" w:rsidRPr="00DB2873">
        <w:rPr>
          <w:rFonts w:ascii="Times New Roman" w:eastAsia="Times New Roman" w:hAnsi="Times New Roman" w:cs="Times New Roman"/>
          <w:sz w:val="24"/>
          <w:szCs w:val="24"/>
          <w:lang w:eastAsia="sk-SK"/>
        </w:rPr>
        <w:t>.</w:t>
      </w:r>
    </w:p>
    <w:p w14:paraId="249D4162" w14:textId="27B6B541" w:rsidR="004E2A4E" w:rsidRPr="00DB2873" w:rsidRDefault="00B56668" w:rsidP="006B33D1">
      <w:pPr>
        <w:pStyle w:val="Odsekzoznamu"/>
        <w:numPr>
          <w:ilvl w:val="0"/>
          <w:numId w:val="34"/>
        </w:numPr>
        <w:shd w:val="clear" w:color="auto" w:fill="FFFFFF" w:themeFill="background1"/>
        <w:spacing w:before="120" w:after="120" w:line="240" w:lineRule="auto"/>
        <w:ind w:left="714" w:hanging="357"/>
        <w:contextualSpacing w:val="0"/>
        <w:jc w:val="both"/>
        <w:rPr>
          <w:rFonts w:ascii="Times New Roman" w:eastAsia="Times New Roman" w:hAnsi="Times New Roman"/>
          <w:sz w:val="24"/>
          <w:szCs w:val="24"/>
          <w:lang w:eastAsia="sk-SK"/>
        </w:rPr>
      </w:pPr>
      <w:r w:rsidRPr="00DB2873">
        <w:rPr>
          <w:rFonts w:ascii="Times New Roman" w:eastAsia="Times New Roman" w:hAnsi="Times New Roman" w:cs="Times New Roman"/>
          <w:sz w:val="24"/>
          <w:szCs w:val="24"/>
          <w:lang w:eastAsia="sk-SK"/>
        </w:rPr>
        <w:t>Údaje a informácie v prílohe Evidencia prenajatých a vlastných pozemkov</w:t>
      </w:r>
      <w:r w:rsidR="00365E11" w:rsidRPr="00DB2873">
        <w:rPr>
          <w:rFonts w:ascii="Times New Roman" w:eastAsia="Times New Roman" w:hAnsi="Times New Roman" w:cs="Times New Roman"/>
          <w:sz w:val="24"/>
          <w:szCs w:val="24"/>
          <w:lang w:eastAsia="sk-SK"/>
        </w:rPr>
        <w:t xml:space="preserve"> je v prípade, že je to zo strany prijímateľa potrebné, možné upraviť alebo doplniť po opätovnom prihlásení do aplikácie,</w:t>
      </w:r>
      <w:r w:rsidR="00F168CC" w:rsidRPr="00DB2873">
        <w:rPr>
          <w:rFonts w:ascii="Times New Roman" w:eastAsia="Times New Roman" w:hAnsi="Times New Roman" w:cs="Times New Roman"/>
          <w:sz w:val="24"/>
          <w:szCs w:val="24"/>
          <w:lang w:eastAsia="sk-SK"/>
        </w:rPr>
        <w:t xml:space="preserve"> kde </w:t>
      </w:r>
      <w:r w:rsidR="00365E11" w:rsidRPr="00DB2873">
        <w:rPr>
          <w:rFonts w:ascii="Times New Roman" w:eastAsia="Times New Roman" w:hAnsi="Times New Roman" w:cs="Times New Roman"/>
          <w:sz w:val="24"/>
          <w:szCs w:val="24"/>
          <w:lang w:eastAsia="sk-SK"/>
        </w:rPr>
        <w:t xml:space="preserve">bude zobrazená </w:t>
      </w:r>
      <w:r w:rsidR="00F168CC" w:rsidRPr="00DB2873">
        <w:rPr>
          <w:rFonts w:ascii="Times New Roman" w:eastAsia="Times New Roman" w:hAnsi="Times New Roman" w:cs="Times New Roman"/>
          <w:sz w:val="24"/>
          <w:szCs w:val="24"/>
          <w:lang w:eastAsia="sk-SK"/>
        </w:rPr>
        <w:t>posledn</w:t>
      </w:r>
      <w:r w:rsidR="00365E11" w:rsidRPr="00DB2873">
        <w:rPr>
          <w:rFonts w:ascii="Times New Roman" w:eastAsia="Times New Roman" w:hAnsi="Times New Roman" w:cs="Times New Roman"/>
          <w:sz w:val="24"/>
          <w:szCs w:val="24"/>
          <w:lang w:eastAsia="sk-SK"/>
        </w:rPr>
        <w:t>á</w:t>
      </w:r>
      <w:r w:rsidR="00F168CC" w:rsidRPr="00DB2873">
        <w:rPr>
          <w:rFonts w:ascii="Times New Roman" w:eastAsia="Times New Roman" w:hAnsi="Times New Roman" w:cs="Times New Roman"/>
          <w:sz w:val="24"/>
          <w:szCs w:val="24"/>
          <w:lang w:eastAsia="sk-SK"/>
        </w:rPr>
        <w:t xml:space="preserve"> podan</w:t>
      </w:r>
      <w:r w:rsidR="00365E11" w:rsidRPr="00DB2873">
        <w:rPr>
          <w:rFonts w:ascii="Times New Roman" w:eastAsia="Times New Roman" w:hAnsi="Times New Roman" w:cs="Times New Roman"/>
          <w:sz w:val="24"/>
          <w:szCs w:val="24"/>
          <w:lang w:eastAsia="sk-SK"/>
        </w:rPr>
        <w:t>á</w:t>
      </w:r>
      <w:r w:rsidR="00F168CC" w:rsidRPr="00DB2873">
        <w:rPr>
          <w:rFonts w:ascii="Times New Roman" w:eastAsia="Times New Roman" w:hAnsi="Times New Roman" w:cs="Times New Roman"/>
          <w:sz w:val="24"/>
          <w:szCs w:val="24"/>
          <w:lang w:eastAsia="sk-SK"/>
        </w:rPr>
        <w:t xml:space="preserve"> Evidenci</w:t>
      </w:r>
      <w:r w:rsidR="00A31CC0" w:rsidRPr="00DB2873">
        <w:rPr>
          <w:rFonts w:ascii="Times New Roman" w:eastAsia="Times New Roman" w:hAnsi="Times New Roman" w:cs="Times New Roman"/>
          <w:sz w:val="24"/>
          <w:szCs w:val="24"/>
          <w:lang w:eastAsia="sk-SK"/>
        </w:rPr>
        <w:t>a</w:t>
      </w:r>
      <w:r w:rsidR="00F168CC" w:rsidRPr="00DB2873">
        <w:rPr>
          <w:rFonts w:ascii="Times New Roman" w:eastAsia="Times New Roman" w:hAnsi="Times New Roman" w:cs="Times New Roman"/>
          <w:sz w:val="24"/>
          <w:szCs w:val="24"/>
          <w:lang w:eastAsia="sk-SK"/>
        </w:rPr>
        <w:t xml:space="preserve"> prenajatých a vlastných pozemkov, v ktorej </w:t>
      </w:r>
      <w:r w:rsidR="00365E11" w:rsidRPr="00DB2873">
        <w:rPr>
          <w:rFonts w:ascii="Times New Roman" w:eastAsia="Times New Roman" w:hAnsi="Times New Roman" w:cs="Times New Roman"/>
          <w:sz w:val="24"/>
          <w:szCs w:val="24"/>
          <w:lang w:eastAsia="sk-SK"/>
        </w:rPr>
        <w:t xml:space="preserve">je </w:t>
      </w:r>
      <w:r w:rsidR="00F168CC" w:rsidRPr="00DB2873">
        <w:rPr>
          <w:rFonts w:ascii="Times New Roman" w:eastAsia="Times New Roman" w:hAnsi="Times New Roman" w:cs="Times New Roman"/>
          <w:sz w:val="24"/>
          <w:szCs w:val="24"/>
          <w:lang w:eastAsia="sk-SK"/>
        </w:rPr>
        <w:t>m</w:t>
      </w:r>
      <w:r w:rsidR="00365E11" w:rsidRPr="00DB2873">
        <w:rPr>
          <w:rFonts w:ascii="Times New Roman" w:eastAsia="Times New Roman" w:hAnsi="Times New Roman" w:cs="Times New Roman"/>
          <w:sz w:val="24"/>
          <w:szCs w:val="24"/>
          <w:lang w:eastAsia="sk-SK"/>
        </w:rPr>
        <w:t>o</w:t>
      </w:r>
      <w:r w:rsidR="00F168CC" w:rsidRPr="00DB2873">
        <w:rPr>
          <w:rFonts w:ascii="Times New Roman" w:eastAsia="Times New Roman" w:hAnsi="Times New Roman" w:cs="Times New Roman"/>
          <w:sz w:val="24"/>
          <w:szCs w:val="24"/>
          <w:lang w:eastAsia="sk-SK"/>
        </w:rPr>
        <w:t>ž</w:t>
      </w:r>
      <w:r w:rsidR="00365E11" w:rsidRPr="00DB2873">
        <w:rPr>
          <w:rFonts w:ascii="Times New Roman" w:eastAsia="Times New Roman" w:hAnsi="Times New Roman" w:cs="Times New Roman"/>
          <w:sz w:val="24"/>
          <w:szCs w:val="24"/>
          <w:lang w:eastAsia="sk-SK"/>
        </w:rPr>
        <w:t>né</w:t>
      </w:r>
      <w:r w:rsidR="00F168CC" w:rsidRPr="00DB2873">
        <w:rPr>
          <w:rFonts w:ascii="Times New Roman" w:eastAsia="Times New Roman" w:hAnsi="Times New Roman" w:cs="Times New Roman"/>
          <w:sz w:val="24"/>
          <w:szCs w:val="24"/>
          <w:lang w:eastAsia="sk-SK"/>
        </w:rPr>
        <w:t xml:space="preserve"> urobiť potrebné zmeny. Je postačujúce, ak </w:t>
      </w:r>
      <w:r w:rsidR="00365E11" w:rsidRPr="00DB2873">
        <w:rPr>
          <w:rFonts w:ascii="Times New Roman" w:eastAsia="Times New Roman" w:hAnsi="Times New Roman" w:cs="Times New Roman"/>
          <w:sz w:val="24"/>
          <w:szCs w:val="24"/>
          <w:lang w:eastAsia="sk-SK"/>
        </w:rPr>
        <w:t xml:space="preserve">prijímateľ </w:t>
      </w:r>
      <w:r w:rsidR="00F168CC" w:rsidRPr="00DB2873">
        <w:rPr>
          <w:rFonts w:ascii="Times New Roman" w:eastAsia="Times New Roman" w:hAnsi="Times New Roman" w:cs="Times New Roman"/>
          <w:sz w:val="24"/>
          <w:szCs w:val="24"/>
          <w:lang w:eastAsia="sk-SK"/>
        </w:rPr>
        <w:t>vymení len tie súbory, ktoré obsahovali chyby a nahradí ich novými. Pred opätovným podaním na PPA je potrebné, aby v </w:t>
      </w:r>
      <w:r w:rsidR="00F75D4C" w:rsidRPr="00DB2873">
        <w:rPr>
          <w:rFonts w:ascii="Times New Roman" w:eastAsia="Times New Roman" w:hAnsi="Times New Roman" w:cs="Times New Roman"/>
          <w:sz w:val="24"/>
          <w:szCs w:val="24"/>
          <w:lang w:eastAsia="sk-SK"/>
        </w:rPr>
        <w:t>a</w:t>
      </w:r>
      <w:r w:rsidR="00F168CC" w:rsidRPr="00DB2873">
        <w:rPr>
          <w:rFonts w:ascii="Times New Roman" w:eastAsia="Times New Roman" w:hAnsi="Times New Roman" w:cs="Times New Roman"/>
          <w:sz w:val="24"/>
          <w:szCs w:val="24"/>
          <w:lang w:eastAsia="sk-SK"/>
        </w:rPr>
        <w:t>plikácii boli uložené všetky súbory, ktoré tvoria prijímateľovu evidenciu.</w:t>
      </w:r>
      <w:r w:rsidR="00C809E4" w:rsidRPr="00DB2873">
        <w:rPr>
          <w:rFonts w:ascii="Times New Roman" w:hAnsi="Times New Roman"/>
          <w:sz w:val="24"/>
          <w:szCs w:val="24"/>
        </w:rPr>
        <w:t xml:space="preserve"> Zároveň je potrebné podať zmenový formulár prostredníctvom elektronickej služby </w:t>
      </w:r>
      <w:r w:rsidR="00C809E4" w:rsidRPr="00DB2873">
        <w:rPr>
          <w:rFonts w:ascii="Times New Roman" w:eastAsia="Times New Roman" w:hAnsi="Times New Roman"/>
          <w:sz w:val="24"/>
          <w:szCs w:val="24"/>
        </w:rPr>
        <w:t>Podávanie zmien k žiadostiam priamych podpôr v Pôdohospodárskej platobnej agentúre.</w:t>
      </w:r>
      <w:r w:rsidR="00FF3273" w:rsidRPr="00DB2873">
        <w:rPr>
          <w:rFonts w:ascii="Times New Roman" w:eastAsia="Times New Roman" w:hAnsi="Times New Roman"/>
          <w:sz w:val="24"/>
          <w:szCs w:val="24"/>
        </w:rPr>
        <w:t xml:space="preserve"> </w:t>
      </w:r>
      <w:r w:rsidR="00365E11" w:rsidRPr="00DB2873">
        <w:rPr>
          <w:rFonts w:ascii="Times New Roman" w:eastAsia="Times New Roman" w:hAnsi="Times New Roman"/>
          <w:sz w:val="24"/>
          <w:szCs w:val="24"/>
          <w:lang w:eastAsia="sk-SK"/>
        </w:rPr>
        <w:t xml:space="preserve">Podmienka oprávnenosti podľa § 4 ods. 3 nariadenia vlády SR č. </w:t>
      </w:r>
      <w:r w:rsidR="00DA7AAB" w:rsidRPr="00DB2873">
        <w:rPr>
          <w:rFonts w:ascii="Times New Roman" w:eastAsia="Times New Roman" w:hAnsi="Times New Roman"/>
          <w:sz w:val="24"/>
          <w:szCs w:val="24"/>
          <w:lang w:eastAsia="sk-SK"/>
        </w:rPr>
        <w:t>436</w:t>
      </w:r>
      <w:r w:rsidR="00365E11" w:rsidRPr="00DB2873">
        <w:rPr>
          <w:rFonts w:ascii="Times New Roman" w:eastAsia="Times New Roman" w:hAnsi="Times New Roman"/>
          <w:sz w:val="24"/>
          <w:szCs w:val="24"/>
          <w:lang w:eastAsia="sk-SK"/>
        </w:rPr>
        <w:t>/2022 Z. z. „mať p</w:t>
      </w:r>
      <w:r w:rsidR="00477C2E" w:rsidRPr="00DB2873">
        <w:rPr>
          <w:rFonts w:ascii="Times New Roman" w:eastAsia="Times New Roman" w:hAnsi="Times New Roman"/>
          <w:sz w:val="24"/>
          <w:szCs w:val="24"/>
          <w:lang w:eastAsia="sk-SK"/>
        </w:rPr>
        <w:t>lochu</w:t>
      </w:r>
      <w:r w:rsidR="00365E11" w:rsidRPr="00DB2873">
        <w:rPr>
          <w:rFonts w:ascii="Times New Roman" w:eastAsia="Times New Roman" w:hAnsi="Times New Roman"/>
          <w:sz w:val="24"/>
          <w:szCs w:val="24"/>
          <w:lang w:eastAsia="sk-SK"/>
        </w:rPr>
        <w:t xml:space="preserve"> k dispozícii“ sa bude považovať za splnenú v prípade, ak k</w:t>
      </w:r>
      <w:r w:rsidR="00477C2E" w:rsidRPr="00DB2873">
        <w:rPr>
          <w:rFonts w:ascii="Times New Roman" w:eastAsia="Times New Roman" w:hAnsi="Times New Roman"/>
          <w:sz w:val="24"/>
          <w:szCs w:val="24"/>
          <w:lang w:eastAsia="sk-SK"/>
        </w:rPr>
        <w:t> zakresleným hraniciam užívania v GSAA</w:t>
      </w:r>
      <w:r w:rsidR="00365E11" w:rsidRPr="00DB2873">
        <w:rPr>
          <w:rFonts w:ascii="Times New Roman" w:eastAsia="Times New Roman" w:hAnsi="Times New Roman"/>
          <w:sz w:val="24"/>
          <w:szCs w:val="24"/>
          <w:lang w:eastAsia="sk-SK"/>
        </w:rPr>
        <w:t xml:space="preserve"> bude možné priradiť záznam </w:t>
      </w:r>
      <w:r w:rsidR="005A6649" w:rsidRPr="00DB2873">
        <w:rPr>
          <w:rFonts w:ascii="Times New Roman" w:eastAsia="Times New Roman" w:hAnsi="Times New Roman"/>
          <w:sz w:val="24"/>
          <w:szCs w:val="24"/>
          <w:lang w:eastAsia="sk-SK"/>
        </w:rPr>
        <w:t xml:space="preserve">v Evidencii prenajatých a vlastných pozemkov, v ktorom bude táto podmienka riadne zdokumentovaná. </w:t>
      </w:r>
    </w:p>
    <w:p w14:paraId="7EE51B2F" w14:textId="43E7E937" w:rsidR="004E2A4E" w:rsidRPr="00DB2873" w:rsidRDefault="005A6649" w:rsidP="006B33D1">
      <w:pPr>
        <w:pStyle w:val="Odsekzoznamu"/>
        <w:numPr>
          <w:ilvl w:val="0"/>
          <w:numId w:val="34"/>
        </w:numPr>
        <w:shd w:val="clear" w:color="auto" w:fill="FFFFFF" w:themeFill="background1"/>
        <w:spacing w:before="120" w:after="120" w:line="240" w:lineRule="auto"/>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Ak</w:t>
      </w:r>
      <w:r w:rsidR="004E2A4E" w:rsidRPr="00DB2873">
        <w:rPr>
          <w:rFonts w:ascii="Times New Roman" w:eastAsia="Times New Roman" w:hAnsi="Times New Roman" w:cs="Times New Roman"/>
          <w:sz w:val="24"/>
          <w:szCs w:val="24"/>
          <w:lang w:eastAsia="sk-SK"/>
        </w:rPr>
        <w:t xml:space="preserve"> PPA nebude schopná na základe napr. pracovného označenia pozemku alebo iných údajov uvedených v údajoch a informáciách z evidencie jednoznačne identifikovať predmetnú plochu v systéme GSAA, dotknutá plocha bude považovaná za neoprávnenú a to z dôvodu nepreukázania podmienky dispozície s plochou podľa </w:t>
      </w:r>
      <w:r w:rsidR="009D37E5" w:rsidRPr="00DB2873">
        <w:rPr>
          <w:rFonts w:ascii="Times New Roman" w:eastAsia="Times New Roman" w:hAnsi="Times New Roman" w:cs="Times New Roman"/>
          <w:sz w:val="24"/>
          <w:szCs w:val="24"/>
          <w:lang w:eastAsia="sk-SK"/>
        </w:rPr>
        <w:t>§ 4</w:t>
      </w:r>
      <w:r w:rsidR="004E2A4E" w:rsidRPr="00DB2873">
        <w:rPr>
          <w:rFonts w:ascii="Times New Roman" w:eastAsia="Times New Roman" w:hAnsi="Times New Roman" w:cs="Times New Roman"/>
          <w:sz w:val="24"/>
          <w:szCs w:val="24"/>
          <w:lang w:eastAsia="sk-SK"/>
        </w:rPr>
        <w:t xml:space="preserve"> ods. 3 nariadenia vlády SR č. 436/2022 Z. z.</w:t>
      </w:r>
    </w:p>
    <w:p w14:paraId="5C34A6AE" w14:textId="30F79D9D" w:rsidR="00A82B55" w:rsidRPr="00DB2873" w:rsidRDefault="005A6649" w:rsidP="006B33D1">
      <w:pPr>
        <w:pStyle w:val="Odsekzoznamu"/>
        <w:numPr>
          <w:ilvl w:val="0"/>
          <w:numId w:val="34"/>
        </w:numPr>
        <w:shd w:val="clear" w:color="auto" w:fill="FFFFFF" w:themeFill="background1"/>
        <w:spacing w:before="120" w:after="120" w:line="240" w:lineRule="auto"/>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 xml:space="preserve">Platobná agentúra podľa § 25 ods. 2 zákona č. 280/2017 Z. z. pre účely výkonu kontroly splnenia podmienky mať pôdu k dispozícii ustanovuje, že </w:t>
      </w:r>
      <w:r w:rsidRPr="00DB2873">
        <w:rPr>
          <w:rFonts w:ascii="Times New Roman" w:eastAsia="Times New Roman" w:hAnsi="Times New Roman" w:cs="Times New Roman"/>
          <w:b/>
          <w:bCs/>
          <w:sz w:val="24"/>
          <w:szCs w:val="24"/>
          <w:lang w:eastAsia="sk-SK"/>
        </w:rPr>
        <w:t>podstatnou náležitosťou JŽ je uvedenie konkrétnych parciel registra C alebo E katastra nehnuteľností k údajom a informáciám z evidencie prenajatých a vlastných pozemkov</w:t>
      </w:r>
      <w:r w:rsidRPr="00DB2873">
        <w:rPr>
          <w:rFonts w:ascii="Times New Roman" w:eastAsia="Times New Roman" w:hAnsi="Times New Roman" w:cs="Times New Roman"/>
          <w:sz w:val="24"/>
          <w:szCs w:val="24"/>
          <w:lang w:eastAsia="sk-SK"/>
        </w:rPr>
        <w:t xml:space="preserve">, ktoré tvoria priestorové vymedzenie nahlásenej plochy, </w:t>
      </w:r>
      <w:r w:rsidRPr="00DB2873">
        <w:rPr>
          <w:rFonts w:ascii="Times New Roman" w:eastAsia="Times New Roman" w:hAnsi="Times New Roman" w:cs="Times New Roman"/>
          <w:b/>
          <w:bCs/>
          <w:sz w:val="24"/>
          <w:szCs w:val="24"/>
          <w:lang w:eastAsia="sk-SK"/>
        </w:rPr>
        <w:t xml:space="preserve">ak má prijímateľ v evidencii </w:t>
      </w:r>
      <w:r w:rsidRPr="00DB2873">
        <w:rPr>
          <w:rFonts w:ascii="Times New Roman" w:eastAsia="Times New Roman" w:hAnsi="Times New Roman" w:cs="Times New Roman"/>
          <w:b/>
          <w:bCs/>
          <w:sz w:val="24"/>
          <w:szCs w:val="24"/>
          <w:lang w:eastAsia="sk-SK"/>
        </w:rPr>
        <w:lastRenderedPageBreak/>
        <w:t>prenajatých a vlastných pozemkov pôvod pozemku uvedený pod kódmi P15, P10, P12A, P12B alebo P12C podľa vyhlášky MPRV SR č. 172/2018 Z. z.</w:t>
      </w:r>
      <w:r w:rsidR="0035483A" w:rsidRPr="00DB2873">
        <w:rPr>
          <w:rFonts w:ascii="Times New Roman" w:eastAsia="Times New Roman" w:hAnsi="Times New Roman" w:cs="Times New Roman"/>
          <w:b/>
          <w:bCs/>
          <w:sz w:val="24"/>
          <w:szCs w:val="24"/>
          <w:lang w:eastAsia="sk-SK"/>
        </w:rPr>
        <w:t xml:space="preserve"> </w:t>
      </w:r>
      <w:r w:rsidR="004A0F17" w:rsidRPr="00DB2873">
        <w:rPr>
          <w:rFonts w:ascii="Times New Roman" w:eastAsia="Times New Roman" w:hAnsi="Times New Roman" w:cs="Times New Roman"/>
          <w:sz w:val="24"/>
          <w:szCs w:val="24"/>
          <w:lang w:eastAsia="sk-SK"/>
        </w:rPr>
        <w:t>Informáci</w:t>
      </w:r>
      <w:r w:rsidR="00C13639" w:rsidRPr="00DB2873">
        <w:rPr>
          <w:rFonts w:ascii="Times New Roman" w:eastAsia="Times New Roman" w:hAnsi="Times New Roman" w:cs="Times New Roman"/>
          <w:sz w:val="24"/>
          <w:szCs w:val="24"/>
          <w:lang w:eastAsia="sk-SK"/>
        </w:rPr>
        <w:t>a</w:t>
      </w:r>
      <w:r w:rsidR="004A0F17" w:rsidRPr="00DB2873">
        <w:rPr>
          <w:rFonts w:ascii="Times New Roman" w:eastAsia="Times New Roman" w:hAnsi="Times New Roman" w:cs="Times New Roman"/>
          <w:sz w:val="24"/>
          <w:szCs w:val="24"/>
          <w:lang w:eastAsia="sk-SK"/>
        </w:rPr>
        <w:t xml:space="preserve"> o </w:t>
      </w:r>
      <w:r w:rsidR="00D208E2" w:rsidRPr="00DB2873">
        <w:rPr>
          <w:rFonts w:ascii="Times New Roman" w:eastAsia="Times New Roman" w:hAnsi="Times New Roman" w:cs="Times New Roman"/>
          <w:sz w:val="24"/>
          <w:szCs w:val="24"/>
          <w:lang w:eastAsia="sk-SK"/>
        </w:rPr>
        <w:t>niektorom</w:t>
      </w:r>
      <w:r w:rsidR="004A0F17" w:rsidRPr="00DB2873">
        <w:rPr>
          <w:rFonts w:ascii="Times New Roman" w:eastAsia="Times New Roman" w:hAnsi="Times New Roman" w:cs="Times New Roman"/>
          <w:sz w:val="24"/>
          <w:szCs w:val="24"/>
          <w:lang w:eastAsia="sk-SK"/>
        </w:rPr>
        <w:t xml:space="preserve"> z </w:t>
      </w:r>
      <w:r w:rsidR="00C13639" w:rsidRPr="00DB2873">
        <w:rPr>
          <w:rFonts w:ascii="Times New Roman" w:eastAsia="Times New Roman" w:hAnsi="Times New Roman" w:cs="Times New Roman"/>
          <w:sz w:val="24"/>
          <w:szCs w:val="24"/>
          <w:lang w:eastAsia="sk-SK"/>
        </w:rPr>
        <w:t>pôvodov</w:t>
      </w:r>
      <w:r w:rsidR="004A0F17" w:rsidRPr="00DB2873">
        <w:rPr>
          <w:rFonts w:ascii="Times New Roman" w:eastAsia="Times New Roman" w:hAnsi="Times New Roman" w:cs="Times New Roman"/>
          <w:sz w:val="24"/>
          <w:szCs w:val="24"/>
          <w:lang w:eastAsia="sk-SK"/>
        </w:rPr>
        <w:t xml:space="preserve"> P15, P10, P12A, P12B, P12C </w:t>
      </w:r>
      <w:r w:rsidR="00D208E2" w:rsidRPr="00DB2873">
        <w:rPr>
          <w:rFonts w:ascii="Times New Roman" w:eastAsia="Times New Roman" w:hAnsi="Times New Roman" w:cs="Times New Roman"/>
          <w:sz w:val="24"/>
          <w:szCs w:val="24"/>
          <w:lang w:eastAsia="sk-SK"/>
        </w:rPr>
        <w:t xml:space="preserve">sa </w:t>
      </w:r>
      <w:r w:rsidR="004A0F17" w:rsidRPr="00DB2873">
        <w:rPr>
          <w:rFonts w:ascii="Times New Roman" w:eastAsia="Times New Roman" w:hAnsi="Times New Roman" w:cs="Times New Roman"/>
          <w:sz w:val="24"/>
          <w:szCs w:val="24"/>
          <w:lang w:eastAsia="sk-SK"/>
        </w:rPr>
        <w:t xml:space="preserve">uvedie </w:t>
      </w:r>
      <w:r w:rsidR="00D208E2" w:rsidRPr="00DB2873">
        <w:rPr>
          <w:rFonts w:ascii="Times New Roman" w:eastAsia="Times New Roman" w:hAnsi="Times New Roman" w:cs="Times New Roman"/>
          <w:sz w:val="24"/>
          <w:szCs w:val="24"/>
          <w:lang w:eastAsia="sk-SK"/>
        </w:rPr>
        <w:t>do</w:t>
      </w:r>
      <w:r w:rsidR="004A0F17" w:rsidRPr="00DB2873">
        <w:rPr>
          <w:rFonts w:ascii="Times New Roman" w:eastAsia="Times New Roman" w:hAnsi="Times New Roman" w:cs="Times New Roman"/>
          <w:sz w:val="24"/>
          <w:szCs w:val="24"/>
          <w:lang w:eastAsia="sk-SK"/>
        </w:rPr>
        <w:t xml:space="preserve"> stĺpca </w:t>
      </w:r>
      <w:r w:rsidR="00C13639" w:rsidRPr="00DB2873">
        <w:rPr>
          <w:rFonts w:ascii="Times New Roman" w:eastAsia="Times New Roman" w:hAnsi="Times New Roman" w:cs="Times New Roman"/>
          <w:sz w:val="24"/>
          <w:szCs w:val="24"/>
          <w:lang w:eastAsia="sk-SK"/>
        </w:rPr>
        <w:t>„</w:t>
      </w:r>
      <w:r w:rsidR="00D94BD6" w:rsidRPr="00DB2873">
        <w:rPr>
          <w:rFonts w:ascii="Times New Roman" w:eastAsia="Times New Roman" w:hAnsi="Times New Roman" w:cs="Times New Roman"/>
          <w:sz w:val="24"/>
          <w:szCs w:val="24"/>
          <w:lang w:eastAsia="sk-SK"/>
        </w:rPr>
        <w:t>Pôvod pozemku iný ako EKN, CKN</w:t>
      </w:r>
      <w:r w:rsidR="00B04371" w:rsidRPr="00DB2873">
        <w:rPr>
          <w:rFonts w:ascii="Times New Roman" w:eastAsia="Times New Roman" w:hAnsi="Times New Roman" w:cs="Times New Roman"/>
          <w:sz w:val="24"/>
          <w:szCs w:val="24"/>
          <w:lang w:eastAsia="sk-SK"/>
        </w:rPr>
        <w:t xml:space="preserve">“, ktorý bol doplnený do Excel súboru aj aplikácie. </w:t>
      </w:r>
    </w:p>
    <w:p w14:paraId="71E10CCB" w14:textId="33FCF671" w:rsidR="001E1E22" w:rsidRPr="00DB2873" w:rsidRDefault="001E1E22" w:rsidP="006B33D1">
      <w:pPr>
        <w:pStyle w:val="Odsekzoznamu"/>
        <w:numPr>
          <w:ilvl w:val="0"/>
          <w:numId w:val="34"/>
        </w:numPr>
        <w:shd w:val="clear" w:color="auto" w:fill="FFFFFF" w:themeFill="background1"/>
        <w:spacing w:before="120" w:after="120" w:line="240" w:lineRule="auto"/>
        <w:contextualSpacing w:val="0"/>
        <w:jc w:val="both"/>
        <w:rPr>
          <w:rFonts w:ascii="Times New Roman" w:eastAsia="Times New Roman" w:hAnsi="Times New Roman" w:cs="Times New Roman"/>
          <w:sz w:val="24"/>
          <w:szCs w:val="24"/>
          <w:lang w:eastAsia="sk-SK"/>
        </w:rPr>
      </w:pPr>
      <w:r w:rsidRPr="00DB2873">
        <w:rPr>
          <w:rFonts w:ascii="Times New Roman" w:eastAsia="Times New Roman" w:hAnsi="Times New Roman" w:cs="Times New Roman"/>
          <w:sz w:val="24"/>
          <w:szCs w:val="24"/>
          <w:lang w:eastAsia="sk-SK"/>
        </w:rPr>
        <w:t>Prijímateľom, ktorí si podali žiadosť v roku 202</w:t>
      </w:r>
      <w:r w:rsidR="00946971" w:rsidRPr="00DB2873">
        <w:rPr>
          <w:rFonts w:ascii="Times New Roman" w:eastAsia="Times New Roman" w:hAnsi="Times New Roman" w:cs="Times New Roman"/>
          <w:sz w:val="24"/>
          <w:szCs w:val="24"/>
          <w:lang w:eastAsia="sk-SK"/>
        </w:rPr>
        <w:t>5</w:t>
      </w:r>
      <w:r w:rsidRPr="00DB2873">
        <w:rPr>
          <w:rFonts w:ascii="Times New Roman" w:eastAsia="Times New Roman" w:hAnsi="Times New Roman" w:cs="Times New Roman"/>
          <w:sz w:val="24"/>
          <w:szCs w:val="24"/>
          <w:lang w:eastAsia="sk-SK"/>
        </w:rPr>
        <w:t xml:space="preserve">, PPA </w:t>
      </w:r>
      <w:r w:rsidR="00772B5D" w:rsidRPr="00DB2873">
        <w:rPr>
          <w:rFonts w:ascii="Times New Roman" w:eastAsia="Times New Roman" w:hAnsi="Times New Roman" w:cs="Times New Roman"/>
          <w:sz w:val="24"/>
          <w:szCs w:val="24"/>
          <w:lang w:eastAsia="sk-SK"/>
        </w:rPr>
        <w:t>na</w:t>
      </w:r>
      <w:r w:rsidRPr="00DB2873">
        <w:rPr>
          <w:rFonts w:ascii="Times New Roman" w:eastAsia="Times New Roman" w:hAnsi="Times New Roman" w:cs="Times New Roman"/>
          <w:sz w:val="24"/>
          <w:szCs w:val="24"/>
          <w:lang w:eastAsia="sk-SK"/>
        </w:rPr>
        <w:t xml:space="preserve"> e</w:t>
      </w:r>
      <w:r w:rsidR="00211476" w:rsidRPr="00DB2873">
        <w:rPr>
          <w:rFonts w:ascii="Times New Roman" w:eastAsia="Times New Roman" w:hAnsi="Times New Roman" w:cs="Times New Roman"/>
          <w:sz w:val="24"/>
          <w:szCs w:val="24"/>
          <w:lang w:eastAsia="sk-SK"/>
        </w:rPr>
        <w:t>-</w:t>
      </w:r>
      <w:r w:rsidRPr="00DB2873">
        <w:rPr>
          <w:rFonts w:ascii="Times New Roman" w:eastAsia="Times New Roman" w:hAnsi="Times New Roman" w:cs="Times New Roman"/>
          <w:sz w:val="24"/>
          <w:szCs w:val="24"/>
          <w:lang w:eastAsia="sk-SK"/>
        </w:rPr>
        <w:t>mailov</w:t>
      </w:r>
      <w:r w:rsidR="00772B5D" w:rsidRPr="00DB2873">
        <w:rPr>
          <w:rFonts w:ascii="Times New Roman" w:eastAsia="Times New Roman" w:hAnsi="Times New Roman" w:cs="Times New Roman"/>
          <w:sz w:val="24"/>
          <w:szCs w:val="24"/>
          <w:lang w:eastAsia="sk-SK"/>
        </w:rPr>
        <w:t>é</w:t>
      </w:r>
      <w:r w:rsidRPr="00DB2873">
        <w:rPr>
          <w:rFonts w:ascii="Times New Roman" w:eastAsia="Times New Roman" w:hAnsi="Times New Roman" w:cs="Times New Roman"/>
          <w:sz w:val="24"/>
          <w:szCs w:val="24"/>
          <w:lang w:eastAsia="sk-SK"/>
        </w:rPr>
        <w:t xml:space="preserve"> </w:t>
      </w:r>
      <w:r w:rsidR="00772B5D" w:rsidRPr="00DB2873">
        <w:rPr>
          <w:rFonts w:ascii="Times New Roman" w:eastAsia="Times New Roman" w:hAnsi="Times New Roman" w:cs="Times New Roman"/>
          <w:sz w:val="24"/>
          <w:szCs w:val="24"/>
          <w:lang w:eastAsia="sk-SK"/>
        </w:rPr>
        <w:t>adresy</w:t>
      </w:r>
      <w:r w:rsidRPr="00DB2873">
        <w:rPr>
          <w:rFonts w:ascii="Times New Roman" w:eastAsia="Times New Roman" w:hAnsi="Times New Roman" w:cs="Times New Roman"/>
          <w:sz w:val="24"/>
          <w:szCs w:val="24"/>
          <w:lang w:eastAsia="sk-SK"/>
        </w:rPr>
        <w:t xml:space="preserve"> uveden</w:t>
      </w:r>
      <w:r w:rsidR="00772B5D" w:rsidRPr="00DB2873">
        <w:rPr>
          <w:rFonts w:ascii="Times New Roman" w:eastAsia="Times New Roman" w:hAnsi="Times New Roman" w:cs="Times New Roman"/>
          <w:sz w:val="24"/>
          <w:szCs w:val="24"/>
          <w:lang w:eastAsia="sk-SK"/>
        </w:rPr>
        <w:t>é</w:t>
      </w:r>
      <w:r w:rsidRPr="00DB2873">
        <w:rPr>
          <w:rFonts w:ascii="Times New Roman" w:eastAsia="Times New Roman" w:hAnsi="Times New Roman" w:cs="Times New Roman"/>
          <w:sz w:val="24"/>
          <w:szCs w:val="24"/>
          <w:lang w:eastAsia="sk-SK"/>
        </w:rPr>
        <w:t xml:space="preserve"> v žiadosti z roku 202</w:t>
      </w:r>
      <w:r w:rsidR="00946971" w:rsidRPr="00DB2873">
        <w:rPr>
          <w:rFonts w:ascii="Times New Roman" w:eastAsia="Times New Roman" w:hAnsi="Times New Roman" w:cs="Times New Roman"/>
          <w:sz w:val="24"/>
          <w:szCs w:val="24"/>
          <w:lang w:eastAsia="sk-SK"/>
        </w:rPr>
        <w:t>5</w:t>
      </w:r>
      <w:r w:rsidRPr="00DB2873">
        <w:rPr>
          <w:rFonts w:ascii="Times New Roman" w:eastAsia="Times New Roman" w:hAnsi="Times New Roman" w:cs="Times New Roman"/>
          <w:sz w:val="24"/>
          <w:szCs w:val="24"/>
          <w:lang w:eastAsia="sk-SK"/>
        </w:rPr>
        <w:t xml:space="preserve"> </w:t>
      </w:r>
      <w:r w:rsidR="00772B5D" w:rsidRPr="00DB2873">
        <w:rPr>
          <w:rFonts w:ascii="Times New Roman" w:eastAsia="Times New Roman" w:hAnsi="Times New Roman" w:cs="Times New Roman"/>
          <w:sz w:val="24"/>
          <w:szCs w:val="24"/>
          <w:lang w:eastAsia="sk-SK"/>
        </w:rPr>
        <w:t xml:space="preserve">zašle </w:t>
      </w:r>
      <w:r w:rsidRPr="00DB2873">
        <w:rPr>
          <w:rFonts w:ascii="Times New Roman" w:eastAsia="Times New Roman" w:hAnsi="Times New Roman" w:cs="Times New Roman"/>
          <w:sz w:val="24"/>
          <w:szCs w:val="24"/>
          <w:lang w:eastAsia="sk-SK"/>
        </w:rPr>
        <w:t xml:space="preserve">predgenerované údaje vo formáte „XML“, ktoré môžu priamo použiť resp. upraviť podľa potreby a aktuálneho stavu. </w:t>
      </w:r>
    </w:p>
    <w:p w14:paraId="61B4BBCF" w14:textId="77777777" w:rsidR="001E1E22" w:rsidRPr="00DB2873" w:rsidRDefault="001E1E22" w:rsidP="006B33D1">
      <w:pPr>
        <w:pStyle w:val="Odsekzoznamu"/>
        <w:numPr>
          <w:ilvl w:val="0"/>
          <w:numId w:val="34"/>
        </w:numPr>
        <w:shd w:val="clear" w:color="auto" w:fill="FFFFFF" w:themeFill="background1"/>
        <w:spacing w:before="120" w:after="120" w:line="240" w:lineRule="auto"/>
        <w:contextualSpacing w:val="0"/>
        <w:jc w:val="both"/>
        <w:rPr>
          <w:rFonts w:ascii="Times New Roman" w:eastAsia="Times New Roman" w:hAnsi="Times New Roman" w:cs="Times New Roman"/>
          <w:b/>
          <w:bCs/>
          <w:sz w:val="24"/>
          <w:szCs w:val="24"/>
          <w:lang w:eastAsia="sk-SK"/>
        </w:rPr>
      </w:pPr>
      <w:r w:rsidRPr="00DB2873">
        <w:rPr>
          <w:rFonts w:ascii="Times New Roman" w:eastAsia="Times New Roman" w:hAnsi="Times New Roman" w:cs="Times New Roman"/>
          <w:sz w:val="24"/>
          <w:szCs w:val="24"/>
          <w:lang w:eastAsia="sk-SK"/>
        </w:rPr>
        <w:t>V prípade plôch používaných na pestovanie konopy je prijímateľ povinný prostredníctvom portálu GSAA predložiť údaje o pestovanej konope s uvedením odrody použitého osiva, množstva použitého osiva vyjadreného v kg/ha a úradné návesky použité na obale osiva alebo iný rovnocenný doklad.</w:t>
      </w:r>
    </w:p>
    <w:p w14:paraId="58028F86" w14:textId="5B687AD0" w:rsidR="00416C22" w:rsidRPr="00DB2873" w:rsidRDefault="00416C22" w:rsidP="006B33D1">
      <w:pPr>
        <w:shd w:val="clear" w:color="auto" w:fill="FFFFFF"/>
        <w:spacing w:before="240" w:after="240" w:line="240" w:lineRule="auto"/>
        <w:jc w:val="both"/>
        <w:rPr>
          <w:rFonts w:ascii="Times New Roman" w:eastAsia="Times New Roman" w:hAnsi="Times New Roman"/>
          <w:b/>
          <w:sz w:val="24"/>
          <w:szCs w:val="24"/>
          <w:lang w:eastAsia="sk-SK"/>
        </w:rPr>
      </w:pPr>
      <w:r w:rsidRPr="00DB2873">
        <w:rPr>
          <w:rFonts w:ascii="Times New Roman" w:eastAsia="Times New Roman" w:hAnsi="Times New Roman"/>
          <w:b/>
          <w:sz w:val="24"/>
          <w:szCs w:val="24"/>
          <w:lang w:eastAsia="sk-SK"/>
        </w:rPr>
        <w:t xml:space="preserve">Upozorňujeme prijímateľov, ktorých spoločnosť je súčasťou skupín iných spoločností (materská, hlavná, dcérska) v zmysle čl. 44 ods. 1 </w:t>
      </w:r>
      <w:bookmarkStart w:id="5" w:name="_Hlk131866248"/>
      <w:r w:rsidR="00CE77A2" w:rsidRPr="00DB2873">
        <w:rPr>
          <w:rFonts w:ascii="Times New Roman" w:eastAsia="Times New Roman" w:hAnsi="Times New Roman"/>
          <w:b/>
          <w:sz w:val="24"/>
          <w:szCs w:val="24"/>
          <w:lang w:eastAsia="sk-SK"/>
        </w:rPr>
        <w:t>v</w:t>
      </w:r>
      <w:r w:rsidRPr="00DB2873">
        <w:rPr>
          <w:rFonts w:ascii="Times New Roman" w:eastAsia="Times New Roman" w:hAnsi="Times New Roman"/>
          <w:b/>
          <w:sz w:val="24"/>
          <w:szCs w:val="24"/>
          <w:lang w:eastAsia="sk-SK"/>
        </w:rPr>
        <w:t>ykonávacieho nariadenia Komisie (EÚ) 2022/128</w:t>
      </w:r>
      <w:bookmarkEnd w:id="5"/>
      <w:r w:rsidRPr="00DB2873">
        <w:rPr>
          <w:rFonts w:ascii="Times New Roman" w:eastAsia="Times New Roman" w:hAnsi="Times New Roman"/>
          <w:b/>
          <w:sz w:val="24"/>
          <w:szCs w:val="24"/>
          <w:lang w:eastAsia="sk-SK"/>
        </w:rPr>
        <w:t xml:space="preserve"> z 21. decembra 2021, ktorým sa stanovujú pravidlá uplatňovania nariadenia (EÚ) Európskeho parlamentu a Rady (EÚ) 2021/2116 vzhľadom na platobné agentúry a ostatné orgány, finančné riadenie, schvaľovanie účtov, kontroly, zábezpeky a transparentnosť, že sú povinní doplniť tieto údaje cez zmenu registračného formulára.</w:t>
      </w:r>
    </w:p>
    <w:p w14:paraId="1A41C1C3" w14:textId="78A94A5C" w:rsidR="00416C22" w:rsidRPr="00DB2873" w:rsidRDefault="00416C22" w:rsidP="006B33D1">
      <w:pPr>
        <w:shd w:val="clear" w:color="auto" w:fill="FFFFFF" w:themeFill="background1"/>
        <w:spacing w:before="120" w:after="120" w:line="240" w:lineRule="auto"/>
        <w:jc w:val="both"/>
        <w:rPr>
          <w:rFonts w:ascii="Times New Roman" w:eastAsia="Times New Roman" w:hAnsi="Times New Roman"/>
          <w:sz w:val="24"/>
          <w:szCs w:val="24"/>
          <w:lang w:eastAsia="sk-SK"/>
        </w:rPr>
      </w:pPr>
      <w:bookmarkStart w:id="6" w:name="_Hlk224652803"/>
      <w:r w:rsidRPr="00DB2873">
        <w:rPr>
          <w:rFonts w:ascii="Times New Roman" w:eastAsia="Times New Roman" w:hAnsi="Times New Roman"/>
          <w:sz w:val="24"/>
          <w:szCs w:val="24"/>
          <w:lang w:eastAsia="sk-SK"/>
        </w:rPr>
        <w:t xml:space="preserve">V súlade s čl. 8 vykonávacieho nariadenia komisie </w:t>
      </w:r>
      <w:r w:rsidR="00704C2A" w:rsidRPr="00DB2873">
        <w:rPr>
          <w:rFonts w:ascii="Times New Roman" w:eastAsia="Times New Roman" w:hAnsi="Times New Roman"/>
          <w:sz w:val="24"/>
          <w:szCs w:val="24"/>
          <w:lang w:eastAsia="sk-SK"/>
        </w:rPr>
        <w:t>(</w:t>
      </w:r>
      <w:r w:rsidRPr="00DB2873">
        <w:rPr>
          <w:rFonts w:ascii="Times New Roman" w:eastAsia="Times New Roman" w:hAnsi="Times New Roman"/>
          <w:sz w:val="24"/>
          <w:szCs w:val="24"/>
          <w:lang w:eastAsia="sk-SK"/>
        </w:rPr>
        <w:t>EÚ</w:t>
      </w:r>
      <w:r w:rsidR="00704C2A" w:rsidRPr="00DB2873">
        <w:rPr>
          <w:rFonts w:ascii="Times New Roman" w:eastAsia="Times New Roman" w:hAnsi="Times New Roman"/>
          <w:sz w:val="24"/>
          <w:szCs w:val="24"/>
          <w:lang w:eastAsia="sk-SK"/>
        </w:rPr>
        <w:t>)</w:t>
      </w:r>
      <w:r w:rsidRPr="00DB2873">
        <w:rPr>
          <w:rFonts w:ascii="Times New Roman" w:eastAsia="Times New Roman" w:hAnsi="Times New Roman"/>
          <w:sz w:val="24"/>
          <w:szCs w:val="24"/>
          <w:lang w:eastAsia="sk-SK"/>
        </w:rPr>
        <w:t xml:space="preserve"> č. 2022/1173 sa zavádza povinnosť zakresľovania poľnohospodárskej plochy prostredníctvom aplikácie GSAA aj pre prijímateľov, na ktorých sa vzťahuje kondicionalita, ale pritom nežiadajú o podporu v rámci intervenci</w:t>
      </w:r>
      <w:r w:rsidR="006F361F" w:rsidRPr="00DB2873">
        <w:rPr>
          <w:rFonts w:ascii="Times New Roman" w:eastAsia="Times New Roman" w:hAnsi="Times New Roman"/>
          <w:sz w:val="24"/>
          <w:szCs w:val="24"/>
          <w:lang w:eastAsia="sk-SK"/>
        </w:rPr>
        <w:t>í</w:t>
      </w:r>
      <w:r w:rsidRPr="00DB2873">
        <w:rPr>
          <w:rFonts w:ascii="Times New Roman" w:eastAsia="Times New Roman" w:hAnsi="Times New Roman"/>
          <w:sz w:val="24"/>
          <w:szCs w:val="24"/>
          <w:lang w:eastAsia="sk-SK"/>
        </w:rPr>
        <w:t xml:space="preserve"> na plochu. V prípade, ak ide o prijímateľa, ktorý poberá priame podpory, je registrovaný na PPA a nedisponuje prístupmi do aplikácie GSAA, je potrebné požiadať o prístupy do aplikácie GSAA cez zmenu údajov prostredníctvom registračného formulára pre priame podpory </w:t>
      </w:r>
      <w:r w:rsidR="009E7515" w:rsidRPr="00DB2873">
        <w:rPr>
          <w:rFonts w:ascii="Times New Roman" w:eastAsia="Times New Roman" w:hAnsi="Times New Roman"/>
          <w:sz w:val="24"/>
          <w:szCs w:val="24"/>
          <w:lang w:eastAsia="sk-SK"/>
        </w:rPr>
        <w:t>v PPA</w:t>
      </w:r>
      <w:r w:rsidRPr="00DB2873">
        <w:rPr>
          <w:rFonts w:ascii="Times New Roman" w:eastAsia="Times New Roman" w:hAnsi="Times New Roman"/>
          <w:sz w:val="24"/>
          <w:szCs w:val="24"/>
          <w:lang w:eastAsia="sk-SK"/>
        </w:rPr>
        <w:t xml:space="preserve"> za účelom zakreslenia dotknutých pozemkov. Pri zakresľovaní sa ďalej prijímatelia riadia </w:t>
      </w:r>
      <w:r w:rsidR="00D6631E" w:rsidRPr="00DB2873">
        <w:rPr>
          <w:rFonts w:ascii="Times New Roman" w:eastAsia="Times New Roman" w:hAnsi="Times New Roman"/>
          <w:sz w:val="24"/>
          <w:szCs w:val="24"/>
          <w:lang w:eastAsia="sk-SK"/>
        </w:rPr>
        <w:t>P</w:t>
      </w:r>
      <w:r w:rsidRPr="00DB2873">
        <w:rPr>
          <w:rFonts w:ascii="Times New Roman" w:eastAsia="Times New Roman" w:hAnsi="Times New Roman"/>
          <w:sz w:val="24"/>
          <w:szCs w:val="24"/>
          <w:lang w:eastAsia="sk-SK"/>
        </w:rPr>
        <w:t xml:space="preserve">ríručkou pre prijímateľa priamych podpôr pre rok </w:t>
      </w:r>
      <w:r w:rsidR="00F9305F" w:rsidRPr="00DB2873">
        <w:rPr>
          <w:rFonts w:ascii="Times New Roman" w:eastAsia="Times New Roman" w:hAnsi="Times New Roman"/>
          <w:sz w:val="24"/>
          <w:szCs w:val="24"/>
          <w:lang w:eastAsia="sk-SK"/>
        </w:rPr>
        <w:t>2026</w:t>
      </w:r>
      <w:r w:rsidRPr="00DB2873">
        <w:rPr>
          <w:rFonts w:ascii="Times New Roman" w:eastAsia="Times New Roman" w:hAnsi="Times New Roman"/>
          <w:sz w:val="24"/>
          <w:szCs w:val="24"/>
          <w:lang w:eastAsia="sk-SK"/>
        </w:rPr>
        <w:t xml:space="preserve">. </w:t>
      </w:r>
    </w:p>
    <w:bookmarkEnd w:id="6"/>
    <w:p w14:paraId="67B31C58" w14:textId="7C424D2E" w:rsidR="00416C22" w:rsidRPr="00DB2873" w:rsidRDefault="00416C22" w:rsidP="008A1A1E">
      <w:pPr>
        <w:shd w:val="clear" w:color="auto" w:fill="FFFFFF" w:themeFill="background1"/>
        <w:spacing w:before="360" w:after="120" w:line="240" w:lineRule="auto"/>
        <w:jc w:val="both"/>
        <w:rPr>
          <w:rFonts w:ascii="Times New Roman" w:eastAsia="Times New Roman" w:hAnsi="Times New Roman"/>
          <w:b/>
          <w:bCs/>
          <w:sz w:val="28"/>
          <w:szCs w:val="28"/>
          <w:lang w:eastAsia="sk-SK"/>
        </w:rPr>
      </w:pPr>
      <w:r w:rsidRPr="00DB2873">
        <w:rPr>
          <w:rFonts w:ascii="Times New Roman" w:eastAsia="Times New Roman" w:hAnsi="Times New Roman"/>
          <w:b/>
          <w:bCs/>
          <w:sz w:val="28"/>
          <w:szCs w:val="28"/>
          <w:lang w:eastAsia="sk-SK"/>
        </w:rPr>
        <w:t>Spôsob predkladania žiadostí:</w:t>
      </w:r>
    </w:p>
    <w:p w14:paraId="4C0345F0" w14:textId="0F101E35" w:rsidR="006D0879" w:rsidRPr="00DB2873" w:rsidRDefault="00416C22" w:rsidP="006B33D1">
      <w:pPr>
        <w:pStyle w:val="Normlnywebov"/>
        <w:numPr>
          <w:ilvl w:val="0"/>
          <w:numId w:val="20"/>
        </w:numPr>
        <w:spacing w:before="120" w:beforeAutospacing="0" w:after="120" w:afterAutospacing="0"/>
        <w:ind w:left="714" w:hanging="357"/>
        <w:jc w:val="both"/>
        <w:rPr>
          <w:rFonts w:ascii="Times New Roman" w:hAnsi="Times New Roman" w:cs="Times New Roman"/>
          <w:b/>
          <w:bCs/>
          <w:sz w:val="24"/>
          <w:szCs w:val="24"/>
        </w:rPr>
      </w:pPr>
      <w:r w:rsidRPr="00DB2873">
        <w:rPr>
          <w:rFonts w:ascii="Times New Roman" w:eastAsia="Times New Roman" w:hAnsi="Times New Roman" w:cs="Times New Roman"/>
          <w:sz w:val="24"/>
          <w:szCs w:val="24"/>
        </w:rPr>
        <w:t>Žiadosť sa podáva</w:t>
      </w:r>
      <w:r w:rsidRPr="00DB2873">
        <w:rPr>
          <w:rFonts w:ascii="Times New Roman" w:eastAsia="Times New Roman" w:hAnsi="Times New Roman" w:cs="Times New Roman"/>
          <w:b/>
          <w:bCs/>
          <w:sz w:val="24"/>
          <w:szCs w:val="24"/>
        </w:rPr>
        <w:t xml:space="preserve"> výlučne elektronicky </w:t>
      </w:r>
      <w:r w:rsidRPr="00DB2873">
        <w:rPr>
          <w:rFonts w:ascii="Times New Roman" w:eastAsia="Times New Roman" w:hAnsi="Times New Roman" w:cs="Times New Roman"/>
          <w:sz w:val="24"/>
          <w:szCs w:val="24"/>
        </w:rPr>
        <w:t>za pomoci</w:t>
      </w:r>
      <w:r w:rsidRPr="00DB2873">
        <w:rPr>
          <w:rFonts w:ascii="Times New Roman" w:eastAsia="Times New Roman" w:hAnsi="Times New Roman" w:cs="Times New Roman"/>
          <w:b/>
          <w:bCs/>
          <w:sz w:val="24"/>
          <w:szCs w:val="24"/>
        </w:rPr>
        <w:t xml:space="preserve"> aktívnej schránky/prístupu </w:t>
      </w:r>
      <w:r w:rsidRPr="00DB2873">
        <w:rPr>
          <w:rFonts w:ascii="Times New Roman" w:eastAsia="Times New Roman" w:hAnsi="Times New Roman" w:cs="Times New Roman"/>
          <w:sz w:val="24"/>
          <w:szCs w:val="24"/>
        </w:rPr>
        <w:t>prostredníctvom portálu</w:t>
      </w:r>
      <w:r w:rsidRPr="00DB2873">
        <w:rPr>
          <w:rFonts w:ascii="Times New Roman" w:eastAsia="Times New Roman" w:hAnsi="Times New Roman" w:cs="Times New Roman"/>
          <w:b/>
          <w:bCs/>
          <w:sz w:val="24"/>
          <w:szCs w:val="24"/>
        </w:rPr>
        <w:t xml:space="preserve"> slovensko.sk (</w:t>
      </w:r>
      <w:hyperlink r:id="rId11" w:history="1">
        <w:r w:rsidR="001C1FE5" w:rsidRPr="00DB2873">
          <w:rPr>
            <w:rStyle w:val="Hypertextovprepojenie"/>
            <w:rFonts w:ascii="Times New Roman" w:eastAsia="Times New Roman" w:hAnsi="Times New Roman" w:cs="Times New Roman"/>
            <w:b/>
            <w:bCs/>
            <w:sz w:val="24"/>
            <w:szCs w:val="24"/>
          </w:rPr>
          <w:t>https://www.slovensko.sk/sk/titulna-stranka</w:t>
        </w:r>
      </w:hyperlink>
      <w:hyperlink r:id="rId12">
        <w:r w:rsidRPr="00DB2873">
          <w:rPr>
            <w:rStyle w:val="Hypertextovprepojenie"/>
            <w:rFonts w:ascii="Times New Roman" w:eastAsia="Times New Roman" w:hAnsi="Times New Roman" w:cs="Times New Roman"/>
            <w:b/>
            <w:bCs/>
            <w:sz w:val="24"/>
            <w:szCs w:val="24"/>
          </w:rPr>
          <w:t>)</w:t>
        </w:r>
      </w:hyperlink>
      <w:r w:rsidR="22093D5F" w:rsidRPr="00DB2873">
        <w:rPr>
          <w:rFonts w:ascii="Times New Roman" w:eastAsia="Times New Roman" w:hAnsi="Times New Roman" w:cs="Times New Roman"/>
          <w:b/>
          <w:bCs/>
          <w:color w:val="000000" w:themeColor="text1"/>
          <w:sz w:val="24"/>
          <w:szCs w:val="24"/>
        </w:rPr>
        <w:t xml:space="preserve"> po tom, ako bola podaná grafická príloha</w:t>
      </w:r>
      <w:r w:rsidR="002E4BF5" w:rsidRPr="00DB2873">
        <w:rPr>
          <w:rFonts w:ascii="Times New Roman" w:eastAsia="Times New Roman" w:hAnsi="Times New Roman" w:cs="Times New Roman"/>
          <w:b/>
          <w:bCs/>
          <w:color w:val="000000" w:themeColor="text1"/>
          <w:sz w:val="24"/>
          <w:szCs w:val="24"/>
        </w:rPr>
        <w:t xml:space="preserve"> a zoznam pozemkov</w:t>
      </w:r>
      <w:r w:rsidR="22093D5F" w:rsidRPr="00DB2873">
        <w:rPr>
          <w:rFonts w:ascii="Times New Roman" w:eastAsia="Times New Roman" w:hAnsi="Times New Roman" w:cs="Times New Roman"/>
          <w:b/>
          <w:bCs/>
          <w:color w:val="000000" w:themeColor="text1"/>
          <w:sz w:val="24"/>
          <w:szCs w:val="24"/>
        </w:rPr>
        <w:t xml:space="preserve"> prostredníctvom GSAA a evidencia prenajatých a vlastných pozemkov prostredníctvom aplikácie </w:t>
      </w:r>
      <w:r w:rsidR="5084CC54" w:rsidRPr="00DB2873">
        <w:rPr>
          <w:rFonts w:ascii="Times New Roman" w:eastAsia="Times New Roman" w:hAnsi="Times New Roman" w:cs="Times New Roman"/>
          <w:b/>
          <w:bCs/>
          <w:color w:val="000000" w:themeColor="text1"/>
          <w:sz w:val="24"/>
          <w:szCs w:val="24"/>
        </w:rPr>
        <w:t xml:space="preserve">Elektronickej evidencie. </w:t>
      </w:r>
      <w:r w:rsidR="006D0879" w:rsidRPr="00DB2873">
        <w:rPr>
          <w:rFonts w:ascii="Times New Roman" w:hAnsi="Times New Roman" w:cs="Times New Roman"/>
          <w:b/>
          <w:bCs/>
          <w:sz w:val="24"/>
          <w:szCs w:val="24"/>
        </w:rPr>
        <w:t xml:space="preserve">Za elektronické podanie sa nepovažuje podanie e-mailom, všeobecnou agendou alebo podanie prostredníctvom poštovej prepravy. </w:t>
      </w:r>
      <w:r w:rsidR="006D0879" w:rsidRPr="00DB2873">
        <w:rPr>
          <w:rFonts w:ascii="Times New Roman" w:hAnsi="Times New Roman" w:cs="Times New Roman"/>
          <w:sz w:val="24"/>
          <w:szCs w:val="24"/>
        </w:rPr>
        <w:t>V prípade, ak je</w:t>
      </w:r>
      <w:r w:rsidR="006D0879" w:rsidRPr="00DB2873">
        <w:rPr>
          <w:rFonts w:ascii="Times New Roman" w:hAnsi="Times New Roman" w:cs="Times New Roman"/>
          <w:b/>
          <w:bCs/>
          <w:sz w:val="24"/>
          <w:szCs w:val="24"/>
        </w:rPr>
        <w:t xml:space="preserve"> nevyhnutná osobná návšteva, je potrebné </w:t>
      </w:r>
      <w:r w:rsidR="006D0879" w:rsidRPr="00DB2873">
        <w:rPr>
          <w:rFonts w:ascii="Times New Roman" w:hAnsi="Times New Roman" w:cs="Times New Roman"/>
          <w:b/>
          <w:bCs/>
          <w:sz w:val="24"/>
          <w:szCs w:val="24"/>
          <w:u w:val="single"/>
        </w:rPr>
        <w:t>vopred kontaktovať</w:t>
      </w:r>
      <w:r w:rsidR="006D0879" w:rsidRPr="00DB2873">
        <w:rPr>
          <w:rFonts w:ascii="Times New Roman" w:hAnsi="Times New Roman" w:cs="Times New Roman"/>
          <w:b/>
          <w:bCs/>
          <w:sz w:val="24"/>
          <w:szCs w:val="24"/>
        </w:rPr>
        <w:t xml:space="preserve"> príslušné regionálne pracovisko PPA </w:t>
      </w:r>
      <w:r w:rsidR="006D0879" w:rsidRPr="00DB2873">
        <w:rPr>
          <w:rFonts w:ascii="Times New Roman" w:hAnsi="Times New Roman" w:cs="Times New Roman"/>
          <w:sz w:val="24"/>
          <w:szCs w:val="24"/>
        </w:rPr>
        <w:t>za účelom dohody presného termínu návštevy.</w:t>
      </w:r>
    </w:p>
    <w:p w14:paraId="5DA376C6" w14:textId="306242ED" w:rsidR="009608A7" w:rsidRPr="00DB2873" w:rsidRDefault="00C37028" w:rsidP="006B33D1">
      <w:pPr>
        <w:pStyle w:val="Odsekzoznamu"/>
        <w:numPr>
          <w:ilvl w:val="0"/>
          <w:numId w:val="20"/>
        </w:numPr>
        <w:shd w:val="clear" w:color="auto" w:fill="FFFFFF" w:themeFill="background1"/>
        <w:spacing w:before="120" w:after="120" w:line="240" w:lineRule="auto"/>
        <w:jc w:val="both"/>
        <w:rPr>
          <w:rFonts w:ascii="Times New Roman" w:eastAsia="Times New Roman" w:hAnsi="Times New Roman" w:cs="Times New Roman"/>
          <w:sz w:val="24"/>
          <w:szCs w:val="24"/>
        </w:rPr>
      </w:pPr>
      <w:r w:rsidRPr="00DB2873">
        <w:rPr>
          <w:rFonts w:ascii="Times New Roman" w:hAnsi="Times New Roman" w:cs="Times New Roman"/>
          <w:sz w:val="24"/>
          <w:szCs w:val="24"/>
        </w:rPr>
        <w:t xml:space="preserve">Platobná agentúra odporúča prijímateľom, aby v prípade zastupovania splnomocnencom využili funkciu „Udelenie oprávnenia na prístup a disponovanie s e-schránkou“ priamo v systéme slovensko.sk podľa § 13 ods. 4 a nasl. zákona č. 305/2013 Z. z. o elektronickej podobe výkonu pôsobnosti orgánov verejnej moci a o zmene a doplnení niektorých zákonov (zákon o e-Governmente) v zn. n. p. Týmto krokom mu v </w:t>
      </w:r>
      <w:r w:rsidRPr="00DB2873">
        <w:rPr>
          <w:rFonts w:ascii="Times New Roman" w:eastAsia="Times New Roman" w:hAnsi="Times New Roman" w:cs="Times New Roman"/>
          <w:sz w:val="24"/>
          <w:szCs w:val="24"/>
        </w:rPr>
        <w:t xml:space="preserve">nastaveniach svojej elektronickej schránky umožníte podávať žiadosti a prijímať písomnosti priamo vo vašom mene. Bližšie informácie o udelení oprávnenia na prístup </w:t>
      </w:r>
      <w:r w:rsidRPr="00DB2873">
        <w:rPr>
          <w:rFonts w:ascii="Times New Roman" w:eastAsia="Times New Roman" w:hAnsi="Times New Roman" w:cs="Times New Roman"/>
          <w:sz w:val="24"/>
          <w:szCs w:val="24"/>
        </w:rPr>
        <w:lastRenderedPageBreak/>
        <w:t xml:space="preserve">a disponovanie s e-schránkou nájdete na </w:t>
      </w:r>
      <w:hyperlink r:id="rId13" w:history="1">
        <w:r w:rsidR="00F53E38" w:rsidRPr="00DB2873">
          <w:rPr>
            <w:rStyle w:val="Hypertextovprepojenie"/>
            <w:rFonts w:ascii="Times New Roman" w:eastAsia="Times New Roman" w:hAnsi="Times New Roman" w:cs="Times New Roman"/>
            <w:sz w:val="24"/>
            <w:szCs w:val="24"/>
          </w:rPr>
          <w:t>https://www.slovensko.sk/sk/agendy/agenda/_elektronicke-schranky-zakon1/</w:t>
        </w:r>
      </w:hyperlink>
      <w:r w:rsidR="00F53E38" w:rsidRPr="00DB2873">
        <w:rPr>
          <w:rFonts w:ascii="Times New Roman" w:eastAsia="Times New Roman" w:hAnsi="Times New Roman" w:cs="Times New Roman"/>
          <w:sz w:val="24"/>
          <w:szCs w:val="24"/>
        </w:rPr>
        <w:t>.</w:t>
      </w:r>
    </w:p>
    <w:p w14:paraId="75D4D72D" w14:textId="77777777" w:rsidR="009608A7" w:rsidRPr="00DB2873" w:rsidRDefault="009608A7" w:rsidP="006B33D1">
      <w:pPr>
        <w:pStyle w:val="Odsekzoznamu"/>
        <w:shd w:val="clear" w:color="auto" w:fill="FFFFFF" w:themeFill="background1"/>
        <w:spacing w:before="120" w:after="120" w:line="240" w:lineRule="auto"/>
        <w:jc w:val="both"/>
        <w:rPr>
          <w:rFonts w:ascii="Times New Roman" w:eastAsia="Times New Roman" w:hAnsi="Times New Roman" w:cs="Times New Roman"/>
          <w:sz w:val="24"/>
          <w:szCs w:val="24"/>
        </w:rPr>
      </w:pPr>
    </w:p>
    <w:p w14:paraId="52B67BBC" w14:textId="77C863A4" w:rsidR="00C37028" w:rsidRPr="00DB2873" w:rsidRDefault="00C37028" w:rsidP="006B33D1">
      <w:pPr>
        <w:pStyle w:val="Odsekzoznamu"/>
        <w:numPr>
          <w:ilvl w:val="0"/>
          <w:numId w:val="20"/>
        </w:numPr>
        <w:shd w:val="clear" w:color="auto" w:fill="FFFFFF" w:themeFill="background1"/>
        <w:spacing w:before="120" w:after="120" w:line="240" w:lineRule="auto"/>
        <w:ind w:left="714" w:hanging="357"/>
        <w:jc w:val="both"/>
        <w:rPr>
          <w:rFonts w:ascii="Times New Roman" w:hAnsi="Times New Roman" w:cs="Times New Roman"/>
          <w:sz w:val="24"/>
          <w:szCs w:val="24"/>
        </w:rPr>
      </w:pPr>
      <w:r w:rsidRPr="00DB2873">
        <w:rPr>
          <w:rFonts w:ascii="Times New Roman" w:eastAsia="Times New Roman" w:hAnsi="Times New Roman" w:cs="Times New Roman"/>
          <w:sz w:val="24"/>
          <w:szCs w:val="24"/>
        </w:rPr>
        <w:t>Upozorňujeme, že aj v tomto prípade je k žiadosti nevyhnutné priložiť plnomocenstvo. Ak ho nepodpisujete kvalifikovaným elektronickým podpisom (KEP), musí byť predložené ako výstup zo zaručenej konverzie (pôvodná listinná plná moc s úradne overeným podpisom skonvertovaná</w:t>
      </w:r>
      <w:r w:rsidRPr="00DB2873">
        <w:rPr>
          <w:rFonts w:ascii="Times New Roman" w:hAnsi="Times New Roman" w:cs="Times New Roman"/>
          <w:sz w:val="24"/>
          <w:szCs w:val="24"/>
        </w:rPr>
        <w:t xml:space="preserve"> do elektronickej podoby). V opačnom prípade nebude zastupovanie v konaní riadne preukázané.</w:t>
      </w:r>
    </w:p>
    <w:p w14:paraId="3B903876" w14:textId="1157DD02" w:rsidR="00C37028" w:rsidRPr="00DB2873" w:rsidRDefault="00416C22" w:rsidP="006B33D1">
      <w:pPr>
        <w:pStyle w:val="Normlnywebov"/>
        <w:numPr>
          <w:ilvl w:val="0"/>
          <w:numId w:val="20"/>
        </w:numPr>
        <w:shd w:val="clear" w:color="auto" w:fill="FFFFFF" w:themeFill="background1"/>
        <w:spacing w:before="120" w:beforeAutospacing="0" w:after="120" w:afterAutospacing="0"/>
        <w:ind w:left="714" w:hanging="357"/>
        <w:jc w:val="both"/>
        <w:rPr>
          <w:rFonts w:ascii="Times New Roman" w:hAnsi="Times New Roman"/>
          <w:sz w:val="24"/>
          <w:szCs w:val="24"/>
        </w:rPr>
      </w:pPr>
      <w:r w:rsidRPr="00DB2873">
        <w:rPr>
          <w:rFonts w:ascii="Times New Roman" w:hAnsi="Times New Roman" w:cs="Times New Roman"/>
          <w:b/>
          <w:bCs/>
          <w:sz w:val="24"/>
          <w:szCs w:val="24"/>
        </w:rPr>
        <w:t xml:space="preserve">E-formulár </w:t>
      </w:r>
      <w:r w:rsidRPr="00DB2873">
        <w:rPr>
          <w:rFonts w:ascii="Times New Roman" w:hAnsi="Times New Roman" w:cs="Times New Roman"/>
          <w:sz w:val="24"/>
          <w:szCs w:val="24"/>
        </w:rPr>
        <w:t xml:space="preserve">je nutné </w:t>
      </w:r>
      <w:r w:rsidRPr="00DB2873">
        <w:rPr>
          <w:rFonts w:ascii="Times New Roman" w:hAnsi="Times New Roman" w:cs="Times New Roman"/>
          <w:b/>
          <w:bCs/>
          <w:sz w:val="24"/>
          <w:szCs w:val="24"/>
        </w:rPr>
        <w:t>elektronick</w:t>
      </w:r>
      <w:r w:rsidR="00AA512C" w:rsidRPr="00DB2873">
        <w:rPr>
          <w:rFonts w:ascii="Times New Roman" w:hAnsi="Times New Roman" w:cs="Times New Roman"/>
          <w:b/>
          <w:bCs/>
          <w:sz w:val="24"/>
          <w:szCs w:val="24"/>
        </w:rPr>
        <w:t>y</w:t>
      </w:r>
      <w:r w:rsidRPr="00DB2873">
        <w:rPr>
          <w:rFonts w:ascii="Times New Roman" w:hAnsi="Times New Roman" w:cs="Times New Roman"/>
          <w:b/>
          <w:bCs/>
          <w:sz w:val="24"/>
          <w:szCs w:val="24"/>
        </w:rPr>
        <w:t xml:space="preserve"> autorizovať </w:t>
      </w:r>
      <w:r w:rsidRPr="00DB2873">
        <w:rPr>
          <w:rFonts w:ascii="Times New Roman" w:hAnsi="Times New Roman" w:cs="Times New Roman"/>
          <w:sz w:val="24"/>
          <w:szCs w:val="24"/>
        </w:rPr>
        <w:t>(el. podpísať)</w:t>
      </w:r>
      <w:r w:rsidRPr="00DB2873">
        <w:rPr>
          <w:rFonts w:ascii="Times New Roman" w:hAnsi="Times New Roman" w:cs="Times New Roman"/>
          <w:b/>
          <w:bCs/>
          <w:sz w:val="24"/>
          <w:szCs w:val="24"/>
        </w:rPr>
        <w:t xml:space="preserve"> KEPom </w:t>
      </w:r>
      <w:r w:rsidRPr="00DB2873">
        <w:rPr>
          <w:rFonts w:ascii="Times New Roman" w:hAnsi="Times New Roman" w:cs="Times New Roman"/>
          <w:sz w:val="24"/>
          <w:szCs w:val="24"/>
        </w:rPr>
        <w:t xml:space="preserve">(kvalifikovaným elektronickým podpisom) </w:t>
      </w:r>
      <w:r w:rsidR="00C37028" w:rsidRPr="00DB2873">
        <w:rPr>
          <w:rFonts w:ascii="Times New Roman" w:hAnsi="Times New Roman"/>
          <w:sz w:val="24"/>
          <w:szCs w:val="24"/>
        </w:rPr>
        <w:t>všetkými osobami oprávnenými konať v súlade so zapísaným spôsobom konania podľa Obchodného registra SR resp. iného príslušného registra, ak zmluva o spoločenstve alebo iný obdobný dokument neurčujú iný rozsah či spôsob tohto oprávnenia.</w:t>
      </w:r>
    </w:p>
    <w:p w14:paraId="30612564" w14:textId="0AAFB71E" w:rsidR="000E5FF3" w:rsidRPr="00DB2873" w:rsidRDefault="000E5FF3" w:rsidP="006B33D1">
      <w:pPr>
        <w:pStyle w:val="Odsekzoznamu"/>
        <w:numPr>
          <w:ilvl w:val="0"/>
          <w:numId w:val="20"/>
        </w:numPr>
        <w:shd w:val="clear" w:color="auto" w:fill="FFFFFF" w:themeFill="background1"/>
        <w:spacing w:before="120" w:after="120" w:line="240" w:lineRule="auto"/>
        <w:ind w:left="714" w:hanging="357"/>
        <w:jc w:val="both"/>
        <w:rPr>
          <w:rFonts w:ascii="Times New Roman" w:eastAsia="Times New Roman" w:hAnsi="Times New Roman" w:cs="Times New Roman"/>
          <w:sz w:val="24"/>
          <w:szCs w:val="24"/>
        </w:rPr>
      </w:pPr>
      <w:r w:rsidRPr="00DB2873">
        <w:rPr>
          <w:rFonts w:ascii="Times New Roman" w:eastAsia="Times New Roman" w:hAnsi="Times New Roman" w:cs="Times New Roman"/>
          <w:sz w:val="24"/>
          <w:szCs w:val="24"/>
          <w:lang w:eastAsia="sk-SK"/>
        </w:rPr>
        <w:t xml:space="preserve">Ďalej si dovoľujeme upozorniť prijímateľov, že </w:t>
      </w:r>
      <w:r w:rsidRPr="00DB2873">
        <w:rPr>
          <w:rFonts w:ascii="Times New Roman" w:eastAsia="Times New Roman" w:hAnsi="Times New Roman" w:cs="Times New Roman"/>
          <w:b/>
          <w:bCs/>
          <w:sz w:val="24"/>
          <w:szCs w:val="24"/>
          <w:lang w:eastAsia="sk-SK"/>
        </w:rPr>
        <w:t>pri podpisovaní e-formulárov alebo prílohy</w:t>
      </w:r>
      <w:r w:rsidRPr="00DB2873">
        <w:rPr>
          <w:rFonts w:ascii="Times New Roman" w:eastAsia="Times New Roman" w:hAnsi="Times New Roman" w:cs="Times New Roman"/>
          <w:sz w:val="24"/>
          <w:szCs w:val="24"/>
          <w:lang w:eastAsia="sk-SK"/>
        </w:rPr>
        <w:t xml:space="preserve">, kde je </w:t>
      </w:r>
      <w:r w:rsidRPr="00DB2873">
        <w:rPr>
          <w:rFonts w:ascii="Times New Roman" w:eastAsia="Times New Roman" w:hAnsi="Times New Roman" w:cs="Times New Roman"/>
          <w:b/>
          <w:bCs/>
          <w:sz w:val="24"/>
          <w:szCs w:val="24"/>
          <w:lang w:eastAsia="sk-SK"/>
        </w:rPr>
        <w:t>potrebná elektronická autorizácia</w:t>
      </w:r>
      <w:r w:rsidRPr="00DB2873">
        <w:rPr>
          <w:rFonts w:ascii="Times New Roman" w:eastAsia="Times New Roman" w:hAnsi="Times New Roman" w:cs="Times New Roman"/>
          <w:sz w:val="24"/>
          <w:szCs w:val="24"/>
          <w:lang w:eastAsia="sk-SK"/>
        </w:rPr>
        <w:t xml:space="preserve"> (el. podpis) </w:t>
      </w:r>
      <w:r w:rsidRPr="00DB2873">
        <w:rPr>
          <w:rFonts w:ascii="Times New Roman" w:eastAsia="Times New Roman" w:hAnsi="Times New Roman" w:cs="Times New Roman"/>
          <w:b/>
          <w:bCs/>
          <w:sz w:val="24"/>
          <w:szCs w:val="24"/>
          <w:lang w:eastAsia="sk-SK"/>
        </w:rPr>
        <w:t>KEPom</w:t>
      </w:r>
      <w:r w:rsidRPr="00DB2873">
        <w:rPr>
          <w:rFonts w:ascii="Times New Roman" w:eastAsia="Times New Roman" w:hAnsi="Times New Roman" w:cs="Times New Roman"/>
          <w:sz w:val="24"/>
          <w:szCs w:val="24"/>
          <w:lang w:eastAsia="sk-SK"/>
        </w:rPr>
        <w:t xml:space="preserve"> (kvalifikovaným elektronickým podpisom) zo strany prijímateľa, </w:t>
      </w:r>
      <w:r w:rsidRPr="00DB2873">
        <w:rPr>
          <w:rFonts w:ascii="Times New Roman" w:eastAsia="Times New Roman" w:hAnsi="Times New Roman" w:cs="Times New Roman"/>
          <w:b/>
          <w:bCs/>
          <w:sz w:val="24"/>
          <w:szCs w:val="24"/>
          <w:lang w:eastAsia="sk-SK"/>
        </w:rPr>
        <w:t>je nutné</w:t>
      </w:r>
      <w:r w:rsidRPr="00DB2873">
        <w:rPr>
          <w:rFonts w:ascii="Times New Roman" w:eastAsia="Times New Roman" w:hAnsi="Times New Roman" w:cs="Times New Roman"/>
          <w:sz w:val="24"/>
          <w:szCs w:val="24"/>
          <w:lang w:eastAsia="sk-SK"/>
        </w:rPr>
        <w:t xml:space="preserve">, aby pred odoslaním podania prijímateľ vykonal </w:t>
      </w:r>
      <w:r w:rsidRPr="00DB2873">
        <w:rPr>
          <w:rFonts w:ascii="Times New Roman" w:eastAsia="Times New Roman" w:hAnsi="Times New Roman" w:cs="Times New Roman"/>
          <w:b/>
          <w:bCs/>
          <w:sz w:val="24"/>
          <w:szCs w:val="24"/>
          <w:lang w:eastAsia="sk-SK"/>
        </w:rPr>
        <w:t xml:space="preserve">el. autorizáciu </w:t>
      </w:r>
      <w:r w:rsidR="00474CE2" w:rsidRPr="00DB2873">
        <w:rPr>
          <w:rFonts w:ascii="Times New Roman" w:eastAsia="Times New Roman" w:hAnsi="Times New Roman" w:cs="Times New Roman"/>
          <w:sz w:val="24"/>
          <w:szCs w:val="24"/>
          <w:lang w:eastAsia="sk-SK"/>
        </w:rPr>
        <w:t>všetkými osobami oprávnenými konať v súlade so zapísaným spôsobom konania podľa Obchodného registra SR resp. iného príslušného registra, ak zmluva o spoločenstve alebo iný obdobný dokument neurčujú iný rozsah či spôsob tohto oprávnenia.</w:t>
      </w:r>
      <w:r w:rsidR="009608A7" w:rsidRPr="00DB2873">
        <w:rPr>
          <w:rFonts w:ascii="Times New Roman" w:eastAsia="Times New Roman" w:hAnsi="Times New Roman" w:cs="Times New Roman"/>
          <w:sz w:val="24"/>
          <w:szCs w:val="24"/>
          <w:lang w:eastAsia="sk-SK"/>
        </w:rPr>
        <w:t xml:space="preserve"> </w:t>
      </w:r>
      <w:r w:rsidRPr="00DB2873">
        <w:rPr>
          <w:rFonts w:ascii="Times New Roman" w:eastAsia="Times New Roman" w:hAnsi="Times New Roman" w:cs="Times New Roman"/>
          <w:sz w:val="24"/>
          <w:szCs w:val="24"/>
        </w:rPr>
        <w:t>Ak e-formulár obsahuje priložené dokumenty (prílohy), ktoré sú el. autorizované (el. podpísané) orgánom štátnej správy alebo inou osobou ako prijímateľom, je potrebné ich nahrať vo formáte, ktorý uchová elektronickú autorizáciu (el. podpis) predmetných subjektov (formát ASICE - bližšie informácie na </w:t>
      </w:r>
      <w:r w:rsidR="00910B91" w:rsidRPr="00DB2873">
        <w:rPr>
          <w:rFonts w:ascii="Times New Roman" w:eastAsia="Times New Roman" w:hAnsi="Times New Roman" w:cs="Times New Roman"/>
          <w:sz w:val="24"/>
          <w:szCs w:val="24"/>
        </w:rPr>
        <w:t xml:space="preserve">portáli </w:t>
      </w:r>
      <w:r w:rsidRPr="00DB2873">
        <w:rPr>
          <w:rFonts w:ascii="Times New Roman" w:eastAsia="Times New Roman" w:hAnsi="Times New Roman" w:cs="Times New Roman"/>
          <w:sz w:val="24"/>
          <w:szCs w:val="24"/>
        </w:rPr>
        <w:t xml:space="preserve">slovensko.sk alebo na ich podpore). </w:t>
      </w:r>
    </w:p>
    <w:p w14:paraId="19E42FF1" w14:textId="51B1CB42" w:rsidR="000E5FF3" w:rsidRPr="00DB2873" w:rsidRDefault="000E5FF3" w:rsidP="006B33D1">
      <w:pPr>
        <w:pStyle w:val="Normlnywebov"/>
        <w:numPr>
          <w:ilvl w:val="0"/>
          <w:numId w:val="20"/>
        </w:numPr>
        <w:spacing w:before="120" w:beforeAutospacing="0" w:after="120" w:afterAutospacing="0"/>
        <w:ind w:left="714" w:hanging="357"/>
        <w:jc w:val="both"/>
        <w:rPr>
          <w:rFonts w:ascii="Times New Roman" w:eastAsia="Times New Roman" w:hAnsi="Times New Roman" w:cs="Times New Roman"/>
          <w:sz w:val="24"/>
          <w:szCs w:val="24"/>
        </w:rPr>
      </w:pPr>
      <w:r w:rsidRPr="00DB2873">
        <w:rPr>
          <w:rFonts w:ascii="Times New Roman" w:eastAsia="Times New Roman" w:hAnsi="Times New Roman" w:cs="Times New Roman"/>
          <w:sz w:val="24"/>
          <w:szCs w:val="24"/>
        </w:rPr>
        <w:t>V prípade listinného dokumentu, ktorý bol podpísaný ručným podpisom (prijímateľom, inou osobou alebo orgánom štátnej správy)</w:t>
      </w:r>
      <w:r w:rsidR="0062551E" w:rsidRPr="00DB2873">
        <w:rPr>
          <w:rFonts w:ascii="Times New Roman" w:eastAsia="Times New Roman" w:hAnsi="Times New Roman" w:cs="Times New Roman"/>
          <w:sz w:val="24"/>
          <w:szCs w:val="24"/>
        </w:rPr>
        <w:t xml:space="preserve"> a vyžaduje sa predloženie jeho originálu</w:t>
      </w:r>
      <w:r w:rsidRPr="00DB2873">
        <w:rPr>
          <w:rFonts w:ascii="Times New Roman" w:eastAsia="Times New Roman" w:hAnsi="Times New Roman" w:cs="Times New Roman"/>
          <w:sz w:val="24"/>
          <w:szCs w:val="24"/>
        </w:rPr>
        <w:t xml:space="preserve"> je </w:t>
      </w:r>
      <w:r w:rsidR="0062551E" w:rsidRPr="00DB2873">
        <w:rPr>
          <w:rFonts w:ascii="Times New Roman" w:eastAsia="Times New Roman" w:hAnsi="Times New Roman" w:cs="Times New Roman"/>
          <w:sz w:val="24"/>
          <w:szCs w:val="24"/>
        </w:rPr>
        <w:t>potrebné</w:t>
      </w:r>
      <w:r w:rsidRPr="00DB2873">
        <w:rPr>
          <w:rFonts w:ascii="Times New Roman" w:eastAsia="Times New Roman" w:hAnsi="Times New Roman" w:cs="Times New Roman"/>
          <w:sz w:val="24"/>
          <w:szCs w:val="24"/>
        </w:rPr>
        <w:t xml:space="preserve"> využiť na elektronickú komunikáciu konverziu alebo zaručenú konverziu v zmysle </w:t>
      </w:r>
      <w:r w:rsidR="009D37E5" w:rsidRPr="00DB2873">
        <w:rPr>
          <w:rFonts w:ascii="Times New Roman" w:eastAsia="Times New Roman" w:hAnsi="Times New Roman" w:cs="Times New Roman"/>
          <w:sz w:val="24"/>
          <w:szCs w:val="24"/>
        </w:rPr>
        <w:t>§ 3</w:t>
      </w:r>
      <w:r w:rsidRPr="00DB2873">
        <w:rPr>
          <w:rFonts w:ascii="Times New Roman" w:eastAsia="Times New Roman" w:hAnsi="Times New Roman" w:cs="Times New Roman"/>
          <w:sz w:val="24"/>
          <w:szCs w:val="24"/>
        </w:rPr>
        <w:t>5 zákona č. 305/2013 Z. z. (zákon o e-Governmente).</w:t>
      </w:r>
    </w:p>
    <w:p w14:paraId="24D3EC69" w14:textId="59D03B46" w:rsidR="00416C22" w:rsidRPr="00DB2873" w:rsidRDefault="00416C22" w:rsidP="008A1A1E">
      <w:pPr>
        <w:shd w:val="clear" w:color="auto" w:fill="FFFFFF" w:themeFill="background1"/>
        <w:spacing w:before="360" w:after="120" w:line="240" w:lineRule="auto"/>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Názvy elektronických služieb na Ústrednom portál</w:t>
      </w:r>
      <w:r w:rsidR="00D94BD6" w:rsidRPr="00DB2873">
        <w:rPr>
          <w:rFonts w:ascii="Times New Roman" w:eastAsia="Times New Roman" w:hAnsi="Times New Roman"/>
          <w:sz w:val="24"/>
          <w:szCs w:val="24"/>
          <w:lang w:eastAsia="sk-SK"/>
        </w:rPr>
        <w:t>i</w:t>
      </w:r>
      <w:r w:rsidRPr="00DB2873">
        <w:rPr>
          <w:rFonts w:ascii="Times New Roman" w:eastAsia="Times New Roman" w:hAnsi="Times New Roman"/>
          <w:sz w:val="24"/>
          <w:szCs w:val="24"/>
          <w:lang w:eastAsia="sk-SK"/>
        </w:rPr>
        <w:t xml:space="preserve"> verejnej správy:</w:t>
      </w:r>
    </w:p>
    <w:p w14:paraId="141D53B7" w14:textId="228D1926" w:rsidR="002B5296" w:rsidRPr="00DB2873" w:rsidRDefault="00416C22" w:rsidP="006B33D1">
      <w:pPr>
        <w:pStyle w:val="Odsekzoznamu"/>
        <w:numPr>
          <w:ilvl w:val="0"/>
          <w:numId w:val="27"/>
        </w:numPr>
        <w:shd w:val="clear" w:color="auto" w:fill="FFFFFF" w:themeFill="background1"/>
        <w:spacing w:before="120" w:after="120" w:line="240" w:lineRule="auto"/>
        <w:ind w:left="714" w:hanging="357"/>
        <w:contextualSpacing w:val="0"/>
        <w:jc w:val="both"/>
        <w:rPr>
          <w:rFonts w:ascii="Times New Roman" w:eastAsia="Times New Roman" w:hAnsi="Times New Roman"/>
          <w:sz w:val="24"/>
          <w:szCs w:val="24"/>
          <w:lang w:eastAsia="sk-SK"/>
        </w:rPr>
      </w:pPr>
      <w:r w:rsidRPr="00DB2873">
        <w:rPr>
          <w:rFonts w:ascii="Times New Roman" w:eastAsia="Times New Roman" w:hAnsi="Times New Roman"/>
          <w:b/>
          <w:bCs/>
          <w:sz w:val="24"/>
          <w:szCs w:val="24"/>
          <w:lang w:eastAsia="sk-SK"/>
        </w:rPr>
        <w:t>Podávanie jednotnej žiadosti o priame podpory v Pôdohospodárskej platobnej agentúre</w:t>
      </w:r>
      <w:r w:rsidR="002B5296" w:rsidRPr="00DB2873">
        <w:rPr>
          <w:rFonts w:ascii="Times New Roman" w:eastAsia="Times New Roman" w:hAnsi="Times New Roman"/>
          <w:b/>
          <w:bCs/>
          <w:sz w:val="24"/>
          <w:szCs w:val="24"/>
          <w:lang w:eastAsia="sk-SK"/>
        </w:rPr>
        <w:t xml:space="preserve"> </w:t>
      </w:r>
      <w:r w:rsidR="002B5296" w:rsidRPr="00DB2873">
        <w:rPr>
          <w:rFonts w:ascii="Times New Roman" w:eastAsia="Times New Roman" w:hAnsi="Times New Roman"/>
          <w:sz w:val="24"/>
          <w:szCs w:val="24"/>
          <w:lang w:eastAsia="sk-SK"/>
        </w:rPr>
        <w:t>- pre podanie žiadosti je potrebné použiť výhradne túto službu;</w:t>
      </w:r>
    </w:p>
    <w:p w14:paraId="515762B7" w14:textId="24676AD5" w:rsidR="002B5296" w:rsidRPr="00DB2873" w:rsidRDefault="00416C22" w:rsidP="006B33D1">
      <w:pPr>
        <w:pStyle w:val="Odsekzoznamu"/>
        <w:numPr>
          <w:ilvl w:val="0"/>
          <w:numId w:val="27"/>
        </w:numPr>
        <w:shd w:val="clear" w:color="auto" w:fill="FFFFFF" w:themeFill="background1"/>
        <w:spacing w:before="120" w:after="120" w:line="240" w:lineRule="auto"/>
        <w:ind w:left="714" w:hanging="357"/>
        <w:contextualSpacing w:val="0"/>
        <w:jc w:val="both"/>
        <w:rPr>
          <w:rFonts w:ascii="Times New Roman" w:eastAsia="Times New Roman" w:hAnsi="Times New Roman"/>
          <w:sz w:val="24"/>
          <w:szCs w:val="24"/>
          <w:lang w:eastAsia="sk-SK"/>
        </w:rPr>
      </w:pPr>
      <w:r w:rsidRPr="00DB2873">
        <w:rPr>
          <w:rFonts w:ascii="Times New Roman" w:eastAsia="Times New Roman" w:hAnsi="Times New Roman"/>
          <w:b/>
          <w:bCs/>
          <w:sz w:val="24"/>
          <w:szCs w:val="24"/>
          <w:lang w:eastAsia="sk-SK"/>
        </w:rPr>
        <w:t>Podávanie registračného formulára pre priame podpory v Pôdohospodárskej platobnej agentúre (registrácia/zmena údajov</w:t>
      </w:r>
      <w:r w:rsidRPr="00DB2873">
        <w:rPr>
          <w:rFonts w:ascii="Times New Roman" w:eastAsia="Times New Roman" w:hAnsi="Times New Roman"/>
          <w:sz w:val="24"/>
          <w:szCs w:val="24"/>
          <w:lang w:eastAsia="sk-SK"/>
        </w:rPr>
        <w:t>)</w:t>
      </w:r>
      <w:r w:rsidR="002B5296" w:rsidRPr="00DB2873">
        <w:rPr>
          <w:rFonts w:ascii="Times New Roman" w:eastAsia="Times New Roman" w:hAnsi="Times New Roman"/>
          <w:sz w:val="24"/>
          <w:szCs w:val="24"/>
          <w:lang w:eastAsia="sk-SK"/>
        </w:rPr>
        <w:t xml:space="preserve"> pre podanie Registračného formulára (nový prijímateľ/ zmena údajov u existujúceho prijímateľa) je potrebné použiť výhradne túto službu;</w:t>
      </w:r>
    </w:p>
    <w:p w14:paraId="735A9299" w14:textId="2C70C84A" w:rsidR="00416C22" w:rsidRPr="00DB2873" w:rsidRDefault="00416C22" w:rsidP="006B33D1">
      <w:pPr>
        <w:pStyle w:val="Odsekzoznamu"/>
        <w:numPr>
          <w:ilvl w:val="0"/>
          <w:numId w:val="27"/>
        </w:numPr>
        <w:shd w:val="clear" w:color="auto" w:fill="FFFFFF" w:themeFill="background1"/>
        <w:spacing w:before="120" w:after="120" w:line="240" w:lineRule="auto"/>
        <w:ind w:left="714" w:hanging="357"/>
        <w:contextualSpacing w:val="0"/>
        <w:jc w:val="both"/>
        <w:rPr>
          <w:rFonts w:ascii="Times New Roman" w:eastAsia="Times New Roman" w:hAnsi="Times New Roman"/>
          <w:sz w:val="24"/>
          <w:szCs w:val="24"/>
        </w:rPr>
      </w:pPr>
      <w:r w:rsidRPr="00DB2873">
        <w:rPr>
          <w:rFonts w:ascii="Times New Roman" w:eastAsia="Times New Roman" w:hAnsi="Times New Roman"/>
          <w:b/>
          <w:bCs/>
          <w:sz w:val="24"/>
          <w:szCs w:val="24"/>
          <w:lang w:eastAsia="sk-SK"/>
        </w:rPr>
        <w:t>Podávanie agendy priamych podpôr v Pôdohospodárskej platobnej agentúre</w:t>
      </w:r>
      <w:r w:rsidR="002B5296" w:rsidRPr="00DB2873">
        <w:rPr>
          <w:rFonts w:ascii="Times New Roman" w:eastAsia="Times New Roman" w:hAnsi="Times New Roman"/>
          <w:b/>
          <w:bCs/>
          <w:sz w:val="24"/>
          <w:szCs w:val="24"/>
          <w:lang w:eastAsia="sk-SK"/>
        </w:rPr>
        <w:t xml:space="preserve"> - </w:t>
      </w:r>
      <w:r w:rsidR="002B5296" w:rsidRPr="00DB2873">
        <w:rPr>
          <w:rFonts w:ascii="Times New Roman" w:eastAsia="Times New Roman" w:hAnsi="Times New Roman"/>
          <w:sz w:val="24"/>
          <w:szCs w:val="24"/>
          <w:lang w:eastAsia="sk-SK"/>
        </w:rPr>
        <w:t>pre podanie alebo doplnenie akejkoľvek inej prílohy, ktorá nemá povinnosť byť predložená spolu so žiadosťou, resp. akákoľvek iná dokumentácia súvisiaca so žiadosťou (napr. oznámenie o vyššej moci, odpovede na oznámenia o nezrovnalostiach, prevody, opravné prostriedky, dôkazy/dokumenty/podklady potrebné na výkon kontrol, požiadavky na opravu zrejmých chýb a podobne), je potrebné použiť výhradne túto službu;.</w:t>
      </w:r>
    </w:p>
    <w:p w14:paraId="1151CB3A" w14:textId="304032A5" w:rsidR="08841FB0" w:rsidRPr="00DB2873" w:rsidRDefault="08841FB0" w:rsidP="006B33D1">
      <w:pPr>
        <w:pStyle w:val="Odsekzoznamu"/>
        <w:numPr>
          <w:ilvl w:val="0"/>
          <w:numId w:val="27"/>
        </w:numPr>
        <w:shd w:val="clear" w:color="auto" w:fill="FFFFFF" w:themeFill="background1"/>
        <w:spacing w:before="120" w:after="120" w:line="240" w:lineRule="auto"/>
        <w:ind w:left="714" w:hanging="357"/>
        <w:contextualSpacing w:val="0"/>
        <w:jc w:val="both"/>
        <w:rPr>
          <w:rFonts w:ascii="Times New Roman" w:eastAsia="Times New Roman" w:hAnsi="Times New Roman"/>
          <w:b/>
          <w:bCs/>
          <w:sz w:val="24"/>
          <w:szCs w:val="24"/>
        </w:rPr>
      </w:pPr>
      <w:r w:rsidRPr="00DB2873">
        <w:rPr>
          <w:rFonts w:ascii="Times New Roman" w:eastAsia="Times New Roman" w:hAnsi="Times New Roman"/>
          <w:b/>
          <w:bCs/>
          <w:sz w:val="24"/>
          <w:szCs w:val="24"/>
        </w:rPr>
        <w:lastRenderedPageBreak/>
        <w:t>Podávanie zmien k žiadostiam priamych podp</w:t>
      </w:r>
      <w:r w:rsidR="006F361F" w:rsidRPr="00DB2873">
        <w:rPr>
          <w:rFonts w:ascii="Times New Roman" w:eastAsia="Times New Roman" w:hAnsi="Times New Roman"/>
          <w:b/>
          <w:bCs/>
          <w:sz w:val="24"/>
          <w:szCs w:val="24"/>
        </w:rPr>
        <w:t>ô</w:t>
      </w:r>
      <w:r w:rsidRPr="00DB2873">
        <w:rPr>
          <w:rFonts w:ascii="Times New Roman" w:eastAsia="Times New Roman" w:hAnsi="Times New Roman"/>
          <w:b/>
          <w:bCs/>
          <w:sz w:val="24"/>
          <w:szCs w:val="24"/>
        </w:rPr>
        <w:t>r v Pôdohospodárskej platobnej agentúre</w:t>
      </w:r>
      <w:r w:rsidR="00474CE2" w:rsidRPr="00DB2873">
        <w:rPr>
          <w:rFonts w:ascii="Times New Roman" w:eastAsia="Times New Roman" w:hAnsi="Times New Roman"/>
          <w:b/>
          <w:bCs/>
          <w:sz w:val="24"/>
          <w:szCs w:val="24"/>
        </w:rPr>
        <w:t xml:space="preserve"> </w:t>
      </w:r>
      <w:r w:rsidR="00474CE2" w:rsidRPr="00DB2873">
        <w:rPr>
          <w:rFonts w:ascii="Times New Roman" w:eastAsia="Times New Roman" w:hAnsi="Times New Roman"/>
          <w:sz w:val="24"/>
          <w:szCs w:val="24"/>
        </w:rPr>
        <w:t>- pre podanie zmeny na žiadosti na rok 2026 je potrebné použiť výhradne túto službu;</w:t>
      </w:r>
    </w:p>
    <w:p w14:paraId="691C0441" w14:textId="77777777" w:rsidR="00D24F3D" w:rsidRPr="00DB2873" w:rsidRDefault="00D24F3D" w:rsidP="006B33D1">
      <w:p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Pri vypĺňaní právnych foriem prijímateľa a foriem vlastníctva v žiadosti slúžia prijímateľovi ako pomôcky nasledovné prílohy výzvy:</w:t>
      </w:r>
    </w:p>
    <w:p w14:paraId="72DC2C45" w14:textId="77777777" w:rsidR="00D24F3D" w:rsidRPr="00DB2873" w:rsidRDefault="00D24F3D" w:rsidP="006B33D1">
      <w:pPr>
        <w:numPr>
          <w:ilvl w:val="0"/>
          <w:numId w:val="8"/>
        </w:numPr>
        <w:shd w:val="clear" w:color="auto" w:fill="FFFFFF"/>
        <w:spacing w:before="120" w:after="120" w:line="240" w:lineRule="auto"/>
        <w:ind w:left="777" w:hanging="357"/>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Právne formy JRŽ,</w:t>
      </w:r>
    </w:p>
    <w:p w14:paraId="2643BA7C" w14:textId="77777777" w:rsidR="00D24F3D" w:rsidRPr="00DB2873" w:rsidRDefault="00D24F3D" w:rsidP="006B33D1">
      <w:pPr>
        <w:numPr>
          <w:ilvl w:val="0"/>
          <w:numId w:val="8"/>
        </w:numPr>
        <w:shd w:val="clear" w:color="auto" w:fill="FFFFFF"/>
        <w:spacing w:before="120" w:after="120" w:line="240" w:lineRule="auto"/>
        <w:ind w:left="777" w:hanging="357"/>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Číselník foriem vlastníctva.</w:t>
      </w:r>
    </w:p>
    <w:p w14:paraId="02994DAE" w14:textId="2AA8BC12" w:rsidR="00D24F3D" w:rsidRPr="00DB2873" w:rsidRDefault="00D24F3D" w:rsidP="008A1A1E">
      <w:pPr>
        <w:numPr>
          <w:ilvl w:val="0"/>
          <w:numId w:val="8"/>
        </w:numPr>
        <w:shd w:val="clear" w:color="auto" w:fill="FFFFFF"/>
        <w:spacing w:before="120" w:after="240" w:line="240" w:lineRule="auto"/>
        <w:ind w:left="777" w:hanging="357"/>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Oznámenie o prípadoch vyššej moci a mimoriadnych okolností. (V prípade potreby prijímateľa oznámiť PPA prípady vyššej moci a mimoriadnych okolností odporúčame prijímateľovi využiť prílohy, ktoré je potrebné zasielať prostredníctvom formulára služby “Podávanie agendy priamych podpôr v Pôdohospodárskej platobnej agentúre” resp. priamo pri podávaní žiadosti)</w:t>
      </w:r>
    </w:p>
    <w:p w14:paraId="5F31488B" w14:textId="77777777" w:rsidR="0062551E" w:rsidRPr="00DB2873" w:rsidRDefault="0062551E" w:rsidP="0062551E">
      <w:pPr>
        <w:shd w:val="clear" w:color="auto" w:fill="FFFFFF" w:themeFill="background1"/>
        <w:spacing w:before="150" w:after="150" w:line="240" w:lineRule="auto"/>
        <w:ind w:right="-2"/>
        <w:jc w:val="both"/>
        <w:rPr>
          <w:rFonts w:ascii="Times New Roman" w:eastAsia="Times New Roman" w:hAnsi="Times New Roman"/>
          <w:sz w:val="24"/>
          <w:szCs w:val="24"/>
        </w:rPr>
      </w:pPr>
      <w:r w:rsidRPr="00DB2873">
        <w:rPr>
          <w:rFonts w:ascii="Times New Roman" w:eastAsia="Times New Roman" w:hAnsi="Times New Roman"/>
          <w:sz w:val="24"/>
          <w:szCs w:val="24"/>
        </w:rPr>
        <w:t xml:space="preserve">V zmysle čl. 10 vykonávacieho nariadenia Komisie (EÚ) 2022/1173 v spojitosti s § 18g ods. 4 zákona č. 280/2017 Z. z. v zn. n. p. prijímatelia priamych podpôr podliehajú kontrole prostredníctvom systému monitorovania plôch (AMS - Area monitoring system). Systém monitorovania plôch sa vzťahuje na všetky žiadosti o pomoc v súvislosti s intervenciami na plochu v rámci integrovaného systému, ktorý sa používa na pozorovanie, sledovanie a posudzovanie poľnohospodárskych činností a postupov na hektároch, na ktoré sa vzťahujú tieto intervencie na plochu a minimálne na účely podávania výročných správ o výkonnosti. </w:t>
      </w:r>
    </w:p>
    <w:p w14:paraId="74B6EDAB" w14:textId="4A718422" w:rsidR="00416C22" w:rsidRPr="00DB2873" w:rsidRDefault="006D0879" w:rsidP="006B33D1">
      <w:pPr>
        <w:shd w:val="clear" w:color="auto" w:fill="FFFFFF" w:themeFill="background1"/>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 xml:space="preserve">Žiadame </w:t>
      </w:r>
      <w:r w:rsidR="00416C22" w:rsidRPr="00DB2873">
        <w:rPr>
          <w:rFonts w:ascii="Times New Roman" w:eastAsia="Times New Roman" w:hAnsi="Times New Roman"/>
          <w:sz w:val="24"/>
          <w:szCs w:val="24"/>
          <w:lang w:eastAsia="sk-SK"/>
        </w:rPr>
        <w:t xml:space="preserve">prijímateľov, ktorým po podaní JŽ nepríde potvrdzujúci </w:t>
      </w:r>
      <w:r w:rsidR="00211476" w:rsidRPr="00DB2873">
        <w:rPr>
          <w:rFonts w:ascii="Times New Roman" w:eastAsia="Times New Roman" w:hAnsi="Times New Roman"/>
          <w:sz w:val="24"/>
          <w:szCs w:val="24"/>
          <w:lang w:eastAsia="sk-SK"/>
        </w:rPr>
        <w:t>e-</w:t>
      </w:r>
      <w:r w:rsidR="00416C22" w:rsidRPr="00DB2873">
        <w:rPr>
          <w:rFonts w:ascii="Times New Roman" w:eastAsia="Times New Roman" w:hAnsi="Times New Roman"/>
          <w:sz w:val="24"/>
          <w:szCs w:val="24"/>
          <w:lang w:eastAsia="sk-SK"/>
        </w:rPr>
        <w:t>mail o prijatí žiadosti z PPA do 24 hodín od podania žiadosti, aby kontaktovali príslušné regionálne pracovisko PPA.</w:t>
      </w:r>
    </w:p>
    <w:p w14:paraId="2E6B1646" w14:textId="4BE124A3" w:rsidR="000E5FF3" w:rsidRPr="00DB2873" w:rsidRDefault="008B4802" w:rsidP="008A1A1E">
      <w:pPr>
        <w:shd w:val="clear" w:color="auto" w:fill="FFFFFF" w:themeFill="background1"/>
        <w:spacing w:before="360" w:after="120" w:line="240" w:lineRule="auto"/>
        <w:jc w:val="both"/>
        <w:rPr>
          <w:rFonts w:ascii="Times New Roman" w:eastAsia="Times New Roman" w:hAnsi="Times New Roman"/>
          <w:b/>
          <w:bCs/>
          <w:sz w:val="28"/>
          <w:szCs w:val="28"/>
          <w:lang w:eastAsia="sk-SK"/>
        </w:rPr>
      </w:pPr>
      <w:r w:rsidRPr="00DB2873">
        <w:rPr>
          <w:rFonts w:ascii="Times New Roman" w:eastAsia="Times New Roman" w:hAnsi="Times New Roman"/>
          <w:b/>
          <w:bCs/>
          <w:sz w:val="28"/>
          <w:szCs w:val="28"/>
          <w:lang w:eastAsia="sk-SK"/>
        </w:rPr>
        <w:t>Komunikácia v</w:t>
      </w:r>
      <w:r w:rsidR="00FF3273" w:rsidRPr="00DB2873">
        <w:rPr>
          <w:rFonts w:ascii="Times New Roman" w:eastAsia="Times New Roman" w:hAnsi="Times New Roman"/>
          <w:b/>
          <w:bCs/>
          <w:sz w:val="28"/>
          <w:szCs w:val="28"/>
          <w:lang w:eastAsia="sk-SK"/>
        </w:rPr>
        <w:t xml:space="preserve"> </w:t>
      </w:r>
      <w:r w:rsidRPr="00DB2873">
        <w:rPr>
          <w:rFonts w:ascii="Times New Roman" w:eastAsia="Times New Roman" w:hAnsi="Times New Roman"/>
          <w:b/>
          <w:bCs/>
          <w:sz w:val="28"/>
          <w:szCs w:val="28"/>
          <w:lang w:eastAsia="sk-SK"/>
        </w:rPr>
        <w:t>rámci konania o žiadosti</w:t>
      </w:r>
    </w:p>
    <w:p w14:paraId="1058C91B" w14:textId="0195B389" w:rsidR="0062551E" w:rsidRPr="00DB2873" w:rsidRDefault="0062551E" w:rsidP="0062551E">
      <w:pPr>
        <w:pStyle w:val="Odsekzoznamu"/>
        <w:numPr>
          <w:ilvl w:val="0"/>
          <w:numId w:val="19"/>
        </w:numPr>
        <w:shd w:val="clear" w:color="auto" w:fill="FFFFFF" w:themeFill="background1"/>
        <w:spacing w:before="120" w:after="120" w:line="240" w:lineRule="auto"/>
        <w:contextualSpacing w:val="0"/>
        <w:jc w:val="both"/>
        <w:rPr>
          <w:rFonts w:ascii="Times New Roman" w:eastAsia="Times New Roman" w:hAnsi="Times New Roman" w:cs="Times New Roman"/>
          <w:color w:val="000000" w:themeColor="text1"/>
          <w:sz w:val="24"/>
          <w:szCs w:val="24"/>
          <w:lang w:eastAsia="sk-SK"/>
        </w:rPr>
      </w:pPr>
      <w:bookmarkStart w:id="7" w:name="_Hlk224652916"/>
      <w:r w:rsidRPr="00DB2873">
        <w:rPr>
          <w:rFonts w:ascii="Times New Roman" w:eastAsia="Times New Roman" w:hAnsi="Times New Roman" w:cs="Times New Roman"/>
          <w:color w:val="000000" w:themeColor="text1"/>
          <w:sz w:val="24"/>
          <w:szCs w:val="24"/>
          <w:lang w:eastAsia="sk-SK"/>
        </w:rPr>
        <w:t xml:space="preserve">Pre podanie akejkoľvek </w:t>
      </w:r>
      <w:r w:rsidRPr="00DB2873">
        <w:rPr>
          <w:rFonts w:ascii="Times New Roman" w:eastAsia="Times New Roman" w:hAnsi="Times New Roman" w:cs="Times New Roman"/>
          <w:b/>
          <w:bCs/>
          <w:color w:val="000000" w:themeColor="text1"/>
          <w:sz w:val="24"/>
          <w:szCs w:val="24"/>
          <w:lang w:eastAsia="sk-SK"/>
        </w:rPr>
        <w:t>dokumentácie k predloženej žiadosti,</w:t>
      </w:r>
      <w:r w:rsidRPr="00DB2873">
        <w:rPr>
          <w:rFonts w:ascii="Times New Roman" w:eastAsia="Times New Roman" w:hAnsi="Times New Roman" w:cs="Times New Roman"/>
          <w:color w:val="000000" w:themeColor="text1"/>
          <w:sz w:val="24"/>
          <w:szCs w:val="24"/>
          <w:lang w:eastAsia="sk-SK"/>
        </w:rPr>
        <w:t xml:space="preserve"> používajte formulár služby na </w:t>
      </w:r>
      <w:r w:rsidRPr="00DB2873">
        <w:rPr>
          <w:rFonts w:ascii="Times New Roman" w:eastAsia="Times New Roman" w:hAnsi="Times New Roman"/>
          <w:sz w:val="24"/>
          <w:szCs w:val="24"/>
          <w:lang w:eastAsia="sk-SK"/>
        </w:rPr>
        <w:t>Ústrednom portáli verejnej správy</w:t>
      </w:r>
      <w:r w:rsidRPr="00DB2873">
        <w:rPr>
          <w:rFonts w:ascii="Times New Roman" w:eastAsia="Times New Roman" w:hAnsi="Times New Roman" w:cs="Times New Roman"/>
          <w:sz w:val="24"/>
          <w:szCs w:val="24"/>
          <w:u w:val="single"/>
          <w:lang w:eastAsia="sk-SK"/>
        </w:rPr>
        <w:t xml:space="preserve"> „Podávanie agendy priamych podpôr v Pôdohospodárskej platobnej agentúre“</w:t>
      </w:r>
      <w:r w:rsidRPr="00DB2873">
        <w:rPr>
          <w:rFonts w:ascii="Times New Roman" w:eastAsia="Times New Roman" w:hAnsi="Times New Roman" w:cs="Times New Roman"/>
          <w:sz w:val="24"/>
          <w:szCs w:val="24"/>
          <w:lang w:eastAsia="sk-SK"/>
        </w:rPr>
        <w:t xml:space="preserve">; </w:t>
      </w:r>
      <w:r w:rsidRPr="00DB2873">
        <w:rPr>
          <w:rFonts w:ascii="Times New Roman" w:hAnsi="Times New Roman" w:cs="Times New Roman"/>
          <w:sz w:val="24"/>
          <w:szCs w:val="24"/>
        </w:rPr>
        <w:t xml:space="preserve">služba umožňuje podanie všetkých potrebných dokumentov ako napr. doplnenie akejkoľvek inej prílohy, ktorá nemá povinnosť byť predložená spolu so žiadosťou, oznámenia o vyššej moci, odpovede na oznámenia o nezrovnalostiach, prevody, opravné prostriedky, </w:t>
      </w:r>
      <w:bookmarkEnd w:id="7"/>
      <w:r w:rsidRPr="00DB2873">
        <w:rPr>
          <w:rFonts w:ascii="Times New Roman" w:hAnsi="Times New Roman" w:cs="Times New Roman"/>
          <w:sz w:val="24"/>
          <w:szCs w:val="24"/>
        </w:rPr>
        <w:t>požiadavky na opravu zrejmých chýb.</w:t>
      </w:r>
    </w:p>
    <w:p w14:paraId="4A862AD9" w14:textId="6349C2C4" w:rsidR="00315FC4" w:rsidRPr="00DB2873" w:rsidRDefault="000E5FF3" w:rsidP="006B33D1">
      <w:pPr>
        <w:pStyle w:val="Odsekzoznamu"/>
        <w:numPr>
          <w:ilvl w:val="0"/>
          <w:numId w:val="19"/>
        </w:numPr>
        <w:spacing w:before="120" w:after="120" w:line="240" w:lineRule="auto"/>
        <w:contextualSpacing w:val="0"/>
        <w:jc w:val="both"/>
        <w:rPr>
          <w:rFonts w:ascii="Times New Roman" w:hAnsi="Times New Roman" w:cs="Times New Roman"/>
          <w:sz w:val="24"/>
          <w:szCs w:val="24"/>
        </w:rPr>
      </w:pPr>
      <w:r w:rsidRPr="00DB2873">
        <w:rPr>
          <w:rFonts w:ascii="Times New Roman" w:hAnsi="Times New Roman"/>
          <w:sz w:val="24"/>
          <w:szCs w:val="24"/>
        </w:rPr>
        <w:t xml:space="preserve">Pre </w:t>
      </w:r>
      <w:r w:rsidR="003B4C79" w:rsidRPr="00DB2873">
        <w:rPr>
          <w:rFonts w:ascii="Times New Roman" w:hAnsi="Times New Roman"/>
          <w:sz w:val="24"/>
          <w:szCs w:val="24"/>
        </w:rPr>
        <w:t xml:space="preserve">zmenu alebo </w:t>
      </w:r>
      <w:r w:rsidRPr="00DB2873">
        <w:rPr>
          <w:rFonts w:ascii="Times New Roman" w:hAnsi="Times New Roman"/>
          <w:sz w:val="24"/>
          <w:szCs w:val="24"/>
        </w:rPr>
        <w:t xml:space="preserve">doplnenie </w:t>
      </w:r>
      <w:r w:rsidRPr="00DB2873">
        <w:rPr>
          <w:rFonts w:ascii="Times New Roman" w:hAnsi="Times New Roman"/>
          <w:b/>
          <w:bCs/>
          <w:sz w:val="24"/>
          <w:szCs w:val="24"/>
        </w:rPr>
        <w:t>evidencie prenajatých a vlastných pozemkov</w:t>
      </w:r>
      <w:r w:rsidRPr="00DB2873">
        <w:rPr>
          <w:rFonts w:ascii="Times New Roman" w:hAnsi="Times New Roman"/>
          <w:sz w:val="24"/>
          <w:szCs w:val="24"/>
        </w:rPr>
        <w:t xml:space="preserve"> používajte </w:t>
      </w:r>
      <w:r w:rsidR="003726D2" w:rsidRPr="00DB2873">
        <w:rPr>
          <w:rFonts w:ascii="Times New Roman" w:hAnsi="Times New Roman"/>
          <w:sz w:val="24"/>
          <w:szCs w:val="24"/>
        </w:rPr>
        <w:t xml:space="preserve">aplikáciu </w:t>
      </w:r>
      <w:r w:rsidR="008B1AE5" w:rsidRPr="00DB2873">
        <w:rPr>
          <w:rFonts w:ascii="Times New Roman" w:hAnsi="Times New Roman" w:cs="Times New Roman"/>
          <w:sz w:val="24"/>
          <w:szCs w:val="24"/>
        </w:rPr>
        <w:t>Evidencia prenajatých a vlastných pozemkov (EPVP)</w:t>
      </w:r>
      <w:r w:rsidR="003726D2" w:rsidRPr="00DB2873">
        <w:rPr>
          <w:rFonts w:ascii="Times New Roman" w:hAnsi="Times New Roman"/>
          <w:sz w:val="24"/>
          <w:szCs w:val="24"/>
        </w:rPr>
        <w:t xml:space="preserve">, prostredníctvom ktorej ste evidenciu podali. </w:t>
      </w:r>
      <w:r w:rsidRPr="00DB2873">
        <w:rPr>
          <w:rFonts w:ascii="Times New Roman" w:hAnsi="Times New Roman"/>
          <w:sz w:val="24"/>
          <w:szCs w:val="24"/>
        </w:rPr>
        <w:t>V prípade, že  potrebujete opraviť nedostatky v</w:t>
      </w:r>
      <w:r w:rsidR="003726D2" w:rsidRPr="00DB2873">
        <w:rPr>
          <w:rFonts w:ascii="Times New Roman" w:hAnsi="Times New Roman"/>
          <w:sz w:val="24"/>
          <w:szCs w:val="24"/>
        </w:rPr>
        <w:t xml:space="preserve"> podanej </w:t>
      </w:r>
      <w:r w:rsidRPr="00DB2873">
        <w:rPr>
          <w:rFonts w:ascii="Times New Roman" w:hAnsi="Times New Roman"/>
          <w:sz w:val="24"/>
          <w:szCs w:val="24"/>
        </w:rPr>
        <w:t>evidencii</w:t>
      </w:r>
      <w:r w:rsidR="003974AA" w:rsidRPr="00DB2873">
        <w:rPr>
          <w:rFonts w:ascii="Times New Roman" w:hAnsi="Times New Roman"/>
          <w:sz w:val="24"/>
          <w:szCs w:val="24"/>
        </w:rPr>
        <w:t xml:space="preserve">, </w:t>
      </w:r>
      <w:r w:rsidRPr="00DB2873">
        <w:rPr>
          <w:rFonts w:ascii="Times New Roman" w:hAnsi="Times New Roman"/>
          <w:sz w:val="24"/>
          <w:szCs w:val="24"/>
        </w:rPr>
        <w:t xml:space="preserve">je potrebné prostredníctvom </w:t>
      </w:r>
      <w:r w:rsidR="003726D2" w:rsidRPr="00DB2873">
        <w:rPr>
          <w:rFonts w:ascii="Times New Roman" w:hAnsi="Times New Roman"/>
          <w:sz w:val="24"/>
          <w:szCs w:val="24"/>
        </w:rPr>
        <w:t>aplikácie</w:t>
      </w:r>
      <w:r w:rsidRPr="00DB2873">
        <w:rPr>
          <w:rFonts w:ascii="Times New Roman" w:hAnsi="Times New Roman"/>
          <w:sz w:val="24"/>
          <w:szCs w:val="24"/>
        </w:rPr>
        <w:t xml:space="preserve"> podať opäť </w:t>
      </w:r>
      <w:r w:rsidRPr="00DB2873">
        <w:rPr>
          <w:rFonts w:ascii="Times New Roman" w:hAnsi="Times New Roman"/>
          <w:sz w:val="24"/>
          <w:szCs w:val="24"/>
          <w:u w:val="single"/>
        </w:rPr>
        <w:t>kompletnú evidenciu</w:t>
      </w:r>
      <w:r w:rsidRPr="00DB2873">
        <w:rPr>
          <w:rFonts w:ascii="Times New Roman" w:hAnsi="Times New Roman"/>
          <w:sz w:val="24"/>
          <w:szCs w:val="24"/>
        </w:rPr>
        <w:t xml:space="preserve">. </w:t>
      </w:r>
      <w:r w:rsidR="003726D2" w:rsidRPr="00DB2873">
        <w:rPr>
          <w:rFonts w:ascii="Times New Roman" w:hAnsi="Times New Roman"/>
          <w:sz w:val="24"/>
          <w:szCs w:val="24"/>
        </w:rPr>
        <w:t xml:space="preserve">Po prihlásení do aplikácie Vám bude zobrazená posledná podaná verzia evidencie, v ktorej môžete robiť úpravy a následne opäť podať </w:t>
      </w:r>
      <w:r w:rsidR="00F86BCC" w:rsidRPr="00DB2873">
        <w:rPr>
          <w:rFonts w:ascii="Times New Roman" w:hAnsi="Times New Roman"/>
          <w:sz w:val="24"/>
          <w:szCs w:val="24"/>
        </w:rPr>
        <w:t>na</w:t>
      </w:r>
      <w:r w:rsidR="003726D2" w:rsidRPr="00DB2873">
        <w:rPr>
          <w:rFonts w:ascii="Times New Roman" w:hAnsi="Times New Roman"/>
          <w:sz w:val="24"/>
          <w:szCs w:val="24"/>
        </w:rPr>
        <w:t xml:space="preserve"> </w:t>
      </w:r>
      <w:r w:rsidR="00F86BCC" w:rsidRPr="00DB2873">
        <w:rPr>
          <w:rFonts w:ascii="Times New Roman" w:hAnsi="Times New Roman"/>
          <w:sz w:val="24"/>
          <w:szCs w:val="24"/>
        </w:rPr>
        <w:t>PPA</w:t>
      </w:r>
      <w:r w:rsidR="003726D2" w:rsidRPr="00DB2873">
        <w:rPr>
          <w:rFonts w:ascii="Times New Roman" w:hAnsi="Times New Roman"/>
          <w:sz w:val="24"/>
          <w:szCs w:val="24"/>
        </w:rPr>
        <w:t xml:space="preserve">. </w:t>
      </w:r>
      <w:r w:rsidRPr="00DB2873">
        <w:rPr>
          <w:rFonts w:ascii="Times New Roman" w:hAnsi="Times New Roman"/>
          <w:sz w:val="24"/>
          <w:szCs w:val="24"/>
        </w:rPr>
        <w:t xml:space="preserve"> </w:t>
      </w:r>
      <w:r w:rsidR="00771CB0" w:rsidRPr="00DB2873">
        <w:rPr>
          <w:rFonts w:ascii="Times New Roman" w:hAnsi="Times New Roman"/>
          <w:sz w:val="24"/>
          <w:szCs w:val="24"/>
        </w:rPr>
        <w:t xml:space="preserve">Zároveň je potrebné podať zmenový formulár prostredníctvom elektronickej služby </w:t>
      </w:r>
      <w:r w:rsidR="00771CB0" w:rsidRPr="00DB2873">
        <w:rPr>
          <w:rFonts w:ascii="Times New Roman" w:eastAsia="Times New Roman" w:hAnsi="Times New Roman"/>
          <w:sz w:val="24"/>
          <w:szCs w:val="24"/>
        </w:rPr>
        <w:t>Podávanie zmien k žiadostiam priamych podpôr v Pôdohospodárskej platobnej agentúre.</w:t>
      </w:r>
    </w:p>
    <w:p w14:paraId="657F0824" w14:textId="37B75B1E" w:rsidR="0088627D" w:rsidRPr="00DB2873" w:rsidRDefault="0088627D" w:rsidP="0088627D">
      <w:pPr>
        <w:pStyle w:val="Normlnywebov"/>
        <w:numPr>
          <w:ilvl w:val="0"/>
          <w:numId w:val="19"/>
        </w:numPr>
        <w:jc w:val="both"/>
        <w:rPr>
          <w:rFonts w:ascii="Times New Roman" w:eastAsiaTheme="minorHAnsi" w:hAnsi="Times New Roman" w:cs="Times New Roman"/>
          <w:sz w:val="24"/>
          <w:szCs w:val="24"/>
        </w:rPr>
      </w:pPr>
      <w:r w:rsidRPr="00DB2873">
        <w:rPr>
          <w:rFonts w:ascii="Times New Roman" w:hAnsi="Times New Roman" w:cs="Times New Roman"/>
          <w:sz w:val="24"/>
          <w:szCs w:val="24"/>
        </w:rPr>
        <w:t xml:space="preserve">PPA upozorňuje žiadateľov JŽ na rok 2026, že žiadosť ako aj celá dokumentácia súvisiaca s predmetnou žiadosťou, vrátane riadnych a mimoriadnych opravných prostriedkov, sa bude predkladať v zmysle § 25 ods. 2 zákona č. 280/2017 Z. z., o poskytovaní podpory a dotácie v pôdohospodárstve a rozvoji vidieka a o zmene zákona č. 292/2014 Z. z. o príspevku poskytovanom z európskych štrukturálnych a investičných </w:t>
      </w:r>
      <w:r w:rsidRPr="00DB2873">
        <w:rPr>
          <w:rFonts w:ascii="Times New Roman" w:hAnsi="Times New Roman" w:cs="Times New Roman"/>
          <w:sz w:val="24"/>
          <w:szCs w:val="24"/>
        </w:rPr>
        <w:lastRenderedPageBreak/>
        <w:t>fondov a o zmene a doplnení niektorých zákonov v znení neskorších predpisov v spojení s § 5 ods. 2 zákona č. 305/2013 Z. z. o elektronickej podobe výkonu pôsobnosti orgánov verejnej moci a o zmene a doplnení niektorých zákonov (zákon o e-</w:t>
      </w:r>
      <w:proofErr w:type="spellStart"/>
      <w:r w:rsidRPr="00DB2873">
        <w:rPr>
          <w:rFonts w:ascii="Times New Roman" w:hAnsi="Times New Roman" w:cs="Times New Roman"/>
          <w:sz w:val="24"/>
          <w:szCs w:val="24"/>
        </w:rPr>
        <w:t>Governmente</w:t>
      </w:r>
      <w:proofErr w:type="spellEnd"/>
      <w:r w:rsidRPr="00DB2873">
        <w:rPr>
          <w:rFonts w:ascii="Times New Roman" w:hAnsi="Times New Roman" w:cs="Times New Roman"/>
          <w:sz w:val="24"/>
          <w:szCs w:val="24"/>
        </w:rPr>
        <w:t xml:space="preserve">) v znení neskorších predpisov výlučne formou elektronického podania prostredníctvom Ústredného portálu verejnej správy - </w:t>
      </w:r>
      <w:hyperlink r:id="rId14" w:history="1">
        <w:r w:rsidRPr="00DB2873">
          <w:rPr>
            <w:rStyle w:val="Hypertextovprepojenie"/>
            <w:rFonts w:ascii="Times New Roman" w:hAnsi="Times New Roman" w:cs="Times New Roman"/>
            <w:color w:val="auto"/>
            <w:sz w:val="24"/>
            <w:szCs w:val="24"/>
          </w:rPr>
          <w:t>www.slovensko.sk</w:t>
        </w:r>
      </w:hyperlink>
      <w:r w:rsidRPr="00DB2873">
        <w:rPr>
          <w:rFonts w:ascii="Times New Roman" w:hAnsi="Times New Roman" w:cs="Times New Roman"/>
          <w:sz w:val="24"/>
          <w:szCs w:val="24"/>
        </w:rPr>
        <w:t>. Na JŽ ako aj na inú dokumentáciu súvisiacu s predmetnou žiadosťou, vrátane riadnych a mimoriadnych opravných prostriedkov, zaslaných papierovou formou alebo mailom PPA nebude prihliadať.</w:t>
      </w:r>
    </w:p>
    <w:p w14:paraId="01D05C3A" w14:textId="77777777" w:rsidR="000E5FF3" w:rsidRPr="00DB2873" w:rsidRDefault="000E5FF3" w:rsidP="008A1A1E">
      <w:pPr>
        <w:shd w:val="clear" w:color="auto" w:fill="FFFFFF"/>
        <w:spacing w:before="360" w:after="120" w:line="240" w:lineRule="auto"/>
        <w:jc w:val="both"/>
        <w:rPr>
          <w:rFonts w:ascii="Times New Roman" w:eastAsia="Times New Roman" w:hAnsi="Times New Roman"/>
          <w:b/>
          <w:sz w:val="28"/>
          <w:szCs w:val="28"/>
          <w:lang w:eastAsia="sk-SK"/>
        </w:rPr>
      </w:pPr>
      <w:r w:rsidRPr="00DB2873">
        <w:rPr>
          <w:rFonts w:ascii="Times New Roman" w:eastAsia="Times New Roman" w:hAnsi="Times New Roman"/>
          <w:b/>
          <w:sz w:val="28"/>
          <w:szCs w:val="28"/>
          <w:lang w:eastAsia="sk-SK"/>
        </w:rPr>
        <w:t>Podmienky poskytnutia platby</w:t>
      </w:r>
    </w:p>
    <w:p w14:paraId="1A520413" w14:textId="77777777" w:rsidR="00416C22" w:rsidRPr="00DB2873" w:rsidRDefault="00416C22" w:rsidP="006B33D1">
      <w:p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Dodržanie podmienok ustanovených  predovšetkým:</w:t>
      </w:r>
    </w:p>
    <w:p w14:paraId="5773137C" w14:textId="065BBDAC" w:rsidR="00416C22" w:rsidRPr="00DB2873" w:rsidRDefault="00712029"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n</w:t>
      </w:r>
      <w:r w:rsidR="00416C22" w:rsidRPr="00DB2873">
        <w:rPr>
          <w:rFonts w:ascii="Times New Roman" w:eastAsia="Times New Roman" w:hAnsi="Times New Roman"/>
          <w:sz w:val="24"/>
          <w:szCs w:val="24"/>
          <w:lang w:eastAsia="sk-SK"/>
        </w:rPr>
        <w:t>ariadením vlády Slovenskej republiky č. 435/2022 Z. z. v zn.</w:t>
      </w:r>
      <w:r w:rsidR="000677DA" w:rsidRPr="00DB2873">
        <w:rPr>
          <w:rFonts w:ascii="Times New Roman" w:eastAsia="Times New Roman" w:hAnsi="Times New Roman"/>
          <w:sz w:val="24"/>
          <w:szCs w:val="24"/>
          <w:lang w:eastAsia="sk-SK"/>
        </w:rPr>
        <w:t xml:space="preserve"> </w:t>
      </w:r>
      <w:r w:rsidR="00416C22" w:rsidRPr="00DB2873">
        <w:rPr>
          <w:rFonts w:ascii="Times New Roman" w:eastAsia="Times New Roman" w:hAnsi="Times New Roman"/>
          <w:sz w:val="24"/>
          <w:szCs w:val="24"/>
          <w:lang w:eastAsia="sk-SK"/>
        </w:rPr>
        <w:t>n.</w:t>
      </w:r>
      <w:r w:rsidR="000677DA" w:rsidRPr="00DB2873">
        <w:rPr>
          <w:rFonts w:ascii="Times New Roman" w:eastAsia="Times New Roman" w:hAnsi="Times New Roman"/>
          <w:sz w:val="24"/>
          <w:szCs w:val="24"/>
          <w:lang w:eastAsia="sk-SK"/>
        </w:rPr>
        <w:t xml:space="preserve"> </w:t>
      </w:r>
      <w:r w:rsidR="00416C22" w:rsidRPr="00DB2873">
        <w:rPr>
          <w:rFonts w:ascii="Times New Roman" w:eastAsia="Times New Roman" w:hAnsi="Times New Roman"/>
          <w:sz w:val="24"/>
          <w:szCs w:val="24"/>
          <w:lang w:eastAsia="sk-SK"/>
        </w:rPr>
        <w:t>p.,</w:t>
      </w:r>
    </w:p>
    <w:p w14:paraId="74BF59EE" w14:textId="69D1A79D" w:rsidR="00416C22" w:rsidRPr="00DB2873" w:rsidRDefault="00712029"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n</w:t>
      </w:r>
      <w:r w:rsidR="00416C22" w:rsidRPr="00DB2873">
        <w:rPr>
          <w:rFonts w:ascii="Times New Roman" w:eastAsia="Times New Roman" w:hAnsi="Times New Roman"/>
          <w:sz w:val="24"/>
          <w:szCs w:val="24"/>
          <w:lang w:eastAsia="sk-SK"/>
        </w:rPr>
        <w:t>ariadením vlády Slovenskej republiky č. 436/2022 Z. z. v zn.</w:t>
      </w:r>
      <w:r w:rsidR="000677DA" w:rsidRPr="00DB2873">
        <w:rPr>
          <w:rFonts w:ascii="Times New Roman" w:eastAsia="Times New Roman" w:hAnsi="Times New Roman"/>
          <w:sz w:val="24"/>
          <w:szCs w:val="24"/>
          <w:lang w:eastAsia="sk-SK"/>
        </w:rPr>
        <w:t xml:space="preserve"> </w:t>
      </w:r>
      <w:r w:rsidR="00416C22" w:rsidRPr="00DB2873">
        <w:rPr>
          <w:rFonts w:ascii="Times New Roman" w:eastAsia="Times New Roman" w:hAnsi="Times New Roman"/>
          <w:sz w:val="24"/>
          <w:szCs w:val="24"/>
          <w:lang w:eastAsia="sk-SK"/>
        </w:rPr>
        <w:t>n.</w:t>
      </w:r>
      <w:r w:rsidR="000677DA" w:rsidRPr="00DB2873">
        <w:rPr>
          <w:rFonts w:ascii="Times New Roman" w:eastAsia="Times New Roman" w:hAnsi="Times New Roman"/>
          <w:sz w:val="24"/>
          <w:szCs w:val="24"/>
          <w:lang w:eastAsia="sk-SK"/>
        </w:rPr>
        <w:t xml:space="preserve"> </w:t>
      </w:r>
      <w:r w:rsidR="00416C22" w:rsidRPr="00DB2873">
        <w:rPr>
          <w:rFonts w:ascii="Times New Roman" w:eastAsia="Times New Roman" w:hAnsi="Times New Roman"/>
          <w:sz w:val="24"/>
          <w:szCs w:val="24"/>
          <w:lang w:eastAsia="sk-SK"/>
        </w:rPr>
        <w:t>p.,</w:t>
      </w:r>
    </w:p>
    <w:p w14:paraId="6BE9F027" w14:textId="10CEC135" w:rsidR="00416C22" w:rsidRPr="00DB2873" w:rsidRDefault="00712029"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n</w:t>
      </w:r>
      <w:r w:rsidR="00416C22" w:rsidRPr="00DB2873">
        <w:rPr>
          <w:rFonts w:ascii="Times New Roman" w:eastAsia="Times New Roman" w:hAnsi="Times New Roman"/>
          <w:sz w:val="24"/>
          <w:szCs w:val="24"/>
          <w:lang w:eastAsia="sk-SK"/>
        </w:rPr>
        <w:t>ariadením vlády Slovenskej republiky č. 3/2023 Z. z. v zn.</w:t>
      </w:r>
      <w:r w:rsidR="000677DA" w:rsidRPr="00DB2873">
        <w:rPr>
          <w:rFonts w:ascii="Times New Roman" w:eastAsia="Times New Roman" w:hAnsi="Times New Roman"/>
          <w:sz w:val="24"/>
          <w:szCs w:val="24"/>
          <w:lang w:eastAsia="sk-SK"/>
        </w:rPr>
        <w:t xml:space="preserve"> </w:t>
      </w:r>
      <w:r w:rsidR="00416C22" w:rsidRPr="00DB2873">
        <w:rPr>
          <w:rFonts w:ascii="Times New Roman" w:eastAsia="Times New Roman" w:hAnsi="Times New Roman"/>
          <w:sz w:val="24"/>
          <w:szCs w:val="24"/>
          <w:lang w:eastAsia="sk-SK"/>
        </w:rPr>
        <w:t>n.</w:t>
      </w:r>
      <w:r w:rsidR="000677DA" w:rsidRPr="00DB2873">
        <w:rPr>
          <w:rFonts w:ascii="Times New Roman" w:eastAsia="Times New Roman" w:hAnsi="Times New Roman"/>
          <w:sz w:val="24"/>
          <w:szCs w:val="24"/>
          <w:lang w:eastAsia="sk-SK"/>
        </w:rPr>
        <w:t xml:space="preserve"> </w:t>
      </w:r>
      <w:r w:rsidR="00416C22" w:rsidRPr="00DB2873">
        <w:rPr>
          <w:rFonts w:ascii="Times New Roman" w:eastAsia="Times New Roman" w:hAnsi="Times New Roman"/>
          <w:sz w:val="24"/>
          <w:szCs w:val="24"/>
          <w:lang w:eastAsia="sk-SK"/>
        </w:rPr>
        <w:t>p.,</w:t>
      </w:r>
    </w:p>
    <w:p w14:paraId="5782783A" w14:textId="43C45893" w:rsidR="0083270E" w:rsidRPr="00DB2873" w:rsidRDefault="0083270E"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nariadením vlády Slovenskej republiky č. 120/2023 Z. z. v zn. n. p.,</w:t>
      </w:r>
    </w:p>
    <w:p w14:paraId="08AEE934" w14:textId="36DD4006" w:rsidR="00416C22" w:rsidRPr="00DB2873" w:rsidRDefault="00712029"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N</w:t>
      </w:r>
      <w:r w:rsidR="00416C22" w:rsidRPr="00DB2873">
        <w:rPr>
          <w:rFonts w:ascii="Times New Roman" w:eastAsia="Times New Roman" w:hAnsi="Times New Roman"/>
          <w:sz w:val="24"/>
          <w:szCs w:val="24"/>
          <w:lang w:eastAsia="sk-SK"/>
        </w:rPr>
        <w:t>ariadením Európskeho parlamentu a Rady (EÚ) 2021/2116,</w:t>
      </w:r>
    </w:p>
    <w:p w14:paraId="39352C0F" w14:textId="24220166" w:rsidR="00416C22" w:rsidRPr="00DB2873" w:rsidRDefault="00712029"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N</w:t>
      </w:r>
      <w:r w:rsidR="00416C22" w:rsidRPr="00DB2873">
        <w:rPr>
          <w:rFonts w:ascii="Times New Roman" w:eastAsia="Times New Roman" w:hAnsi="Times New Roman"/>
          <w:sz w:val="24"/>
          <w:szCs w:val="24"/>
          <w:lang w:eastAsia="sk-SK"/>
        </w:rPr>
        <w:t>ariadením Európskeho parlamentu a Rady (EÚ) 2021/2115,</w:t>
      </w:r>
    </w:p>
    <w:p w14:paraId="47E80FD1" w14:textId="77777777" w:rsidR="00416C22" w:rsidRPr="00DB2873" w:rsidRDefault="00416C22"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Delegovaným nariadením Komisie (EÚ) 2022/126,</w:t>
      </w:r>
    </w:p>
    <w:p w14:paraId="2CB3B2FF" w14:textId="77777777" w:rsidR="00416C22" w:rsidRPr="00DB2873" w:rsidRDefault="00416C22"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Delegovaným nariadením Komisie (EÚ) 2022/1172,</w:t>
      </w:r>
    </w:p>
    <w:p w14:paraId="04E6B3F6" w14:textId="77777777" w:rsidR="00416C22" w:rsidRPr="00DB2873" w:rsidRDefault="00416C22"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bookmarkStart w:id="8" w:name="_Hlk224652520"/>
      <w:r w:rsidRPr="00DB2873">
        <w:rPr>
          <w:rFonts w:ascii="Times New Roman" w:eastAsia="Times New Roman" w:hAnsi="Times New Roman"/>
          <w:sz w:val="24"/>
          <w:szCs w:val="24"/>
          <w:lang w:eastAsia="sk-SK"/>
        </w:rPr>
        <w:t>Vykonávacím nariadením Komisie (EÚ) 2022/1173,</w:t>
      </w:r>
    </w:p>
    <w:p w14:paraId="2192973F" w14:textId="77777777" w:rsidR="00416C22" w:rsidRPr="00DB2873" w:rsidRDefault="00416C22"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Vykonávacím nariadením Komisie (EÚ) 2022/1317,</w:t>
      </w:r>
    </w:p>
    <w:p w14:paraId="0FC10C2E" w14:textId="77777777" w:rsidR="00416C22" w:rsidRPr="00DB2873" w:rsidRDefault="00416C22" w:rsidP="006B33D1">
      <w:pPr>
        <w:numPr>
          <w:ilvl w:val="0"/>
          <w:numId w:val="10"/>
        </w:numPr>
        <w:shd w:val="clear" w:color="auto" w:fill="FFFFFF"/>
        <w:spacing w:before="120" w:after="120" w:line="240" w:lineRule="auto"/>
        <w:ind w:right="-2"/>
        <w:jc w:val="both"/>
        <w:rPr>
          <w:rFonts w:ascii="Times New Roman" w:eastAsia="Times New Roman" w:hAnsi="Times New Roman"/>
          <w:sz w:val="24"/>
          <w:szCs w:val="24"/>
          <w:lang w:eastAsia="sk-SK"/>
        </w:rPr>
      </w:pPr>
      <w:r w:rsidRPr="00DB2873">
        <w:rPr>
          <w:rFonts w:ascii="Times New Roman" w:eastAsia="Times New Roman" w:hAnsi="Times New Roman"/>
          <w:sz w:val="24"/>
          <w:szCs w:val="24"/>
          <w:lang w:eastAsia="sk-SK"/>
        </w:rPr>
        <w:t>Vykonávacím nariadením Komisie (EÚ) 2022/128</w:t>
      </w:r>
      <w:bookmarkEnd w:id="8"/>
      <w:r w:rsidRPr="00DB2873">
        <w:rPr>
          <w:rFonts w:ascii="Times New Roman" w:eastAsia="Times New Roman" w:hAnsi="Times New Roman"/>
          <w:sz w:val="24"/>
          <w:szCs w:val="24"/>
          <w:lang w:eastAsia="sk-SK"/>
        </w:rPr>
        <w:t>.</w:t>
      </w:r>
    </w:p>
    <w:p w14:paraId="7BFCEE57" w14:textId="77777777" w:rsidR="00416C22" w:rsidRPr="000677DA" w:rsidRDefault="00416C22" w:rsidP="006B33D1">
      <w:pPr>
        <w:shd w:val="clear" w:color="auto" w:fill="FFFFFF"/>
        <w:spacing w:before="120" w:after="120" w:line="240" w:lineRule="auto"/>
        <w:ind w:right="-2"/>
        <w:jc w:val="both"/>
        <w:rPr>
          <w:rFonts w:ascii="Times New Roman" w:eastAsia="Times New Roman" w:hAnsi="Times New Roman"/>
          <w:sz w:val="24"/>
          <w:szCs w:val="24"/>
          <w:lang w:eastAsia="sk-SK"/>
        </w:rPr>
      </w:pPr>
    </w:p>
    <w:bookmarkEnd w:id="0"/>
    <w:p w14:paraId="36B075DD" w14:textId="16756166" w:rsidR="002F6A3B" w:rsidRPr="002F6A3B" w:rsidRDefault="002F6A3B" w:rsidP="006B33D1">
      <w:pPr>
        <w:shd w:val="clear" w:color="auto" w:fill="FFFFFF" w:themeFill="background1"/>
        <w:spacing w:before="120" w:after="120" w:line="240" w:lineRule="auto"/>
        <w:ind w:right="-2"/>
        <w:jc w:val="both"/>
        <w:rPr>
          <w:rFonts w:ascii="Times New Roman" w:eastAsia="Times New Roman" w:hAnsi="Times New Roman"/>
          <w:sz w:val="24"/>
          <w:szCs w:val="24"/>
        </w:rPr>
      </w:pPr>
    </w:p>
    <w:p w14:paraId="73F54A17" w14:textId="77777777" w:rsidR="002F6A3B" w:rsidRPr="000677DA" w:rsidRDefault="002F6A3B" w:rsidP="006B33D1">
      <w:pPr>
        <w:shd w:val="clear" w:color="auto" w:fill="FFFFFF" w:themeFill="background1"/>
        <w:spacing w:before="120" w:after="120" w:line="240" w:lineRule="auto"/>
        <w:ind w:right="-2"/>
        <w:jc w:val="both"/>
        <w:rPr>
          <w:rFonts w:ascii="Times New Roman" w:eastAsia="Times New Roman" w:hAnsi="Times New Roman"/>
          <w:sz w:val="24"/>
          <w:szCs w:val="24"/>
        </w:rPr>
      </w:pPr>
    </w:p>
    <w:sectPr w:rsidR="002F6A3B" w:rsidRPr="000677DA" w:rsidSect="00416C22">
      <w:headerReference w:type="default" r:id="rId15"/>
      <w:footerReference w:type="default" r:id="rId16"/>
      <w:pgSz w:w="11906" w:h="16838"/>
      <w:pgMar w:top="1135"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B4D73" w14:textId="77777777" w:rsidR="001C5DC4" w:rsidRDefault="001C5DC4">
      <w:pPr>
        <w:spacing w:after="0" w:line="240" w:lineRule="auto"/>
      </w:pPr>
      <w:r>
        <w:separator/>
      </w:r>
    </w:p>
  </w:endnote>
  <w:endnote w:type="continuationSeparator" w:id="0">
    <w:p w14:paraId="1F5AF27D" w14:textId="77777777" w:rsidR="001C5DC4" w:rsidRDefault="001C5DC4">
      <w:pPr>
        <w:spacing w:after="0" w:line="240" w:lineRule="auto"/>
      </w:pPr>
      <w:r>
        <w:continuationSeparator/>
      </w:r>
    </w:p>
  </w:endnote>
  <w:endnote w:type="continuationNotice" w:id="1">
    <w:p w14:paraId="733334C9" w14:textId="77777777" w:rsidR="001C5DC4" w:rsidRDefault="001C5D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565080"/>
      <w:docPartObj>
        <w:docPartGallery w:val="Page Numbers (Bottom of Page)"/>
        <w:docPartUnique/>
      </w:docPartObj>
    </w:sdtPr>
    <w:sdtEndPr/>
    <w:sdtContent>
      <w:p w14:paraId="6322EB3A" w14:textId="38177E2A" w:rsidR="009E0FDA" w:rsidRDefault="009E0FDA">
        <w:pPr>
          <w:pStyle w:val="Pta"/>
          <w:jc w:val="center"/>
        </w:pPr>
        <w:r>
          <w:fldChar w:fldCharType="begin"/>
        </w:r>
        <w:r>
          <w:instrText>PAGE   \* MERGEFORMAT</w:instrText>
        </w:r>
        <w:r>
          <w:fldChar w:fldCharType="separate"/>
        </w:r>
        <w:r>
          <w:t>2</w:t>
        </w:r>
        <w:r>
          <w:fldChar w:fldCharType="end"/>
        </w:r>
      </w:p>
    </w:sdtContent>
  </w:sdt>
  <w:p w14:paraId="5F517A0F" w14:textId="77777777" w:rsidR="009E0FDA" w:rsidRDefault="009E0FD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AF4EB" w14:textId="77777777" w:rsidR="001C5DC4" w:rsidRDefault="001C5DC4">
      <w:pPr>
        <w:spacing w:after="0" w:line="240" w:lineRule="auto"/>
      </w:pPr>
      <w:r>
        <w:separator/>
      </w:r>
    </w:p>
  </w:footnote>
  <w:footnote w:type="continuationSeparator" w:id="0">
    <w:p w14:paraId="15B6706E" w14:textId="77777777" w:rsidR="001C5DC4" w:rsidRDefault="001C5DC4">
      <w:pPr>
        <w:spacing w:after="0" w:line="240" w:lineRule="auto"/>
      </w:pPr>
      <w:r>
        <w:continuationSeparator/>
      </w:r>
    </w:p>
  </w:footnote>
  <w:footnote w:type="continuationNotice" w:id="1">
    <w:p w14:paraId="16E1BA63" w14:textId="77777777" w:rsidR="001C5DC4" w:rsidRDefault="001C5D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204E6" w14:textId="4A02891B" w:rsidR="000D236A" w:rsidRDefault="00416C22">
    <w:pPr>
      <w:pStyle w:val="Hlavika"/>
    </w:pPr>
    <w:r>
      <w:rPr>
        <w:noProof/>
        <w:lang w:eastAsia="sk-SK"/>
      </w:rPr>
      <w:drawing>
        <wp:inline distT="0" distB="0" distL="0" distR="0" wp14:anchorId="7D5A2D5D" wp14:editId="583D7D73">
          <wp:extent cx="3347085" cy="676910"/>
          <wp:effectExtent l="0" t="0" r="5715" b="889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7085" cy="6769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6CC6"/>
    <w:multiLevelType w:val="hybridMultilevel"/>
    <w:tmpl w:val="4A26E04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640436"/>
    <w:multiLevelType w:val="hybridMultilevel"/>
    <w:tmpl w:val="91FE2452"/>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2" w15:restartNumberingAfterBreak="0">
    <w:nsid w:val="02BA4B6A"/>
    <w:multiLevelType w:val="hybridMultilevel"/>
    <w:tmpl w:val="2F985BDE"/>
    <w:lvl w:ilvl="0" w:tplc="041B000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AFA4784"/>
    <w:multiLevelType w:val="hybridMultilevel"/>
    <w:tmpl w:val="62FCE10A"/>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5B40BB"/>
    <w:multiLevelType w:val="hybridMultilevel"/>
    <w:tmpl w:val="CA442D9E"/>
    <w:lvl w:ilvl="0" w:tplc="1DA0EAA2">
      <w:numFmt w:val="bullet"/>
      <w:lvlText w:val="-"/>
      <w:lvlJc w:val="left"/>
      <w:pPr>
        <w:ind w:left="420" w:hanging="360"/>
      </w:pPr>
      <w:rPr>
        <w:rFonts w:ascii="Times New Roman" w:eastAsia="Times New Roman" w:hAnsi="Times New Roman" w:cs="Times New Roman" w:hint="default"/>
      </w:rPr>
    </w:lvl>
    <w:lvl w:ilvl="1" w:tplc="041B0003" w:tentative="1">
      <w:start w:val="1"/>
      <w:numFmt w:val="bullet"/>
      <w:lvlText w:val="o"/>
      <w:lvlJc w:val="left"/>
      <w:pPr>
        <w:ind w:left="1140" w:hanging="360"/>
      </w:pPr>
      <w:rPr>
        <w:rFonts w:ascii="Courier New" w:hAnsi="Courier New" w:cs="Courier New" w:hint="default"/>
      </w:rPr>
    </w:lvl>
    <w:lvl w:ilvl="2" w:tplc="041B0005" w:tentative="1">
      <w:start w:val="1"/>
      <w:numFmt w:val="bullet"/>
      <w:lvlText w:val=""/>
      <w:lvlJc w:val="left"/>
      <w:pPr>
        <w:ind w:left="1860" w:hanging="360"/>
      </w:pPr>
      <w:rPr>
        <w:rFonts w:ascii="Wingdings" w:hAnsi="Wingdings" w:hint="default"/>
      </w:rPr>
    </w:lvl>
    <w:lvl w:ilvl="3" w:tplc="041B0001" w:tentative="1">
      <w:start w:val="1"/>
      <w:numFmt w:val="bullet"/>
      <w:lvlText w:val=""/>
      <w:lvlJc w:val="left"/>
      <w:pPr>
        <w:ind w:left="2580" w:hanging="360"/>
      </w:pPr>
      <w:rPr>
        <w:rFonts w:ascii="Symbol" w:hAnsi="Symbol" w:hint="default"/>
      </w:rPr>
    </w:lvl>
    <w:lvl w:ilvl="4" w:tplc="041B0003" w:tentative="1">
      <w:start w:val="1"/>
      <w:numFmt w:val="bullet"/>
      <w:lvlText w:val="o"/>
      <w:lvlJc w:val="left"/>
      <w:pPr>
        <w:ind w:left="3300" w:hanging="360"/>
      </w:pPr>
      <w:rPr>
        <w:rFonts w:ascii="Courier New" w:hAnsi="Courier New" w:cs="Courier New" w:hint="default"/>
      </w:rPr>
    </w:lvl>
    <w:lvl w:ilvl="5" w:tplc="041B0005" w:tentative="1">
      <w:start w:val="1"/>
      <w:numFmt w:val="bullet"/>
      <w:lvlText w:val=""/>
      <w:lvlJc w:val="left"/>
      <w:pPr>
        <w:ind w:left="4020" w:hanging="360"/>
      </w:pPr>
      <w:rPr>
        <w:rFonts w:ascii="Wingdings" w:hAnsi="Wingdings" w:hint="default"/>
      </w:rPr>
    </w:lvl>
    <w:lvl w:ilvl="6" w:tplc="041B0001" w:tentative="1">
      <w:start w:val="1"/>
      <w:numFmt w:val="bullet"/>
      <w:lvlText w:val=""/>
      <w:lvlJc w:val="left"/>
      <w:pPr>
        <w:ind w:left="4740" w:hanging="360"/>
      </w:pPr>
      <w:rPr>
        <w:rFonts w:ascii="Symbol" w:hAnsi="Symbol" w:hint="default"/>
      </w:rPr>
    </w:lvl>
    <w:lvl w:ilvl="7" w:tplc="041B0003" w:tentative="1">
      <w:start w:val="1"/>
      <w:numFmt w:val="bullet"/>
      <w:lvlText w:val="o"/>
      <w:lvlJc w:val="left"/>
      <w:pPr>
        <w:ind w:left="5460" w:hanging="360"/>
      </w:pPr>
      <w:rPr>
        <w:rFonts w:ascii="Courier New" w:hAnsi="Courier New" w:cs="Courier New" w:hint="default"/>
      </w:rPr>
    </w:lvl>
    <w:lvl w:ilvl="8" w:tplc="041B0005" w:tentative="1">
      <w:start w:val="1"/>
      <w:numFmt w:val="bullet"/>
      <w:lvlText w:val=""/>
      <w:lvlJc w:val="left"/>
      <w:pPr>
        <w:ind w:left="6180" w:hanging="360"/>
      </w:pPr>
      <w:rPr>
        <w:rFonts w:ascii="Wingdings" w:hAnsi="Wingdings" w:hint="default"/>
      </w:rPr>
    </w:lvl>
  </w:abstractNum>
  <w:abstractNum w:abstractNumId="5" w15:restartNumberingAfterBreak="0">
    <w:nsid w:val="0EBE401D"/>
    <w:multiLevelType w:val="hybridMultilevel"/>
    <w:tmpl w:val="981A8C12"/>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057A05"/>
    <w:multiLevelType w:val="hybridMultilevel"/>
    <w:tmpl w:val="AB520924"/>
    <w:lvl w:ilvl="0" w:tplc="3676D944">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87E480C"/>
    <w:multiLevelType w:val="hybridMultilevel"/>
    <w:tmpl w:val="25E65C52"/>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E64085C"/>
    <w:multiLevelType w:val="hybridMultilevel"/>
    <w:tmpl w:val="CAD034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03A7E68"/>
    <w:multiLevelType w:val="hybridMultilevel"/>
    <w:tmpl w:val="09B47BF0"/>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7E49A9"/>
    <w:multiLevelType w:val="hybridMultilevel"/>
    <w:tmpl w:val="3BDCD4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8A33544"/>
    <w:multiLevelType w:val="hybridMultilevel"/>
    <w:tmpl w:val="5164BDB0"/>
    <w:lvl w:ilvl="0" w:tplc="041B0001">
      <w:start w:val="1"/>
      <w:numFmt w:val="bullet"/>
      <w:lvlText w:val=""/>
      <w:lvlJc w:val="left"/>
      <w:pPr>
        <w:ind w:left="1440" w:hanging="360"/>
      </w:pPr>
      <w:rPr>
        <w:rFonts w:ascii="Symbol" w:hAnsi="Symbol" w:hint="default"/>
      </w:rPr>
    </w:lvl>
    <w:lvl w:ilvl="1" w:tplc="041B0003">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2" w15:restartNumberingAfterBreak="0">
    <w:nsid w:val="29B66CA6"/>
    <w:multiLevelType w:val="hybridMultilevel"/>
    <w:tmpl w:val="38BE403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9FE3FCF"/>
    <w:multiLevelType w:val="hybridMultilevel"/>
    <w:tmpl w:val="93F46B8E"/>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AAC38B6"/>
    <w:multiLevelType w:val="hybridMultilevel"/>
    <w:tmpl w:val="043E2CBE"/>
    <w:lvl w:ilvl="0" w:tplc="041B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AE43496"/>
    <w:multiLevelType w:val="hybridMultilevel"/>
    <w:tmpl w:val="327C4876"/>
    <w:lvl w:ilvl="0" w:tplc="96E8C7A8">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FD77A66"/>
    <w:multiLevelType w:val="hybridMultilevel"/>
    <w:tmpl w:val="EDDCAD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96B09F2"/>
    <w:multiLevelType w:val="hybridMultilevel"/>
    <w:tmpl w:val="6B52B1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FB307F7"/>
    <w:multiLevelType w:val="hybridMultilevel"/>
    <w:tmpl w:val="C3B8EFD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46C93DBF"/>
    <w:multiLevelType w:val="hybridMultilevel"/>
    <w:tmpl w:val="1A8255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49CE16BA"/>
    <w:multiLevelType w:val="hybridMultilevel"/>
    <w:tmpl w:val="1D5CB828"/>
    <w:lvl w:ilvl="0" w:tplc="041B000B">
      <w:start w:val="1"/>
      <w:numFmt w:val="bullet"/>
      <w:lvlText w:val=""/>
      <w:lvlJc w:val="left"/>
      <w:pPr>
        <w:tabs>
          <w:tab w:val="num" w:pos="644"/>
        </w:tabs>
        <w:ind w:left="644"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73D9C"/>
    <w:multiLevelType w:val="hybridMultilevel"/>
    <w:tmpl w:val="90685D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C92467F"/>
    <w:multiLevelType w:val="hybridMultilevel"/>
    <w:tmpl w:val="A006936C"/>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532E708A">
      <w:start w:val="1"/>
      <w:numFmt w:val="bullet"/>
      <w:lvlText w:val=""/>
      <w:lvlJc w:val="left"/>
      <w:pPr>
        <w:ind w:left="2160" w:hanging="360"/>
      </w:pPr>
      <w:rPr>
        <w:rFonts w:ascii="Symbol" w:hAnsi="Symbol"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4CA76E65"/>
    <w:multiLevelType w:val="hybridMultilevel"/>
    <w:tmpl w:val="C0CE1FC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96E8C7A8">
      <w:numFmt w:val="bullet"/>
      <w:lvlText w:val="-"/>
      <w:lvlJc w:val="left"/>
      <w:pPr>
        <w:ind w:left="2160" w:hanging="360"/>
      </w:pPr>
      <w:rPr>
        <w:rFonts w:ascii="Times New Roman" w:eastAsia="Times New Roman"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C80D33"/>
    <w:multiLevelType w:val="hybridMultilevel"/>
    <w:tmpl w:val="862493B2"/>
    <w:lvl w:ilvl="0" w:tplc="CD887EA2">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5" w15:restartNumberingAfterBreak="0">
    <w:nsid w:val="57A11223"/>
    <w:multiLevelType w:val="hybridMultilevel"/>
    <w:tmpl w:val="634840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9E453F0"/>
    <w:multiLevelType w:val="multilevel"/>
    <w:tmpl w:val="E1286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070B1A"/>
    <w:multiLevelType w:val="hybridMultilevel"/>
    <w:tmpl w:val="5050A3EA"/>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4BB1726"/>
    <w:multiLevelType w:val="hybridMultilevel"/>
    <w:tmpl w:val="3E220E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A3656F7"/>
    <w:multiLevelType w:val="hybridMultilevel"/>
    <w:tmpl w:val="3E220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BD65092"/>
    <w:multiLevelType w:val="hybridMultilevel"/>
    <w:tmpl w:val="7F6E2F30"/>
    <w:lvl w:ilvl="0" w:tplc="A1281460">
      <w:start w:val="1"/>
      <w:numFmt w:val="decimal"/>
      <w:lvlText w:val="%1)"/>
      <w:lvlJc w:val="left"/>
      <w:pPr>
        <w:ind w:left="720" w:hanging="360"/>
      </w:pPr>
      <w:rPr>
        <w:rFonts w:ascii="Times New Roman" w:eastAsia="Times New Roman" w:hAnsi="Times New Roman" w:cs="Times New Roman"/>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6FEB5356"/>
    <w:multiLevelType w:val="hybridMultilevel"/>
    <w:tmpl w:val="8EE679DA"/>
    <w:lvl w:ilvl="0" w:tplc="1DD25606">
      <w:start w:val="1"/>
      <w:numFmt w:val="decimal"/>
      <w:lvlText w:val="%1."/>
      <w:lvlJc w:val="left"/>
      <w:pPr>
        <w:ind w:left="720" w:hanging="360"/>
      </w:pPr>
      <w:rPr>
        <w:rFonts w:ascii="Calibri" w:eastAsia="Calibri" w:hAnsi="Calibri" w:cs="Times New Roman"/>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2" w15:restartNumberingAfterBreak="0">
    <w:nsid w:val="7A3A4F9F"/>
    <w:multiLevelType w:val="hybridMultilevel"/>
    <w:tmpl w:val="CD12C4DC"/>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D5B5773"/>
    <w:multiLevelType w:val="hybridMultilevel"/>
    <w:tmpl w:val="13A0322A"/>
    <w:lvl w:ilvl="0" w:tplc="041B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776198">
    <w:abstractNumId w:val="26"/>
  </w:num>
  <w:num w:numId="2" w16cid:durableId="1039744019">
    <w:abstractNumId w:val="8"/>
  </w:num>
  <w:num w:numId="3" w16cid:durableId="1793861145">
    <w:abstractNumId w:val="2"/>
  </w:num>
  <w:num w:numId="4" w16cid:durableId="1671593363">
    <w:abstractNumId w:val="4"/>
  </w:num>
  <w:num w:numId="5" w16cid:durableId="1332564545">
    <w:abstractNumId w:val="26"/>
  </w:num>
  <w:num w:numId="6" w16cid:durableId="1482385444">
    <w:abstractNumId w:val="28"/>
  </w:num>
  <w:num w:numId="7" w16cid:durableId="249117538">
    <w:abstractNumId w:val="24"/>
  </w:num>
  <w:num w:numId="8" w16cid:durableId="613366730">
    <w:abstractNumId w:val="1"/>
  </w:num>
  <w:num w:numId="9" w16cid:durableId="251012256">
    <w:abstractNumId w:val="11"/>
  </w:num>
  <w:num w:numId="10" w16cid:durableId="1486583703">
    <w:abstractNumId w:val="16"/>
  </w:num>
  <w:num w:numId="11" w16cid:durableId="1072460924">
    <w:abstractNumId w:val="10"/>
  </w:num>
  <w:num w:numId="12" w16cid:durableId="216750003">
    <w:abstractNumId w:val="20"/>
  </w:num>
  <w:num w:numId="13" w16cid:durableId="620890475">
    <w:abstractNumId w:val="12"/>
  </w:num>
  <w:num w:numId="14" w16cid:durableId="1918435602">
    <w:abstractNumId w:val="29"/>
  </w:num>
  <w:num w:numId="15" w16cid:durableId="1327634855">
    <w:abstractNumId w:val="30"/>
  </w:num>
  <w:num w:numId="16" w16cid:durableId="270862871">
    <w:abstractNumId w:val="32"/>
  </w:num>
  <w:num w:numId="17" w16cid:durableId="576742000">
    <w:abstractNumId w:val="6"/>
  </w:num>
  <w:num w:numId="18" w16cid:durableId="471875846">
    <w:abstractNumId w:val="31"/>
    <w:lvlOverride w:ilvl="0">
      <w:startOverride w:val="1"/>
    </w:lvlOverride>
    <w:lvlOverride w:ilvl="1"/>
    <w:lvlOverride w:ilvl="2"/>
    <w:lvlOverride w:ilvl="3"/>
    <w:lvlOverride w:ilvl="4"/>
    <w:lvlOverride w:ilvl="5"/>
    <w:lvlOverride w:ilvl="6"/>
    <w:lvlOverride w:ilvl="7"/>
    <w:lvlOverride w:ilvl="8"/>
  </w:num>
  <w:num w:numId="19" w16cid:durableId="1244871406">
    <w:abstractNumId w:val="25"/>
  </w:num>
  <w:num w:numId="20" w16cid:durableId="1551960679">
    <w:abstractNumId w:val="19"/>
  </w:num>
  <w:num w:numId="21" w16cid:durableId="1025325730">
    <w:abstractNumId w:val="15"/>
  </w:num>
  <w:num w:numId="22" w16cid:durableId="2125341427">
    <w:abstractNumId w:val="18"/>
  </w:num>
  <w:num w:numId="23" w16cid:durableId="1029523705">
    <w:abstractNumId w:val="22"/>
  </w:num>
  <w:num w:numId="24" w16cid:durableId="650982537">
    <w:abstractNumId w:val="23"/>
  </w:num>
  <w:num w:numId="25" w16cid:durableId="972365852">
    <w:abstractNumId w:val="27"/>
  </w:num>
  <w:num w:numId="26" w16cid:durableId="370228531">
    <w:abstractNumId w:val="21"/>
  </w:num>
  <w:num w:numId="27" w16cid:durableId="254168010">
    <w:abstractNumId w:val="17"/>
  </w:num>
  <w:num w:numId="28" w16cid:durableId="240408761">
    <w:abstractNumId w:val="0"/>
  </w:num>
  <w:num w:numId="29" w16cid:durableId="927808193">
    <w:abstractNumId w:val="13"/>
  </w:num>
  <w:num w:numId="30" w16cid:durableId="1508247679">
    <w:abstractNumId w:val="3"/>
  </w:num>
  <w:num w:numId="31" w16cid:durableId="897783528">
    <w:abstractNumId w:val="9"/>
  </w:num>
  <w:num w:numId="32" w16cid:durableId="1098017228">
    <w:abstractNumId w:val="7"/>
  </w:num>
  <w:num w:numId="33" w16cid:durableId="528448980">
    <w:abstractNumId w:val="33"/>
  </w:num>
  <w:num w:numId="34" w16cid:durableId="1673677587">
    <w:abstractNumId w:val="5"/>
  </w:num>
  <w:num w:numId="35" w16cid:durableId="1794397219">
    <w:abstractNumId w:val="14"/>
  </w:num>
  <w:num w:numId="36" w16cid:durableId="85805226">
    <w:abstractNumId w:val="22"/>
  </w:num>
  <w:num w:numId="37" w16cid:durableId="11355622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C22"/>
    <w:rsid w:val="00003F6F"/>
    <w:rsid w:val="00012674"/>
    <w:rsid w:val="00022C08"/>
    <w:rsid w:val="00047E33"/>
    <w:rsid w:val="00064381"/>
    <w:rsid w:val="00064474"/>
    <w:rsid w:val="000677DA"/>
    <w:rsid w:val="00071E49"/>
    <w:rsid w:val="000945FD"/>
    <w:rsid w:val="00095B10"/>
    <w:rsid w:val="000A3321"/>
    <w:rsid w:val="000D236A"/>
    <w:rsid w:val="000E5FF3"/>
    <w:rsid w:val="000E7F5D"/>
    <w:rsid w:val="000F1943"/>
    <w:rsid w:val="00116F47"/>
    <w:rsid w:val="001178D9"/>
    <w:rsid w:val="001219D0"/>
    <w:rsid w:val="001248EF"/>
    <w:rsid w:val="00146BB2"/>
    <w:rsid w:val="001724C8"/>
    <w:rsid w:val="00174C1B"/>
    <w:rsid w:val="00175CC0"/>
    <w:rsid w:val="001908A6"/>
    <w:rsid w:val="001916C2"/>
    <w:rsid w:val="001922A9"/>
    <w:rsid w:val="001934A8"/>
    <w:rsid w:val="001B7DB5"/>
    <w:rsid w:val="001C1FE5"/>
    <w:rsid w:val="001C5DC4"/>
    <w:rsid w:val="001E1E22"/>
    <w:rsid w:val="001F5480"/>
    <w:rsid w:val="00211476"/>
    <w:rsid w:val="00220D27"/>
    <w:rsid w:val="002314CC"/>
    <w:rsid w:val="0023527B"/>
    <w:rsid w:val="00243073"/>
    <w:rsid w:val="002448AA"/>
    <w:rsid w:val="00246FC5"/>
    <w:rsid w:val="002526CF"/>
    <w:rsid w:val="00257411"/>
    <w:rsid w:val="002643B0"/>
    <w:rsid w:val="00281D21"/>
    <w:rsid w:val="00285AB9"/>
    <w:rsid w:val="0029260A"/>
    <w:rsid w:val="00295128"/>
    <w:rsid w:val="002A4763"/>
    <w:rsid w:val="002B24A7"/>
    <w:rsid w:val="002B2B41"/>
    <w:rsid w:val="002B4369"/>
    <w:rsid w:val="002B5296"/>
    <w:rsid w:val="002D4BA6"/>
    <w:rsid w:val="002E4BF5"/>
    <w:rsid w:val="002F57FD"/>
    <w:rsid w:val="002F6A3B"/>
    <w:rsid w:val="0030500E"/>
    <w:rsid w:val="00315FC4"/>
    <w:rsid w:val="00317976"/>
    <w:rsid w:val="00342E05"/>
    <w:rsid w:val="003504B9"/>
    <w:rsid w:val="00352FF4"/>
    <w:rsid w:val="0035483A"/>
    <w:rsid w:val="003567A3"/>
    <w:rsid w:val="0036265C"/>
    <w:rsid w:val="00365E11"/>
    <w:rsid w:val="00367F42"/>
    <w:rsid w:val="00367FD9"/>
    <w:rsid w:val="003726D2"/>
    <w:rsid w:val="00391DE3"/>
    <w:rsid w:val="00393FE5"/>
    <w:rsid w:val="003974AA"/>
    <w:rsid w:val="003A0A85"/>
    <w:rsid w:val="003A2481"/>
    <w:rsid w:val="003B4C79"/>
    <w:rsid w:val="003C56A6"/>
    <w:rsid w:val="003C5785"/>
    <w:rsid w:val="004032B8"/>
    <w:rsid w:val="00405487"/>
    <w:rsid w:val="00416C22"/>
    <w:rsid w:val="00424BD7"/>
    <w:rsid w:val="00437652"/>
    <w:rsid w:val="00441629"/>
    <w:rsid w:val="00461D68"/>
    <w:rsid w:val="00474CE2"/>
    <w:rsid w:val="00477C2E"/>
    <w:rsid w:val="00491364"/>
    <w:rsid w:val="004A0F17"/>
    <w:rsid w:val="004A58E3"/>
    <w:rsid w:val="004B5A26"/>
    <w:rsid w:val="004C0BC1"/>
    <w:rsid w:val="004C2CB3"/>
    <w:rsid w:val="004D14CB"/>
    <w:rsid w:val="004D6EEF"/>
    <w:rsid w:val="004E2A4E"/>
    <w:rsid w:val="004F41D6"/>
    <w:rsid w:val="00505825"/>
    <w:rsid w:val="005059F0"/>
    <w:rsid w:val="00505A84"/>
    <w:rsid w:val="005230D4"/>
    <w:rsid w:val="005350F2"/>
    <w:rsid w:val="005369DC"/>
    <w:rsid w:val="0056251F"/>
    <w:rsid w:val="00584BD6"/>
    <w:rsid w:val="005A6649"/>
    <w:rsid w:val="005A7229"/>
    <w:rsid w:val="005B1CB0"/>
    <w:rsid w:val="005B6EA5"/>
    <w:rsid w:val="005C6BDB"/>
    <w:rsid w:val="005D7515"/>
    <w:rsid w:val="005E330F"/>
    <w:rsid w:val="006064BB"/>
    <w:rsid w:val="00615365"/>
    <w:rsid w:val="0062551E"/>
    <w:rsid w:val="00625A9A"/>
    <w:rsid w:val="00625FCF"/>
    <w:rsid w:val="00631956"/>
    <w:rsid w:val="006323EC"/>
    <w:rsid w:val="00645719"/>
    <w:rsid w:val="00654F6D"/>
    <w:rsid w:val="006669D1"/>
    <w:rsid w:val="00666C67"/>
    <w:rsid w:val="006707F0"/>
    <w:rsid w:val="00682B31"/>
    <w:rsid w:val="00686B0A"/>
    <w:rsid w:val="006B33D1"/>
    <w:rsid w:val="006D0879"/>
    <w:rsid w:val="006E091E"/>
    <w:rsid w:val="006E2E18"/>
    <w:rsid w:val="006F0928"/>
    <w:rsid w:val="006F361F"/>
    <w:rsid w:val="00701DEB"/>
    <w:rsid w:val="00704C2A"/>
    <w:rsid w:val="00712029"/>
    <w:rsid w:val="007153EB"/>
    <w:rsid w:val="00723088"/>
    <w:rsid w:val="0072339D"/>
    <w:rsid w:val="007334CE"/>
    <w:rsid w:val="00760429"/>
    <w:rsid w:val="0076087B"/>
    <w:rsid w:val="00762777"/>
    <w:rsid w:val="00771CB0"/>
    <w:rsid w:val="00772B5D"/>
    <w:rsid w:val="00780914"/>
    <w:rsid w:val="0078241A"/>
    <w:rsid w:val="00792C1E"/>
    <w:rsid w:val="00797039"/>
    <w:rsid w:val="007A0A6A"/>
    <w:rsid w:val="007C21B8"/>
    <w:rsid w:val="007C540D"/>
    <w:rsid w:val="007C7554"/>
    <w:rsid w:val="007D2C88"/>
    <w:rsid w:val="007F5671"/>
    <w:rsid w:val="008021EC"/>
    <w:rsid w:val="00805485"/>
    <w:rsid w:val="00807102"/>
    <w:rsid w:val="00813CE5"/>
    <w:rsid w:val="008247D7"/>
    <w:rsid w:val="0083270E"/>
    <w:rsid w:val="008379DE"/>
    <w:rsid w:val="0084229F"/>
    <w:rsid w:val="00854FB0"/>
    <w:rsid w:val="00857E53"/>
    <w:rsid w:val="0086537B"/>
    <w:rsid w:val="00872C94"/>
    <w:rsid w:val="008854FE"/>
    <w:rsid w:val="0088627D"/>
    <w:rsid w:val="0088648E"/>
    <w:rsid w:val="00895F11"/>
    <w:rsid w:val="00897291"/>
    <w:rsid w:val="008976FF"/>
    <w:rsid w:val="008A1A1E"/>
    <w:rsid w:val="008B1AE5"/>
    <w:rsid w:val="008B4802"/>
    <w:rsid w:val="008C39A9"/>
    <w:rsid w:val="008D4BC1"/>
    <w:rsid w:val="008D4FE5"/>
    <w:rsid w:val="008E6DCB"/>
    <w:rsid w:val="008F4AC9"/>
    <w:rsid w:val="008F6F50"/>
    <w:rsid w:val="0090490A"/>
    <w:rsid w:val="00904952"/>
    <w:rsid w:val="0090626F"/>
    <w:rsid w:val="00910B91"/>
    <w:rsid w:val="009217B6"/>
    <w:rsid w:val="00924EF0"/>
    <w:rsid w:val="00925E32"/>
    <w:rsid w:val="00933E37"/>
    <w:rsid w:val="00934F06"/>
    <w:rsid w:val="00940828"/>
    <w:rsid w:val="00940B57"/>
    <w:rsid w:val="00941008"/>
    <w:rsid w:val="0094382B"/>
    <w:rsid w:val="00946971"/>
    <w:rsid w:val="009608A7"/>
    <w:rsid w:val="0096599A"/>
    <w:rsid w:val="009719CE"/>
    <w:rsid w:val="00986A1B"/>
    <w:rsid w:val="009906F7"/>
    <w:rsid w:val="00990D37"/>
    <w:rsid w:val="009A1CD0"/>
    <w:rsid w:val="009A3D11"/>
    <w:rsid w:val="009D37E5"/>
    <w:rsid w:val="009D4856"/>
    <w:rsid w:val="009D56A8"/>
    <w:rsid w:val="009E0FDA"/>
    <w:rsid w:val="009E2329"/>
    <w:rsid w:val="009E2C1F"/>
    <w:rsid w:val="009E39E6"/>
    <w:rsid w:val="009E7515"/>
    <w:rsid w:val="009F55A5"/>
    <w:rsid w:val="009F5C20"/>
    <w:rsid w:val="009F63C4"/>
    <w:rsid w:val="00A0687F"/>
    <w:rsid w:val="00A06E2D"/>
    <w:rsid w:val="00A1348D"/>
    <w:rsid w:val="00A23904"/>
    <w:rsid w:val="00A23E62"/>
    <w:rsid w:val="00A27DC2"/>
    <w:rsid w:val="00A31CC0"/>
    <w:rsid w:val="00A33492"/>
    <w:rsid w:val="00A4353B"/>
    <w:rsid w:val="00A55614"/>
    <w:rsid w:val="00A67ECD"/>
    <w:rsid w:val="00A73947"/>
    <w:rsid w:val="00A82B55"/>
    <w:rsid w:val="00A92BFB"/>
    <w:rsid w:val="00AA130F"/>
    <w:rsid w:val="00AA1FAB"/>
    <w:rsid w:val="00AA512C"/>
    <w:rsid w:val="00AA564E"/>
    <w:rsid w:val="00AA5BC8"/>
    <w:rsid w:val="00AA5DE9"/>
    <w:rsid w:val="00AB17D6"/>
    <w:rsid w:val="00AC42E6"/>
    <w:rsid w:val="00AC4757"/>
    <w:rsid w:val="00B04371"/>
    <w:rsid w:val="00B12729"/>
    <w:rsid w:val="00B20185"/>
    <w:rsid w:val="00B20A84"/>
    <w:rsid w:val="00B30369"/>
    <w:rsid w:val="00B364D8"/>
    <w:rsid w:val="00B40409"/>
    <w:rsid w:val="00B44783"/>
    <w:rsid w:val="00B56668"/>
    <w:rsid w:val="00B60427"/>
    <w:rsid w:val="00B72E9A"/>
    <w:rsid w:val="00B92E8D"/>
    <w:rsid w:val="00B95035"/>
    <w:rsid w:val="00BA2141"/>
    <w:rsid w:val="00BA6D2B"/>
    <w:rsid w:val="00BA74DD"/>
    <w:rsid w:val="00BB0098"/>
    <w:rsid w:val="00BB0099"/>
    <w:rsid w:val="00BE3375"/>
    <w:rsid w:val="00BF1D31"/>
    <w:rsid w:val="00BF201B"/>
    <w:rsid w:val="00C02CBC"/>
    <w:rsid w:val="00C13639"/>
    <w:rsid w:val="00C146C0"/>
    <w:rsid w:val="00C37028"/>
    <w:rsid w:val="00C66269"/>
    <w:rsid w:val="00C6680E"/>
    <w:rsid w:val="00C669AC"/>
    <w:rsid w:val="00C71F17"/>
    <w:rsid w:val="00C809E4"/>
    <w:rsid w:val="00C83197"/>
    <w:rsid w:val="00C86F2E"/>
    <w:rsid w:val="00C94193"/>
    <w:rsid w:val="00C95C99"/>
    <w:rsid w:val="00C96E86"/>
    <w:rsid w:val="00CA6492"/>
    <w:rsid w:val="00CB071A"/>
    <w:rsid w:val="00CB1CF0"/>
    <w:rsid w:val="00CB2F8F"/>
    <w:rsid w:val="00CC6E86"/>
    <w:rsid w:val="00CE45D1"/>
    <w:rsid w:val="00CE77A2"/>
    <w:rsid w:val="00D04C45"/>
    <w:rsid w:val="00D050FE"/>
    <w:rsid w:val="00D10A45"/>
    <w:rsid w:val="00D1340C"/>
    <w:rsid w:val="00D159B0"/>
    <w:rsid w:val="00D208E2"/>
    <w:rsid w:val="00D22242"/>
    <w:rsid w:val="00D24F3D"/>
    <w:rsid w:val="00D2580C"/>
    <w:rsid w:val="00D32DEB"/>
    <w:rsid w:val="00D40D56"/>
    <w:rsid w:val="00D46C19"/>
    <w:rsid w:val="00D53906"/>
    <w:rsid w:val="00D56B3F"/>
    <w:rsid w:val="00D57144"/>
    <w:rsid w:val="00D6631E"/>
    <w:rsid w:val="00D70AA2"/>
    <w:rsid w:val="00D94BD6"/>
    <w:rsid w:val="00D9588C"/>
    <w:rsid w:val="00D9FF04"/>
    <w:rsid w:val="00DA1C70"/>
    <w:rsid w:val="00DA43D9"/>
    <w:rsid w:val="00DA7AAB"/>
    <w:rsid w:val="00DB2873"/>
    <w:rsid w:val="00DB5B5A"/>
    <w:rsid w:val="00DD5A11"/>
    <w:rsid w:val="00DE1855"/>
    <w:rsid w:val="00DE479F"/>
    <w:rsid w:val="00DF08C4"/>
    <w:rsid w:val="00E061F2"/>
    <w:rsid w:val="00E35ACB"/>
    <w:rsid w:val="00E411DF"/>
    <w:rsid w:val="00E43C12"/>
    <w:rsid w:val="00E45D86"/>
    <w:rsid w:val="00E522D9"/>
    <w:rsid w:val="00E8470B"/>
    <w:rsid w:val="00E863FB"/>
    <w:rsid w:val="00E92540"/>
    <w:rsid w:val="00EA2396"/>
    <w:rsid w:val="00EB6993"/>
    <w:rsid w:val="00ED317D"/>
    <w:rsid w:val="00EE0F12"/>
    <w:rsid w:val="00EE3CCF"/>
    <w:rsid w:val="00EE4E44"/>
    <w:rsid w:val="00EF1998"/>
    <w:rsid w:val="00EF582C"/>
    <w:rsid w:val="00EF6B52"/>
    <w:rsid w:val="00F13ED9"/>
    <w:rsid w:val="00F168CC"/>
    <w:rsid w:val="00F17855"/>
    <w:rsid w:val="00F44A02"/>
    <w:rsid w:val="00F44A24"/>
    <w:rsid w:val="00F44DB3"/>
    <w:rsid w:val="00F52F19"/>
    <w:rsid w:val="00F53E38"/>
    <w:rsid w:val="00F54C4F"/>
    <w:rsid w:val="00F57B54"/>
    <w:rsid w:val="00F617FC"/>
    <w:rsid w:val="00F75D4C"/>
    <w:rsid w:val="00F84D6E"/>
    <w:rsid w:val="00F86BCC"/>
    <w:rsid w:val="00F87A8F"/>
    <w:rsid w:val="00F9305F"/>
    <w:rsid w:val="00FA307D"/>
    <w:rsid w:val="00FB1839"/>
    <w:rsid w:val="00FB4E6F"/>
    <w:rsid w:val="00FC2705"/>
    <w:rsid w:val="00FC304A"/>
    <w:rsid w:val="00FC4148"/>
    <w:rsid w:val="00FF3273"/>
    <w:rsid w:val="01F9598D"/>
    <w:rsid w:val="04A6FD61"/>
    <w:rsid w:val="06CB2610"/>
    <w:rsid w:val="08841FB0"/>
    <w:rsid w:val="090698FA"/>
    <w:rsid w:val="0990BD38"/>
    <w:rsid w:val="0B2213B5"/>
    <w:rsid w:val="11175BB2"/>
    <w:rsid w:val="19E271DA"/>
    <w:rsid w:val="1CD8A45C"/>
    <w:rsid w:val="1E66B991"/>
    <w:rsid w:val="20812AE4"/>
    <w:rsid w:val="22093D5F"/>
    <w:rsid w:val="2517EECD"/>
    <w:rsid w:val="281710E4"/>
    <w:rsid w:val="28D9F840"/>
    <w:rsid w:val="2AB64157"/>
    <w:rsid w:val="33D7E666"/>
    <w:rsid w:val="3873FFC8"/>
    <w:rsid w:val="3BDA4E9E"/>
    <w:rsid w:val="3F3E4E1E"/>
    <w:rsid w:val="4028ADBB"/>
    <w:rsid w:val="48FFD5E1"/>
    <w:rsid w:val="49BEC136"/>
    <w:rsid w:val="4C055F3E"/>
    <w:rsid w:val="4D076159"/>
    <w:rsid w:val="4E976A44"/>
    <w:rsid w:val="4F84919A"/>
    <w:rsid w:val="4FB27AC3"/>
    <w:rsid w:val="5077BBA5"/>
    <w:rsid w:val="5084CC54"/>
    <w:rsid w:val="58E1FEBF"/>
    <w:rsid w:val="5A8044BC"/>
    <w:rsid w:val="5F9BCFA8"/>
    <w:rsid w:val="61DB12B2"/>
    <w:rsid w:val="657B8FCF"/>
    <w:rsid w:val="6656A4C9"/>
    <w:rsid w:val="68A0E8CC"/>
    <w:rsid w:val="68B398D0"/>
    <w:rsid w:val="6DDBA016"/>
    <w:rsid w:val="72434B4E"/>
    <w:rsid w:val="744C875E"/>
    <w:rsid w:val="747AFA2F"/>
    <w:rsid w:val="782FF5A7"/>
    <w:rsid w:val="783F93A1"/>
    <w:rsid w:val="7FC1E52A"/>
    <w:rsid w:val="7FD23D5B"/>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C92CD"/>
  <w15:chartTrackingRefBased/>
  <w15:docId w15:val="{7AA531DB-D88D-490D-BAC8-CB175E4A5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16C22"/>
    <w:pPr>
      <w:spacing w:after="200" w:line="276" w:lineRule="auto"/>
    </w:pPr>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Vrazn">
    <w:name w:val="Strong"/>
    <w:uiPriority w:val="22"/>
    <w:qFormat/>
    <w:rsid w:val="00416C22"/>
    <w:rPr>
      <w:b/>
      <w:bCs/>
    </w:rPr>
  </w:style>
  <w:style w:type="paragraph" w:styleId="Textbubliny">
    <w:name w:val="Balloon Text"/>
    <w:basedOn w:val="Normlny"/>
    <w:link w:val="TextbublinyChar"/>
    <w:uiPriority w:val="99"/>
    <w:semiHidden/>
    <w:unhideWhenUsed/>
    <w:rsid w:val="00416C2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16C22"/>
    <w:rPr>
      <w:rFonts w:ascii="Segoe UI" w:eastAsia="Calibri" w:hAnsi="Segoe UI" w:cs="Segoe UI"/>
      <w:sz w:val="18"/>
      <w:szCs w:val="18"/>
    </w:rPr>
  </w:style>
  <w:style w:type="character" w:styleId="Hypertextovprepojenie">
    <w:name w:val="Hyperlink"/>
    <w:uiPriority w:val="99"/>
    <w:unhideWhenUsed/>
    <w:rsid w:val="00416C22"/>
    <w:rPr>
      <w:color w:val="0563C1"/>
      <w:u w:val="single"/>
    </w:rPr>
  </w:style>
  <w:style w:type="character" w:styleId="PouitHypertextovPrepojenie">
    <w:name w:val="FollowedHyperlink"/>
    <w:uiPriority w:val="99"/>
    <w:semiHidden/>
    <w:unhideWhenUsed/>
    <w:rsid w:val="00416C22"/>
    <w:rPr>
      <w:color w:val="954F72"/>
      <w:u w:val="single"/>
    </w:rPr>
  </w:style>
  <w:style w:type="character" w:styleId="Odkaznakomentr">
    <w:name w:val="annotation reference"/>
    <w:uiPriority w:val="99"/>
    <w:semiHidden/>
    <w:unhideWhenUsed/>
    <w:rsid w:val="00416C22"/>
    <w:rPr>
      <w:sz w:val="16"/>
      <w:szCs w:val="16"/>
    </w:rPr>
  </w:style>
  <w:style w:type="paragraph" w:styleId="Textkomentra">
    <w:name w:val="annotation text"/>
    <w:basedOn w:val="Normlny"/>
    <w:link w:val="TextkomentraChar"/>
    <w:uiPriority w:val="99"/>
    <w:unhideWhenUsed/>
    <w:rsid w:val="00416C22"/>
    <w:rPr>
      <w:sz w:val="20"/>
      <w:szCs w:val="20"/>
    </w:rPr>
  </w:style>
  <w:style w:type="character" w:customStyle="1" w:styleId="TextkomentraChar">
    <w:name w:val="Text komentára Char"/>
    <w:basedOn w:val="Predvolenpsmoodseku"/>
    <w:link w:val="Textkomentra"/>
    <w:uiPriority w:val="99"/>
    <w:rsid w:val="00416C22"/>
    <w:rPr>
      <w:rFonts w:ascii="Calibri" w:eastAsia="Calibri" w:hAnsi="Calibri" w:cs="Times New Roman"/>
      <w:sz w:val="20"/>
      <w:szCs w:val="20"/>
    </w:rPr>
  </w:style>
  <w:style w:type="paragraph" w:styleId="Predmetkomentra">
    <w:name w:val="annotation subject"/>
    <w:basedOn w:val="Textkomentra"/>
    <w:next w:val="Textkomentra"/>
    <w:link w:val="PredmetkomentraChar"/>
    <w:uiPriority w:val="99"/>
    <w:semiHidden/>
    <w:unhideWhenUsed/>
    <w:rsid w:val="00416C22"/>
    <w:rPr>
      <w:b/>
      <w:bCs/>
    </w:rPr>
  </w:style>
  <w:style w:type="character" w:customStyle="1" w:styleId="PredmetkomentraChar">
    <w:name w:val="Predmet komentára Char"/>
    <w:basedOn w:val="TextkomentraChar"/>
    <w:link w:val="Predmetkomentra"/>
    <w:uiPriority w:val="99"/>
    <w:semiHidden/>
    <w:rsid w:val="00416C22"/>
    <w:rPr>
      <w:rFonts w:ascii="Calibri" w:eastAsia="Calibri" w:hAnsi="Calibri" w:cs="Times New Roman"/>
      <w:b/>
      <w:bCs/>
      <w:sz w:val="20"/>
      <w:szCs w:val="20"/>
    </w:rPr>
  </w:style>
  <w:style w:type="paragraph" w:styleId="Hlavika">
    <w:name w:val="header"/>
    <w:basedOn w:val="Normlny"/>
    <w:link w:val="HlavikaChar"/>
    <w:uiPriority w:val="99"/>
    <w:unhideWhenUsed/>
    <w:rsid w:val="00416C22"/>
    <w:pPr>
      <w:tabs>
        <w:tab w:val="center" w:pos="4536"/>
        <w:tab w:val="right" w:pos="9072"/>
      </w:tabs>
    </w:pPr>
  </w:style>
  <w:style w:type="character" w:customStyle="1" w:styleId="HlavikaChar">
    <w:name w:val="Hlavička Char"/>
    <w:basedOn w:val="Predvolenpsmoodseku"/>
    <w:link w:val="Hlavika"/>
    <w:uiPriority w:val="99"/>
    <w:rsid w:val="00416C22"/>
    <w:rPr>
      <w:rFonts w:ascii="Calibri" w:eastAsia="Calibri" w:hAnsi="Calibri" w:cs="Times New Roman"/>
    </w:rPr>
  </w:style>
  <w:style w:type="paragraph" w:styleId="Pta">
    <w:name w:val="footer"/>
    <w:basedOn w:val="Normlny"/>
    <w:link w:val="PtaChar"/>
    <w:uiPriority w:val="99"/>
    <w:unhideWhenUsed/>
    <w:rsid w:val="00416C22"/>
    <w:pPr>
      <w:tabs>
        <w:tab w:val="center" w:pos="4536"/>
        <w:tab w:val="right" w:pos="9072"/>
      </w:tabs>
    </w:pPr>
  </w:style>
  <w:style w:type="character" w:customStyle="1" w:styleId="PtaChar">
    <w:name w:val="Päta Char"/>
    <w:basedOn w:val="Predvolenpsmoodseku"/>
    <w:link w:val="Pta"/>
    <w:uiPriority w:val="99"/>
    <w:rsid w:val="00416C22"/>
    <w:rPr>
      <w:rFonts w:ascii="Calibri" w:eastAsia="Calibri" w:hAnsi="Calibri" w:cs="Times New Roman"/>
    </w:rPr>
  </w:style>
  <w:style w:type="character" w:customStyle="1" w:styleId="ui-provider">
    <w:name w:val="ui-provider"/>
    <w:basedOn w:val="Predvolenpsmoodseku"/>
    <w:rsid w:val="00416C22"/>
  </w:style>
  <w:style w:type="character" w:customStyle="1" w:styleId="Nevyrieenzmienka1">
    <w:name w:val="Nevyriešená zmienka1"/>
    <w:uiPriority w:val="99"/>
    <w:semiHidden/>
    <w:unhideWhenUsed/>
    <w:rsid w:val="00416C22"/>
    <w:rPr>
      <w:color w:val="605E5C"/>
      <w:shd w:val="clear" w:color="auto" w:fill="E1DFDD"/>
    </w:rPr>
  </w:style>
  <w:style w:type="paragraph" w:styleId="Odsekzoznamu">
    <w:name w:val="List Paragraph"/>
    <w:basedOn w:val="Normlny"/>
    <w:uiPriority w:val="34"/>
    <w:qFormat/>
    <w:rsid w:val="00416C22"/>
    <w:pPr>
      <w:spacing w:after="160" w:line="252" w:lineRule="auto"/>
      <w:ind w:left="720"/>
      <w:contextualSpacing/>
    </w:pPr>
    <w:rPr>
      <w:rFonts w:cs="Calibri"/>
    </w:rPr>
  </w:style>
  <w:style w:type="paragraph" w:styleId="Normlnywebov">
    <w:name w:val="Normal (Web)"/>
    <w:basedOn w:val="Normlny"/>
    <w:uiPriority w:val="99"/>
    <w:unhideWhenUsed/>
    <w:rsid w:val="00416C22"/>
    <w:pPr>
      <w:spacing w:before="100" w:beforeAutospacing="1" w:after="100" w:afterAutospacing="1" w:line="240" w:lineRule="auto"/>
    </w:pPr>
    <w:rPr>
      <w:rFonts w:cs="Calibri"/>
      <w:lang w:eastAsia="sk-SK"/>
    </w:rPr>
  </w:style>
  <w:style w:type="character" w:customStyle="1" w:styleId="normaltextrun">
    <w:name w:val="normaltextrun"/>
    <w:basedOn w:val="Predvolenpsmoodseku"/>
    <w:rsid w:val="00416C22"/>
  </w:style>
  <w:style w:type="character" w:customStyle="1" w:styleId="eop">
    <w:name w:val="eop"/>
    <w:basedOn w:val="Predvolenpsmoodseku"/>
    <w:rsid w:val="00416C22"/>
  </w:style>
  <w:style w:type="paragraph" w:styleId="Revzia">
    <w:name w:val="Revision"/>
    <w:hidden/>
    <w:uiPriority w:val="99"/>
    <w:semiHidden/>
    <w:rsid w:val="00F9305F"/>
    <w:pPr>
      <w:spacing w:after="0" w:line="240" w:lineRule="auto"/>
    </w:pPr>
    <w:rPr>
      <w:rFonts w:ascii="Calibri" w:eastAsia="Calibri" w:hAnsi="Calibri" w:cs="Times New Roman"/>
    </w:rPr>
  </w:style>
  <w:style w:type="character" w:styleId="Nevyrieenzmienka">
    <w:name w:val="Unresolved Mention"/>
    <w:basedOn w:val="Predvolenpsmoodseku"/>
    <w:uiPriority w:val="99"/>
    <w:semiHidden/>
    <w:unhideWhenUsed/>
    <w:rsid w:val="002E4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69560">
      <w:bodyDiv w:val="1"/>
      <w:marLeft w:val="0"/>
      <w:marRight w:val="0"/>
      <w:marTop w:val="0"/>
      <w:marBottom w:val="0"/>
      <w:divBdr>
        <w:top w:val="none" w:sz="0" w:space="0" w:color="auto"/>
        <w:left w:val="none" w:sz="0" w:space="0" w:color="auto"/>
        <w:bottom w:val="none" w:sz="0" w:space="0" w:color="auto"/>
        <w:right w:val="none" w:sz="0" w:space="0" w:color="auto"/>
      </w:divBdr>
    </w:div>
    <w:div w:id="426731128">
      <w:bodyDiv w:val="1"/>
      <w:marLeft w:val="0"/>
      <w:marRight w:val="0"/>
      <w:marTop w:val="0"/>
      <w:marBottom w:val="0"/>
      <w:divBdr>
        <w:top w:val="none" w:sz="0" w:space="0" w:color="auto"/>
        <w:left w:val="none" w:sz="0" w:space="0" w:color="auto"/>
        <w:bottom w:val="none" w:sz="0" w:space="0" w:color="auto"/>
        <w:right w:val="none" w:sz="0" w:space="0" w:color="auto"/>
      </w:divBdr>
    </w:div>
    <w:div w:id="525751425">
      <w:bodyDiv w:val="1"/>
      <w:marLeft w:val="0"/>
      <w:marRight w:val="0"/>
      <w:marTop w:val="0"/>
      <w:marBottom w:val="0"/>
      <w:divBdr>
        <w:top w:val="none" w:sz="0" w:space="0" w:color="auto"/>
        <w:left w:val="none" w:sz="0" w:space="0" w:color="auto"/>
        <w:bottom w:val="none" w:sz="0" w:space="0" w:color="auto"/>
        <w:right w:val="none" w:sz="0" w:space="0" w:color="auto"/>
      </w:divBdr>
    </w:div>
    <w:div w:id="589581952">
      <w:bodyDiv w:val="1"/>
      <w:marLeft w:val="0"/>
      <w:marRight w:val="0"/>
      <w:marTop w:val="0"/>
      <w:marBottom w:val="0"/>
      <w:divBdr>
        <w:top w:val="none" w:sz="0" w:space="0" w:color="auto"/>
        <w:left w:val="none" w:sz="0" w:space="0" w:color="auto"/>
        <w:bottom w:val="none" w:sz="0" w:space="0" w:color="auto"/>
        <w:right w:val="none" w:sz="0" w:space="0" w:color="auto"/>
      </w:divBdr>
    </w:div>
    <w:div w:id="637614555">
      <w:bodyDiv w:val="1"/>
      <w:marLeft w:val="0"/>
      <w:marRight w:val="0"/>
      <w:marTop w:val="0"/>
      <w:marBottom w:val="0"/>
      <w:divBdr>
        <w:top w:val="none" w:sz="0" w:space="0" w:color="auto"/>
        <w:left w:val="none" w:sz="0" w:space="0" w:color="auto"/>
        <w:bottom w:val="none" w:sz="0" w:space="0" w:color="auto"/>
        <w:right w:val="none" w:sz="0" w:space="0" w:color="auto"/>
      </w:divBdr>
    </w:div>
    <w:div w:id="708913631">
      <w:bodyDiv w:val="1"/>
      <w:marLeft w:val="0"/>
      <w:marRight w:val="0"/>
      <w:marTop w:val="0"/>
      <w:marBottom w:val="0"/>
      <w:divBdr>
        <w:top w:val="none" w:sz="0" w:space="0" w:color="auto"/>
        <w:left w:val="none" w:sz="0" w:space="0" w:color="auto"/>
        <w:bottom w:val="none" w:sz="0" w:space="0" w:color="auto"/>
        <w:right w:val="none" w:sz="0" w:space="0" w:color="auto"/>
      </w:divBdr>
      <w:divsChild>
        <w:div w:id="762801844">
          <w:marLeft w:val="0"/>
          <w:marRight w:val="0"/>
          <w:marTop w:val="100"/>
          <w:marBottom w:val="100"/>
          <w:divBdr>
            <w:top w:val="none" w:sz="0" w:space="0" w:color="auto"/>
            <w:left w:val="none" w:sz="0" w:space="0" w:color="auto"/>
            <w:bottom w:val="none" w:sz="0" w:space="0" w:color="auto"/>
            <w:right w:val="none" w:sz="0" w:space="0" w:color="auto"/>
          </w:divBdr>
        </w:div>
      </w:divsChild>
    </w:div>
    <w:div w:id="896084701">
      <w:bodyDiv w:val="1"/>
      <w:marLeft w:val="0"/>
      <w:marRight w:val="0"/>
      <w:marTop w:val="0"/>
      <w:marBottom w:val="0"/>
      <w:divBdr>
        <w:top w:val="none" w:sz="0" w:space="0" w:color="auto"/>
        <w:left w:val="none" w:sz="0" w:space="0" w:color="auto"/>
        <w:bottom w:val="none" w:sz="0" w:space="0" w:color="auto"/>
        <w:right w:val="none" w:sz="0" w:space="0" w:color="auto"/>
      </w:divBdr>
    </w:div>
    <w:div w:id="1135639440">
      <w:bodyDiv w:val="1"/>
      <w:marLeft w:val="0"/>
      <w:marRight w:val="0"/>
      <w:marTop w:val="0"/>
      <w:marBottom w:val="0"/>
      <w:divBdr>
        <w:top w:val="none" w:sz="0" w:space="0" w:color="auto"/>
        <w:left w:val="none" w:sz="0" w:space="0" w:color="auto"/>
        <w:bottom w:val="none" w:sz="0" w:space="0" w:color="auto"/>
        <w:right w:val="none" w:sz="0" w:space="0" w:color="auto"/>
      </w:divBdr>
    </w:div>
    <w:div w:id="1340961154">
      <w:bodyDiv w:val="1"/>
      <w:marLeft w:val="0"/>
      <w:marRight w:val="0"/>
      <w:marTop w:val="0"/>
      <w:marBottom w:val="0"/>
      <w:divBdr>
        <w:top w:val="none" w:sz="0" w:space="0" w:color="auto"/>
        <w:left w:val="none" w:sz="0" w:space="0" w:color="auto"/>
        <w:bottom w:val="none" w:sz="0" w:space="0" w:color="auto"/>
        <w:right w:val="none" w:sz="0" w:space="0" w:color="auto"/>
      </w:divBdr>
    </w:div>
    <w:div w:id="1453283508">
      <w:bodyDiv w:val="1"/>
      <w:marLeft w:val="0"/>
      <w:marRight w:val="0"/>
      <w:marTop w:val="0"/>
      <w:marBottom w:val="0"/>
      <w:divBdr>
        <w:top w:val="none" w:sz="0" w:space="0" w:color="auto"/>
        <w:left w:val="none" w:sz="0" w:space="0" w:color="auto"/>
        <w:bottom w:val="none" w:sz="0" w:space="0" w:color="auto"/>
        <w:right w:val="none" w:sz="0" w:space="0" w:color="auto"/>
      </w:divBdr>
    </w:div>
    <w:div w:id="1588033580">
      <w:bodyDiv w:val="1"/>
      <w:marLeft w:val="0"/>
      <w:marRight w:val="0"/>
      <w:marTop w:val="0"/>
      <w:marBottom w:val="0"/>
      <w:divBdr>
        <w:top w:val="none" w:sz="0" w:space="0" w:color="auto"/>
        <w:left w:val="none" w:sz="0" w:space="0" w:color="auto"/>
        <w:bottom w:val="none" w:sz="0" w:space="0" w:color="auto"/>
        <w:right w:val="none" w:sz="0" w:space="0" w:color="auto"/>
      </w:divBdr>
    </w:div>
    <w:div w:id="1644238354">
      <w:bodyDiv w:val="1"/>
      <w:marLeft w:val="0"/>
      <w:marRight w:val="0"/>
      <w:marTop w:val="0"/>
      <w:marBottom w:val="0"/>
      <w:divBdr>
        <w:top w:val="none" w:sz="0" w:space="0" w:color="auto"/>
        <w:left w:val="none" w:sz="0" w:space="0" w:color="auto"/>
        <w:bottom w:val="none" w:sz="0" w:space="0" w:color="auto"/>
        <w:right w:val="none" w:sz="0" w:space="0" w:color="auto"/>
      </w:divBdr>
    </w:div>
    <w:div w:id="1656838507">
      <w:bodyDiv w:val="1"/>
      <w:marLeft w:val="0"/>
      <w:marRight w:val="0"/>
      <w:marTop w:val="0"/>
      <w:marBottom w:val="0"/>
      <w:divBdr>
        <w:top w:val="none" w:sz="0" w:space="0" w:color="auto"/>
        <w:left w:val="none" w:sz="0" w:space="0" w:color="auto"/>
        <w:bottom w:val="none" w:sz="0" w:space="0" w:color="auto"/>
        <w:right w:val="none" w:sz="0" w:space="0" w:color="auto"/>
      </w:divBdr>
    </w:div>
    <w:div w:id="1682120346">
      <w:bodyDiv w:val="1"/>
      <w:marLeft w:val="0"/>
      <w:marRight w:val="0"/>
      <w:marTop w:val="0"/>
      <w:marBottom w:val="0"/>
      <w:divBdr>
        <w:top w:val="none" w:sz="0" w:space="0" w:color="auto"/>
        <w:left w:val="none" w:sz="0" w:space="0" w:color="auto"/>
        <w:bottom w:val="none" w:sz="0" w:space="0" w:color="auto"/>
        <w:right w:val="none" w:sz="0" w:space="0" w:color="auto"/>
      </w:divBdr>
    </w:div>
    <w:div w:id="2080008740">
      <w:bodyDiv w:val="1"/>
      <w:marLeft w:val="0"/>
      <w:marRight w:val="0"/>
      <w:marTop w:val="0"/>
      <w:marBottom w:val="0"/>
      <w:divBdr>
        <w:top w:val="none" w:sz="0" w:space="0" w:color="auto"/>
        <w:left w:val="none" w:sz="0" w:space="0" w:color="auto"/>
        <w:bottom w:val="none" w:sz="0" w:space="0" w:color="auto"/>
        <w:right w:val="none" w:sz="0" w:space="0" w:color="auto"/>
      </w:divBdr>
    </w:div>
    <w:div w:id="213150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ovensko.sk" TargetMode="External"/><Relationship Id="rId13" Type="http://schemas.openxmlformats.org/officeDocument/2006/relationships/hyperlink" Target="https://www.slovensko.sk/sk/agendy/agenda/_elektronicke-schranky-zakon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lovensko.sk/sk/titulna-strank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ensko.sk/sk/titulna-strank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pvp.apa.sk/ep" TargetMode="External"/><Relationship Id="rId4" Type="http://schemas.openxmlformats.org/officeDocument/2006/relationships/settings" Target="settings.xml"/><Relationship Id="rId9" Type="http://schemas.openxmlformats.org/officeDocument/2006/relationships/hyperlink" Target="https://gsaa.mpsr.sk/" TargetMode="External"/><Relationship Id="rId14" Type="http://schemas.openxmlformats.org/officeDocument/2006/relationships/hyperlink" Target="http://www.slovensko.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E94C0-49AA-46F3-B825-53CC8A146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3710</Words>
  <Characters>21152</Characters>
  <Application>Microsoft Office Word</Application>
  <DocSecurity>0</DocSecurity>
  <Lines>176</Lines>
  <Paragraphs>49</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24813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Madžová Petra</dc:creator>
  <cp:keywords/>
  <dc:description/>
  <cp:lastModifiedBy>Kormaňáková Zuzana</cp:lastModifiedBy>
  <cp:revision>4</cp:revision>
  <dcterms:created xsi:type="dcterms:W3CDTF">2026-04-17T08:48:00Z</dcterms:created>
  <dcterms:modified xsi:type="dcterms:W3CDTF">2026-04-21T07:40:00Z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2025-04-03T15:26:51Z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36b19b76-989d-4a2a-bf62-92d5d54c842f</vt:lpwstr>
  </property>
  <property fmtid="{D5CDD505-2E9C-101B-9397-08002B2CF9AE}" pid="8" name="MSIP_Label_71f49583-305d-4d31-a578-23419888fadf_ContentBits">
    <vt:lpwstr>0</vt:lpwstr>
  </property>
</Properties>
</file>